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B6A" w:rsidRDefault="00565B6A">
      <w:pPr>
        <w:spacing w:before="120" w:after="120" w:line="360" w:lineRule="auto"/>
        <w:contextualSpacing/>
        <w:jc w:val="both"/>
        <w:rPr>
          <w:rStyle w:val="Wyrnienie"/>
          <w:b/>
          <w:i w:val="0"/>
          <w:sz w:val="22"/>
          <w:szCs w:val="22"/>
        </w:rPr>
      </w:pPr>
    </w:p>
    <w:p w:rsidR="00565B6A" w:rsidRDefault="0094723C">
      <w:pPr>
        <w:spacing w:before="120" w:after="120" w:line="360" w:lineRule="auto"/>
        <w:contextualSpacing/>
        <w:jc w:val="center"/>
        <w:rPr>
          <w:rFonts w:ascii="Arial" w:hAnsi="Arial" w:cs="Arial"/>
          <w:b/>
          <w:sz w:val="52"/>
          <w:szCs w:val="52"/>
        </w:rPr>
      </w:pPr>
      <w:r>
        <w:rPr>
          <w:rFonts w:ascii="Arial" w:hAnsi="Arial" w:cs="Arial"/>
          <w:b/>
          <w:sz w:val="52"/>
          <w:szCs w:val="52"/>
        </w:rPr>
        <w:t>SPECYFIKACJA ISTOTNYCH WARUNKÓW ZAMÓWIENIA</w:t>
      </w:r>
    </w:p>
    <w:p w:rsidR="00565B6A" w:rsidRDefault="00565B6A">
      <w:pPr>
        <w:spacing w:before="120" w:after="120" w:line="360" w:lineRule="auto"/>
        <w:contextualSpacing/>
        <w:jc w:val="center"/>
        <w:rPr>
          <w:sz w:val="32"/>
          <w:szCs w:val="32"/>
        </w:rPr>
      </w:pPr>
    </w:p>
    <w:p w:rsidR="00565B6A" w:rsidRDefault="0094723C">
      <w:pPr>
        <w:spacing w:before="120" w:after="120" w:line="360" w:lineRule="auto"/>
        <w:contextualSpacing/>
        <w:jc w:val="center"/>
        <w:rPr>
          <w:rFonts w:ascii="Arial" w:hAnsi="Arial" w:cs="Arial"/>
          <w:sz w:val="32"/>
          <w:szCs w:val="32"/>
        </w:rPr>
      </w:pPr>
      <w:r>
        <w:rPr>
          <w:rFonts w:ascii="Arial" w:hAnsi="Arial" w:cs="Arial"/>
          <w:sz w:val="32"/>
          <w:szCs w:val="32"/>
        </w:rPr>
        <w:t>w postępowaniu o udzielenie zamówienia publicznego w trybie</w:t>
      </w:r>
    </w:p>
    <w:p w:rsidR="00565B6A" w:rsidRDefault="00565B6A">
      <w:pPr>
        <w:spacing w:before="120" w:after="120" w:line="360" w:lineRule="auto"/>
        <w:contextualSpacing/>
        <w:jc w:val="center"/>
        <w:rPr>
          <w:rFonts w:ascii="Arial" w:hAnsi="Arial" w:cs="Arial"/>
          <w:b/>
          <w:sz w:val="32"/>
          <w:szCs w:val="32"/>
        </w:rPr>
      </w:pPr>
    </w:p>
    <w:p w:rsidR="00565B6A" w:rsidRDefault="0094723C">
      <w:pPr>
        <w:spacing w:before="120" w:after="120" w:line="360" w:lineRule="auto"/>
        <w:contextualSpacing/>
        <w:jc w:val="center"/>
        <w:rPr>
          <w:rFonts w:ascii="Arial" w:hAnsi="Arial" w:cs="Arial"/>
          <w:b/>
          <w:sz w:val="32"/>
          <w:szCs w:val="32"/>
        </w:rPr>
      </w:pPr>
      <w:r>
        <w:rPr>
          <w:rFonts w:ascii="Arial" w:hAnsi="Arial" w:cs="Arial"/>
          <w:b/>
          <w:sz w:val="32"/>
          <w:szCs w:val="32"/>
        </w:rPr>
        <w:t>PRZETARGU NIEOGRANICZONEGO</w:t>
      </w:r>
    </w:p>
    <w:p w:rsidR="00565B6A" w:rsidRDefault="0094723C">
      <w:pPr>
        <w:spacing w:before="120" w:after="120" w:line="360" w:lineRule="auto"/>
        <w:contextualSpacing/>
        <w:jc w:val="center"/>
      </w:pPr>
      <w:r>
        <w:rPr>
          <w:rFonts w:ascii="Arial" w:hAnsi="Arial" w:cs="Arial"/>
          <w:b/>
          <w:sz w:val="32"/>
          <w:szCs w:val="32"/>
        </w:rPr>
        <w:t>o wartości zamówienia nieprzekraczającej kwoty                               określonej w przepisach</w:t>
      </w:r>
    </w:p>
    <w:p w:rsidR="00565B6A" w:rsidRDefault="0094723C">
      <w:pPr>
        <w:spacing w:before="120" w:after="120" w:line="360" w:lineRule="auto"/>
        <w:contextualSpacing/>
        <w:jc w:val="center"/>
        <w:rPr>
          <w:rFonts w:ascii="Arial" w:hAnsi="Arial" w:cs="Arial"/>
          <w:b/>
          <w:sz w:val="32"/>
          <w:szCs w:val="32"/>
        </w:rPr>
      </w:pPr>
      <w:r>
        <w:rPr>
          <w:rFonts w:ascii="Arial" w:hAnsi="Arial" w:cs="Arial"/>
          <w:b/>
          <w:sz w:val="32"/>
          <w:szCs w:val="32"/>
        </w:rPr>
        <w:t>wydanych na podstawie art. 11 ust. 8 ustawy Pzp</w:t>
      </w:r>
    </w:p>
    <w:p w:rsidR="00565B6A" w:rsidRDefault="0094723C">
      <w:pPr>
        <w:spacing w:line="360" w:lineRule="auto"/>
        <w:ind w:left="1080"/>
        <w:jc w:val="both"/>
        <w:rPr>
          <w:rFonts w:ascii="Arial" w:hAnsi="Arial" w:cs="Arial"/>
          <w:b/>
          <w:bCs/>
          <w:sz w:val="28"/>
          <w:szCs w:val="28"/>
        </w:rPr>
      </w:pPr>
      <w:r>
        <w:rPr>
          <w:rFonts w:ascii="Arial" w:hAnsi="Arial" w:cs="Arial"/>
          <w:b/>
          <w:sz w:val="28"/>
          <w:szCs w:val="28"/>
        </w:rPr>
        <w:t>pn.</w:t>
      </w:r>
      <w:r>
        <w:rPr>
          <w:rFonts w:ascii="Arial" w:hAnsi="Arial" w:cs="Arial"/>
          <w:sz w:val="28"/>
          <w:szCs w:val="28"/>
        </w:rPr>
        <w:t xml:space="preserve"> „</w:t>
      </w:r>
      <w:r>
        <w:rPr>
          <w:rFonts w:ascii="Arial" w:hAnsi="Arial" w:cs="Arial"/>
          <w:b/>
          <w:bCs/>
          <w:sz w:val="28"/>
          <w:szCs w:val="28"/>
        </w:rPr>
        <w:t>Udzielenie i obsługa kredytu długoterminowego w wysokości 1 900 000,00 zł (jeden milion dziewięćset tysięcy złotych) na finansowanie planowanego deficytu budżetu gminy oraz spłatę wcześniej zaciągniętych zobowiązań z tytułu kredytów.”</w:t>
      </w:r>
    </w:p>
    <w:p w:rsidR="00565B6A" w:rsidRDefault="00565B6A">
      <w:pPr>
        <w:spacing w:before="120" w:after="120" w:line="360" w:lineRule="auto"/>
        <w:contextualSpacing/>
        <w:jc w:val="center"/>
        <w:rPr>
          <w:rFonts w:ascii="Arial" w:hAnsi="Arial" w:cs="Arial"/>
          <w:b/>
          <w:bCs/>
          <w:sz w:val="32"/>
          <w:szCs w:val="32"/>
        </w:rPr>
      </w:pPr>
    </w:p>
    <w:p w:rsidR="00565B6A" w:rsidRDefault="00565B6A">
      <w:pPr>
        <w:spacing w:before="120" w:after="120" w:line="360" w:lineRule="auto"/>
        <w:contextualSpacing/>
        <w:jc w:val="both"/>
        <w:rPr>
          <w:rFonts w:ascii="Arial" w:hAnsi="Arial" w:cs="Arial"/>
          <w:b/>
          <w:sz w:val="22"/>
          <w:szCs w:val="22"/>
        </w:rPr>
      </w:pPr>
    </w:p>
    <w:p w:rsidR="00565B6A" w:rsidRDefault="0094723C">
      <w:pPr>
        <w:spacing w:before="120" w:after="120" w:line="360" w:lineRule="auto"/>
        <w:contextualSpacing/>
        <w:jc w:val="both"/>
        <w:rPr>
          <w:rFonts w:ascii="Arial" w:hAnsi="Arial" w:cs="Arial"/>
          <w:sz w:val="22"/>
          <w:szCs w:val="22"/>
        </w:rPr>
      </w:pPr>
      <w:r>
        <w:rPr>
          <w:rFonts w:ascii="Arial" w:hAnsi="Arial" w:cs="Arial"/>
          <w:b/>
          <w:sz w:val="22"/>
          <w:szCs w:val="22"/>
        </w:rPr>
        <w:t xml:space="preserve"> </w:t>
      </w:r>
    </w:p>
    <w:tbl>
      <w:tblPr>
        <w:tblW w:w="9151" w:type="dxa"/>
        <w:jc w:val="center"/>
        <w:tblBorders>
          <w:top w:val="single" w:sz="8" w:space="0" w:color="FFFFFF"/>
          <w:left w:val="single" w:sz="8" w:space="0" w:color="FFFFFF"/>
          <w:bottom w:val="single" w:sz="24" w:space="0" w:color="FFFFFF"/>
          <w:right w:val="single" w:sz="6" w:space="0" w:color="FFFFFF"/>
          <w:insideH w:val="single" w:sz="24" w:space="0" w:color="FFFFFF"/>
          <w:insideV w:val="single" w:sz="6" w:space="0" w:color="FFFFFF"/>
        </w:tblBorders>
        <w:tblCellMar>
          <w:left w:w="87" w:type="dxa"/>
        </w:tblCellMar>
        <w:tblLook w:val="00A0" w:firstRow="1" w:lastRow="0" w:firstColumn="1" w:lastColumn="0" w:noHBand="0" w:noVBand="0"/>
      </w:tblPr>
      <w:tblGrid>
        <w:gridCol w:w="9151"/>
      </w:tblGrid>
      <w:tr w:rsidR="00565B6A">
        <w:trPr>
          <w:jc w:val="center"/>
        </w:trPr>
        <w:tc>
          <w:tcPr>
            <w:tcW w:w="9151" w:type="dxa"/>
            <w:tcBorders>
              <w:top w:val="single" w:sz="8" w:space="0" w:color="FFFFFF"/>
              <w:left w:val="single" w:sz="8" w:space="0" w:color="FFFFFF"/>
              <w:bottom w:val="single" w:sz="24" w:space="0" w:color="FFFFFF"/>
              <w:right w:val="single" w:sz="6" w:space="0" w:color="FFFFFF"/>
            </w:tcBorders>
            <w:shd w:val="clear" w:color="auto" w:fill="9CC2E5"/>
            <w:tcMar>
              <w:left w:w="87" w:type="dxa"/>
            </w:tcMar>
          </w:tcPr>
          <w:p w:rsidR="00565B6A" w:rsidRDefault="00565B6A">
            <w:pPr>
              <w:spacing w:line="360" w:lineRule="auto"/>
              <w:contextualSpacing/>
              <w:rPr>
                <w:rFonts w:ascii="Arial" w:hAnsi="Arial" w:cs="Arial"/>
                <w:b/>
                <w:bCs/>
                <w:sz w:val="22"/>
                <w:szCs w:val="22"/>
              </w:rPr>
            </w:pPr>
          </w:p>
          <w:p w:rsidR="00565B6A" w:rsidRDefault="0094723C">
            <w:pPr>
              <w:spacing w:line="360" w:lineRule="auto"/>
              <w:contextualSpacing/>
              <w:rPr>
                <w:rFonts w:ascii="Arial" w:hAnsi="Arial" w:cs="Arial"/>
                <w:b/>
                <w:bCs/>
                <w:sz w:val="28"/>
                <w:szCs w:val="28"/>
              </w:rPr>
            </w:pPr>
            <w:r>
              <w:rPr>
                <w:rFonts w:ascii="Arial" w:hAnsi="Arial" w:cs="Arial"/>
                <w:b/>
                <w:bCs/>
                <w:sz w:val="28"/>
                <w:szCs w:val="28"/>
              </w:rPr>
              <w:t>Nr referencyjny: IB.271.9.2018</w:t>
            </w:r>
          </w:p>
          <w:p w:rsidR="00565B6A" w:rsidRDefault="00565B6A">
            <w:pPr>
              <w:spacing w:line="360" w:lineRule="auto"/>
              <w:contextualSpacing/>
              <w:rPr>
                <w:rFonts w:ascii="Arial" w:hAnsi="Arial" w:cs="Arial"/>
                <w:b/>
                <w:bCs/>
                <w:i/>
                <w:sz w:val="22"/>
                <w:szCs w:val="22"/>
              </w:rPr>
            </w:pPr>
          </w:p>
        </w:tc>
      </w:tr>
    </w:tbl>
    <w:p w:rsidR="00565B6A" w:rsidRDefault="00565B6A">
      <w:pPr>
        <w:spacing w:before="120" w:after="120" w:line="360" w:lineRule="auto"/>
        <w:contextualSpacing/>
        <w:jc w:val="both"/>
        <w:rPr>
          <w:rFonts w:ascii="Arial" w:hAnsi="Arial" w:cs="Arial"/>
          <w:sz w:val="22"/>
          <w:szCs w:val="22"/>
        </w:rPr>
      </w:pPr>
    </w:p>
    <w:p w:rsidR="00565B6A" w:rsidRDefault="0094723C">
      <w:pPr>
        <w:ind w:left="5664" w:firstLine="708"/>
        <w:rPr>
          <w:rFonts w:ascii="Arial" w:hAnsi="Arial" w:cs="Arial"/>
          <w:b/>
        </w:rPr>
      </w:pPr>
      <w:r>
        <w:rPr>
          <w:rFonts w:ascii="Arial" w:hAnsi="Arial" w:cs="Arial"/>
          <w:b/>
          <w:sz w:val="28"/>
          <w:szCs w:val="28"/>
        </w:rPr>
        <w:t>Zatwierdził:</w:t>
      </w:r>
      <w:r>
        <w:rPr>
          <w:rFonts w:ascii="Arial" w:hAnsi="Arial" w:cs="Arial"/>
          <w:b/>
          <w:sz w:val="28"/>
          <w:szCs w:val="28"/>
        </w:rPr>
        <w:br/>
      </w:r>
      <w:r>
        <w:rPr>
          <w:rFonts w:ascii="Arial" w:hAnsi="Arial" w:cs="Arial"/>
          <w:color w:val="FFFFFF"/>
          <w:sz w:val="28"/>
          <w:szCs w:val="28"/>
        </w:rPr>
        <w:t>Z upo</w:t>
      </w:r>
      <w:r>
        <w:rPr>
          <w:rFonts w:ascii="Arial" w:hAnsi="Arial" w:cs="Arial"/>
          <w:b/>
        </w:rPr>
        <w:t>/-/ Paweł Macha</w:t>
      </w:r>
    </w:p>
    <w:p w:rsidR="00565B6A" w:rsidRDefault="0094723C">
      <w:pPr>
        <w:ind w:left="5664" w:firstLine="708"/>
        <w:rPr>
          <w:rFonts w:ascii="Arial" w:hAnsi="Arial" w:cs="Arial"/>
          <w:lang w:val="en-US"/>
        </w:rPr>
      </w:pPr>
      <w:r>
        <w:rPr>
          <w:rFonts w:ascii="Arial" w:hAnsi="Arial" w:cs="Arial"/>
          <w:b/>
        </w:rPr>
        <w:t>Burmistrz Miasta</w:t>
      </w:r>
    </w:p>
    <w:p w:rsidR="00565B6A" w:rsidRDefault="0094723C">
      <w:pPr>
        <w:ind w:left="5664" w:firstLine="105"/>
        <w:rPr>
          <w:rFonts w:ascii="Arial" w:hAnsi="Arial" w:cs="Arial"/>
          <w:b/>
        </w:rPr>
      </w:pPr>
      <w:r>
        <w:rPr>
          <w:rFonts w:ascii="Arial" w:hAnsi="Arial" w:cs="Arial"/>
          <w:b/>
        </w:rPr>
        <w:t>…………………………………………</w:t>
      </w:r>
    </w:p>
    <w:p w:rsidR="00565B6A" w:rsidRDefault="0094723C">
      <w:pPr>
        <w:pStyle w:val="Tekstpodstawowy"/>
        <w:spacing w:line="360" w:lineRule="auto"/>
        <w:ind w:left="3540"/>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color w:val="FFFFFF"/>
          <w:sz w:val="28"/>
          <w:szCs w:val="28"/>
        </w:rPr>
        <w:t>ety Kraju</w:t>
      </w:r>
      <w:r>
        <w:rPr>
          <w:rFonts w:ascii="Arial" w:hAnsi="Arial" w:cs="Arial"/>
          <w:color w:val="FFFFFF"/>
          <w:sz w:val="28"/>
          <w:szCs w:val="28"/>
        </w:rPr>
        <w:br/>
      </w:r>
      <w:r>
        <w:rPr>
          <w:rFonts w:ascii="Arial" w:hAnsi="Arial" w:cs="Arial"/>
        </w:rPr>
        <w:t xml:space="preserve">Kuźnia Raciborska, dnia </w:t>
      </w:r>
      <w:r w:rsidR="00B309FC">
        <w:rPr>
          <w:rFonts w:ascii="Arial" w:hAnsi="Arial" w:cs="Arial"/>
        </w:rPr>
        <w:t>21.</w:t>
      </w:r>
      <w:r>
        <w:rPr>
          <w:rFonts w:ascii="Arial" w:hAnsi="Arial" w:cs="Arial"/>
        </w:rPr>
        <w:t>11.2018 r.</w:t>
      </w:r>
    </w:p>
    <w:p w:rsidR="00565B6A" w:rsidRDefault="00565B6A">
      <w:pPr>
        <w:pStyle w:val="Tekstpodstawowy"/>
        <w:spacing w:line="360" w:lineRule="auto"/>
        <w:ind w:left="3540"/>
        <w:rPr>
          <w:rFonts w:ascii="Arial" w:hAnsi="Arial" w:cs="Arial"/>
          <w:color w:val="FFFFFF"/>
          <w:sz w:val="28"/>
          <w:szCs w:val="28"/>
        </w:rPr>
      </w:pPr>
    </w:p>
    <w:p w:rsidR="00565B6A" w:rsidRDefault="0094723C">
      <w:pPr>
        <w:pStyle w:val="Nagwekspisutreci"/>
        <w:spacing w:before="120" w:after="120" w:line="360" w:lineRule="auto"/>
      </w:pPr>
      <w:r>
        <w:rPr>
          <w:rFonts w:ascii="Arial" w:hAnsi="Arial" w:cs="Arial"/>
          <w:sz w:val="20"/>
          <w:szCs w:val="20"/>
        </w:rPr>
        <w:lastRenderedPageBreak/>
        <w:t>Spis treści</w:t>
      </w:r>
    </w:p>
    <w:p w:rsidR="00565B6A" w:rsidRDefault="0094723C">
      <w:pPr>
        <w:pStyle w:val="Spistreci1"/>
        <w:rPr>
          <w:rFonts w:ascii="Arial" w:hAnsi="Arial" w:cs="Arial"/>
        </w:rPr>
      </w:pPr>
      <w:r>
        <w:fldChar w:fldCharType="begin"/>
      </w:r>
      <w:r>
        <w:instrText>TOC \z \o "1-3" \u \h</w:instrText>
      </w:r>
      <w:r>
        <w:fldChar w:fldCharType="separate"/>
      </w:r>
      <w:hyperlink w:anchor="_Toc492159838">
        <w:r>
          <w:rPr>
            <w:rStyle w:val="czeindeksu"/>
            <w:rFonts w:ascii="Arial" w:hAnsi="Arial" w:cs="Arial"/>
            <w:webHidden/>
            <w:lang w:eastAsia="en-US"/>
          </w:rPr>
          <w:t>I.</w:t>
        </w:r>
        <w:r>
          <w:rPr>
            <w:rStyle w:val="czeindeksu"/>
            <w:rFonts w:ascii="Arial" w:hAnsi="Arial" w:cs="Arial"/>
          </w:rPr>
          <w:tab/>
        </w:r>
        <w:r>
          <w:rPr>
            <w:rStyle w:val="czeindeksu"/>
            <w:rFonts w:ascii="Arial" w:hAnsi="Arial" w:cs="Arial"/>
            <w:lang w:eastAsia="en-US"/>
          </w:rPr>
          <w:t>NAZWA ORAZ ADRES ZAMAWIAJĄCEGO</w:t>
        </w:r>
        <w:r>
          <w:rPr>
            <w:webHidden/>
          </w:rPr>
          <w:fldChar w:fldCharType="begin"/>
        </w:r>
        <w:r>
          <w:rPr>
            <w:webHidden/>
          </w:rPr>
          <w:instrText>PAGEREF _Toc492159838 \h</w:instrText>
        </w:r>
        <w:r>
          <w:rPr>
            <w:webHidden/>
          </w:rPr>
        </w:r>
        <w:r>
          <w:rPr>
            <w:webHidden/>
          </w:rPr>
          <w:fldChar w:fldCharType="separate"/>
        </w:r>
        <w:r>
          <w:rPr>
            <w:rStyle w:val="czeindeksu"/>
            <w:rFonts w:ascii="Arial" w:hAnsi="Arial" w:cs="Arial"/>
          </w:rPr>
          <w:t>4</w:t>
        </w:r>
        <w:r>
          <w:rPr>
            <w:webHidden/>
          </w:rPr>
          <w:fldChar w:fldCharType="end"/>
        </w:r>
      </w:hyperlink>
    </w:p>
    <w:p w:rsidR="00565B6A" w:rsidRDefault="00840939">
      <w:pPr>
        <w:pStyle w:val="Spistreci1"/>
        <w:rPr>
          <w:rFonts w:ascii="Arial" w:hAnsi="Arial" w:cs="Arial"/>
        </w:rPr>
      </w:pPr>
      <w:hyperlink w:anchor="_Toc492159839">
        <w:r w:rsidR="0094723C">
          <w:rPr>
            <w:rStyle w:val="czeindeksu"/>
            <w:rFonts w:ascii="Arial" w:hAnsi="Arial" w:cs="Arial"/>
            <w:webHidden/>
            <w:lang w:eastAsia="en-US"/>
          </w:rPr>
          <w:t>II.</w:t>
        </w:r>
        <w:r w:rsidR="0094723C">
          <w:rPr>
            <w:rStyle w:val="czeindeksu"/>
            <w:rFonts w:ascii="Arial" w:hAnsi="Arial" w:cs="Arial"/>
          </w:rPr>
          <w:tab/>
        </w:r>
        <w:r w:rsidR="0094723C">
          <w:rPr>
            <w:rStyle w:val="czeindeksu"/>
            <w:rFonts w:ascii="Arial" w:hAnsi="Arial" w:cs="Arial"/>
            <w:lang w:eastAsia="en-US"/>
          </w:rPr>
          <w:t>INFORMACJE OGÓLNE</w:t>
        </w:r>
        <w:r w:rsidR="0094723C">
          <w:rPr>
            <w:webHidden/>
          </w:rPr>
          <w:fldChar w:fldCharType="begin"/>
        </w:r>
        <w:r w:rsidR="0094723C">
          <w:rPr>
            <w:webHidden/>
          </w:rPr>
          <w:instrText>PAGEREF _Toc492159839 \h</w:instrText>
        </w:r>
        <w:r w:rsidR="0094723C">
          <w:rPr>
            <w:webHidden/>
          </w:rPr>
        </w:r>
        <w:r w:rsidR="0094723C">
          <w:rPr>
            <w:webHidden/>
          </w:rPr>
          <w:fldChar w:fldCharType="separate"/>
        </w:r>
        <w:r w:rsidR="0094723C">
          <w:rPr>
            <w:rStyle w:val="czeindeksu"/>
            <w:rFonts w:ascii="Arial" w:hAnsi="Arial" w:cs="Arial"/>
          </w:rPr>
          <w:t>5</w:t>
        </w:r>
        <w:r w:rsidR="0094723C">
          <w:rPr>
            <w:webHidden/>
          </w:rPr>
          <w:fldChar w:fldCharType="end"/>
        </w:r>
      </w:hyperlink>
    </w:p>
    <w:p w:rsidR="00565B6A" w:rsidRDefault="00840939">
      <w:pPr>
        <w:pStyle w:val="Spistreci1"/>
        <w:rPr>
          <w:rFonts w:ascii="Arial" w:hAnsi="Arial" w:cs="Arial"/>
        </w:rPr>
      </w:pPr>
      <w:hyperlink w:anchor="_Toc492159840">
        <w:r w:rsidR="0094723C">
          <w:rPr>
            <w:rStyle w:val="czeindeksu"/>
            <w:rFonts w:ascii="Arial" w:hAnsi="Arial" w:cs="Arial"/>
            <w:webHidden/>
            <w:lang w:eastAsia="en-US"/>
          </w:rPr>
          <w:t>III.</w:t>
        </w:r>
        <w:r w:rsidR="0094723C">
          <w:rPr>
            <w:rStyle w:val="czeindeksu"/>
            <w:rFonts w:ascii="Arial" w:hAnsi="Arial" w:cs="Arial"/>
          </w:rPr>
          <w:tab/>
        </w:r>
        <w:r w:rsidR="0094723C">
          <w:rPr>
            <w:rStyle w:val="czeindeksu"/>
            <w:rFonts w:ascii="Arial" w:hAnsi="Arial" w:cs="Arial"/>
            <w:lang w:eastAsia="en-US"/>
          </w:rPr>
          <w:t>OPIS PRZEDMIOTU ZAMÓWIENIA.  INFORMACJE OGÓLNE</w:t>
        </w:r>
        <w:r w:rsidR="0094723C">
          <w:rPr>
            <w:webHidden/>
          </w:rPr>
          <w:fldChar w:fldCharType="begin"/>
        </w:r>
        <w:r w:rsidR="0094723C">
          <w:rPr>
            <w:webHidden/>
          </w:rPr>
          <w:instrText>PAGEREF _Toc492159840 \h</w:instrText>
        </w:r>
        <w:r w:rsidR="0094723C">
          <w:rPr>
            <w:webHidden/>
          </w:rPr>
        </w:r>
        <w:r w:rsidR="0094723C">
          <w:rPr>
            <w:webHidden/>
          </w:rPr>
          <w:fldChar w:fldCharType="separate"/>
        </w:r>
        <w:r w:rsidR="0094723C">
          <w:rPr>
            <w:rStyle w:val="czeindeksu"/>
            <w:rFonts w:ascii="Arial" w:hAnsi="Arial" w:cs="Arial"/>
          </w:rPr>
          <w:t>5</w:t>
        </w:r>
        <w:r w:rsidR="0094723C">
          <w:rPr>
            <w:webHidden/>
          </w:rPr>
          <w:fldChar w:fldCharType="end"/>
        </w:r>
      </w:hyperlink>
    </w:p>
    <w:p w:rsidR="00565B6A" w:rsidRPr="00B309FC" w:rsidRDefault="00840939">
      <w:pPr>
        <w:pStyle w:val="Spistreci1"/>
        <w:rPr>
          <w:rFonts w:ascii="Arial" w:hAnsi="Arial" w:cs="Arial"/>
          <w:color w:val="auto"/>
        </w:rPr>
      </w:pPr>
      <w:hyperlink w:anchor="_Toc492159841">
        <w:r w:rsidR="0094723C" w:rsidRPr="00B309FC">
          <w:rPr>
            <w:rStyle w:val="czeindeksu"/>
            <w:rFonts w:ascii="Arial" w:hAnsi="Arial" w:cs="Arial"/>
            <w:webHidden/>
            <w:color w:val="auto"/>
            <w:lang w:eastAsia="en-US"/>
          </w:rPr>
          <w:t>IV.</w:t>
        </w:r>
        <w:r w:rsidR="0094723C" w:rsidRPr="00B309FC">
          <w:rPr>
            <w:rStyle w:val="czeindeksu"/>
            <w:rFonts w:ascii="Arial" w:hAnsi="Arial" w:cs="Arial"/>
            <w:color w:val="auto"/>
          </w:rPr>
          <w:tab/>
        </w:r>
        <w:r w:rsidR="0094723C" w:rsidRPr="00B309FC">
          <w:rPr>
            <w:rStyle w:val="czeindeksu"/>
            <w:rFonts w:ascii="Arial" w:hAnsi="Arial" w:cs="Arial"/>
            <w:color w:val="auto"/>
            <w:lang w:eastAsia="en-US"/>
          </w:rPr>
          <w:t>PODZIAŁ ZAMÓWIENIA NA CZĘŚCI</w:t>
        </w:r>
        <w:r w:rsidR="0094723C" w:rsidRPr="00B309FC">
          <w:rPr>
            <w:webHidden/>
            <w:color w:val="auto"/>
          </w:rPr>
          <w:fldChar w:fldCharType="begin"/>
        </w:r>
        <w:r w:rsidR="0094723C" w:rsidRPr="00B309FC">
          <w:rPr>
            <w:webHidden/>
            <w:color w:val="auto"/>
          </w:rPr>
          <w:instrText>PAGEREF _Toc492159841 \h</w:instrText>
        </w:r>
        <w:r w:rsidR="0094723C" w:rsidRPr="00B309FC">
          <w:rPr>
            <w:webHidden/>
            <w:color w:val="auto"/>
          </w:rPr>
        </w:r>
        <w:r w:rsidR="0094723C" w:rsidRPr="00B309FC">
          <w:rPr>
            <w:webHidden/>
            <w:color w:val="auto"/>
          </w:rPr>
          <w:fldChar w:fldCharType="separate"/>
        </w:r>
        <w:r w:rsidR="0094723C" w:rsidRPr="00B309FC">
          <w:rPr>
            <w:rStyle w:val="czeindeksu"/>
            <w:rFonts w:ascii="Arial" w:hAnsi="Arial" w:cs="Arial"/>
            <w:color w:val="auto"/>
          </w:rPr>
          <w:t>7</w:t>
        </w:r>
        <w:r w:rsidR="0094723C" w:rsidRPr="00B309FC">
          <w:rPr>
            <w:webHidden/>
            <w:color w:val="auto"/>
          </w:rPr>
          <w:fldChar w:fldCharType="end"/>
        </w:r>
      </w:hyperlink>
    </w:p>
    <w:p w:rsidR="00565B6A" w:rsidRPr="00B309FC" w:rsidRDefault="00840939">
      <w:pPr>
        <w:pStyle w:val="Spistreci1"/>
        <w:rPr>
          <w:rFonts w:ascii="Arial" w:hAnsi="Arial" w:cs="Arial"/>
          <w:color w:val="auto"/>
        </w:rPr>
      </w:pPr>
      <w:hyperlink w:anchor="_Toc492159842">
        <w:r w:rsidR="0094723C" w:rsidRPr="00B309FC">
          <w:rPr>
            <w:rStyle w:val="czeindeksu"/>
            <w:rFonts w:ascii="Arial" w:hAnsi="Arial" w:cs="Arial"/>
            <w:webHidden/>
            <w:color w:val="auto"/>
            <w:lang w:eastAsia="en-US"/>
          </w:rPr>
          <w:t>V.</w:t>
        </w:r>
        <w:r w:rsidR="0094723C" w:rsidRPr="00B309FC">
          <w:rPr>
            <w:rStyle w:val="czeindeksu"/>
            <w:rFonts w:ascii="Arial" w:hAnsi="Arial" w:cs="Arial"/>
            <w:color w:val="auto"/>
          </w:rPr>
          <w:tab/>
        </w:r>
        <w:r w:rsidR="0094723C" w:rsidRPr="00B309FC">
          <w:rPr>
            <w:rStyle w:val="czeindeksu"/>
            <w:rFonts w:ascii="Arial" w:hAnsi="Arial" w:cs="Arial"/>
            <w:color w:val="auto"/>
            <w:lang w:eastAsia="en-US"/>
          </w:rPr>
          <w:t>ZATRUDNIENIE NA UMOWĘ O PRACĘ</w:t>
        </w:r>
        <w:r w:rsidR="0094723C" w:rsidRPr="00B309FC">
          <w:rPr>
            <w:webHidden/>
            <w:color w:val="auto"/>
          </w:rPr>
          <w:fldChar w:fldCharType="begin"/>
        </w:r>
        <w:r w:rsidR="0094723C" w:rsidRPr="00B309FC">
          <w:rPr>
            <w:webHidden/>
            <w:color w:val="auto"/>
          </w:rPr>
          <w:instrText>PAGEREF _Toc492159842 \h</w:instrText>
        </w:r>
        <w:r w:rsidR="0094723C" w:rsidRPr="00B309FC">
          <w:rPr>
            <w:webHidden/>
            <w:color w:val="auto"/>
          </w:rPr>
        </w:r>
        <w:r w:rsidR="0094723C" w:rsidRPr="00B309FC">
          <w:rPr>
            <w:webHidden/>
            <w:color w:val="auto"/>
          </w:rPr>
          <w:fldChar w:fldCharType="separate"/>
        </w:r>
        <w:r w:rsidR="0094723C" w:rsidRPr="00B309FC">
          <w:rPr>
            <w:rStyle w:val="czeindeksu"/>
            <w:rFonts w:ascii="Arial" w:hAnsi="Arial" w:cs="Arial"/>
            <w:color w:val="auto"/>
          </w:rPr>
          <w:t>7</w:t>
        </w:r>
        <w:r w:rsidR="0094723C" w:rsidRPr="00B309FC">
          <w:rPr>
            <w:webHidden/>
            <w:color w:val="auto"/>
          </w:rPr>
          <w:fldChar w:fldCharType="end"/>
        </w:r>
      </w:hyperlink>
    </w:p>
    <w:p w:rsidR="00565B6A" w:rsidRDefault="00840939">
      <w:pPr>
        <w:pStyle w:val="Spistreci1"/>
        <w:rPr>
          <w:rFonts w:ascii="Arial" w:hAnsi="Arial" w:cs="Arial"/>
        </w:rPr>
      </w:pPr>
      <w:hyperlink w:anchor="_Toc492159843">
        <w:r w:rsidR="0094723C">
          <w:rPr>
            <w:rStyle w:val="czeindeksu"/>
            <w:rFonts w:ascii="Arial" w:hAnsi="Arial" w:cs="Arial"/>
            <w:webHidden/>
            <w:lang w:eastAsia="en-US"/>
          </w:rPr>
          <w:t>VI.</w:t>
        </w:r>
        <w:r w:rsidR="0094723C">
          <w:rPr>
            <w:rStyle w:val="czeindeksu"/>
            <w:rFonts w:ascii="Arial" w:hAnsi="Arial" w:cs="Arial"/>
          </w:rPr>
          <w:tab/>
        </w:r>
        <w:r w:rsidR="0094723C">
          <w:rPr>
            <w:rStyle w:val="czeindeksu"/>
            <w:rFonts w:ascii="Arial" w:hAnsi="Arial" w:cs="Arial"/>
            <w:lang w:eastAsia="en-US"/>
          </w:rPr>
          <w:t>INFORMACJA O PRZEWIDYWANYCH ZAMÓWIENIACH, O KTÓRYCH MOWA W ART. 67 UST. 1 PKT 6  USTAWY PZP</w:t>
        </w:r>
        <w:r w:rsidR="0094723C">
          <w:rPr>
            <w:webHidden/>
          </w:rPr>
          <w:fldChar w:fldCharType="begin"/>
        </w:r>
        <w:r w:rsidR="0094723C">
          <w:rPr>
            <w:webHidden/>
          </w:rPr>
          <w:instrText>PAGEREF _Toc492159843 \h</w:instrText>
        </w:r>
        <w:r w:rsidR="0094723C">
          <w:rPr>
            <w:webHidden/>
          </w:rPr>
        </w:r>
        <w:r w:rsidR="0094723C">
          <w:rPr>
            <w:webHidden/>
          </w:rPr>
          <w:fldChar w:fldCharType="separate"/>
        </w:r>
        <w:r w:rsidR="0094723C">
          <w:rPr>
            <w:rStyle w:val="czeindeksu"/>
            <w:rFonts w:ascii="Arial" w:hAnsi="Arial" w:cs="Arial"/>
          </w:rPr>
          <w:t>7</w:t>
        </w:r>
        <w:r w:rsidR="0094723C">
          <w:rPr>
            <w:webHidden/>
          </w:rPr>
          <w:fldChar w:fldCharType="end"/>
        </w:r>
      </w:hyperlink>
    </w:p>
    <w:p w:rsidR="00565B6A" w:rsidRDefault="00840939">
      <w:pPr>
        <w:pStyle w:val="Spistreci1"/>
        <w:rPr>
          <w:rFonts w:ascii="Arial" w:hAnsi="Arial" w:cs="Arial"/>
        </w:rPr>
      </w:pPr>
      <w:hyperlink w:anchor="_Toc492159844">
        <w:r w:rsidR="0094723C">
          <w:rPr>
            <w:rStyle w:val="czeindeksu"/>
            <w:rFonts w:ascii="Arial" w:hAnsi="Arial" w:cs="Arial"/>
            <w:webHidden/>
            <w:lang w:eastAsia="en-US"/>
          </w:rPr>
          <w:t>VII.</w:t>
        </w:r>
        <w:r w:rsidR="0094723C">
          <w:rPr>
            <w:rStyle w:val="czeindeksu"/>
            <w:rFonts w:ascii="Arial" w:hAnsi="Arial" w:cs="Arial"/>
          </w:rPr>
          <w:tab/>
        </w:r>
        <w:r w:rsidR="0094723C">
          <w:rPr>
            <w:rStyle w:val="czeindeksu"/>
            <w:rFonts w:ascii="Arial" w:hAnsi="Arial" w:cs="Arial"/>
            <w:lang w:eastAsia="en-US"/>
          </w:rPr>
          <w:t>PODWYKONAWSTWO</w:t>
        </w:r>
        <w:r w:rsidR="0094723C">
          <w:rPr>
            <w:webHidden/>
          </w:rPr>
          <w:fldChar w:fldCharType="begin"/>
        </w:r>
        <w:r w:rsidR="0094723C">
          <w:rPr>
            <w:webHidden/>
          </w:rPr>
          <w:instrText>PAGEREF _Toc492159844 \h</w:instrText>
        </w:r>
        <w:r w:rsidR="0094723C">
          <w:rPr>
            <w:webHidden/>
          </w:rPr>
        </w:r>
        <w:r w:rsidR="0094723C">
          <w:rPr>
            <w:webHidden/>
          </w:rPr>
          <w:fldChar w:fldCharType="separate"/>
        </w:r>
        <w:r w:rsidR="0094723C">
          <w:rPr>
            <w:rStyle w:val="czeindeksu"/>
            <w:rFonts w:ascii="Arial" w:hAnsi="Arial" w:cs="Arial"/>
          </w:rPr>
          <w:t>7</w:t>
        </w:r>
        <w:r w:rsidR="0094723C">
          <w:rPr>
            <w:webHidden/>
          </w:rPr>
          <w:fldChar w:fldCharType="end"/>
        </w:r>
      </w:hyperlink>
    </w:p>
    <w:p w:rsidR="00565B6A" w:rsidRDefault="00840939">
      <w:pPr>
        <w:pStyle w:val="Spistreci1"/>
        <w:rPr>
          <w:rFonts w:ascii="Arial" w:hAnsi="Arial" w:cs="Arial"/>
        </w:rPr>
      </w:pPr>
      <w:hyperlink w:anchor="_Toc492159845">
        <w:r w:rsidR="0094723C">
          <w:rPr>
            <w:rStyle w:val="czeindeksu"/>
            <w:rFonts w:ascii="Arial" w:hAnsi="Arial" w:cs="Arial"/>
            <w:webHidden/>
            <w:lang w:eastAsia="en-US"/>
          </w:rPr>
          <w:t>VIII.</w:t>
        </w:r>
        <w:r w:rsidR="0094723C">
          <w:rPr>
            <w:rStyle w:val="czeindeksu"/>
            <w:rFonts w:ascii="Arial" w:hAnsi="Arial" w:cs="Arial"/>
          </w:rPr>
          <w:tab/>
        </w:r>
        <w:r w:rsidR="0094723C">
          <w:rPr>
            <w:rStyle w:val="czeindeksu"/>
            <w:rFonts w:ascii="Arial" w:hAnsi="Arial" w:cs="Arial"/>
            <w:lang w:eastAsia="en-US"/>
          </w:rPr>
          <w:t>TERMIN WYKONANIA ZAMÓWIENIA</w:t>
        </w:r>
        <w:r w:rsidR="0094723C">
          <w:rPr>
            <w:webHidden/>
          </w:rPr>
          <w:fldChar w:fldCharType="begin"/>
        </w:r>
        <w:r w:rsidR="0094723C">
          <w:rPr>
            <w:webHidden/>
          </w:rPr>
          <w:instrText>PAGEREF _Toc492159845 \h</w:instrText>
        </w:r>
        <w:r w:rsidR="0094723C">
          <w:rPr>
            <w:webHidden/>
          </w:rPr>
        </w:r>
        <w:r w:rsidR="0094723C">
          <w:rPr>
            <w:webHidden/>
          </w:rPr>
          <w:fldChar w:fldCharType="separate"/>
        </w:r>
        <w:r w:rsidR="0094723C">
          <w:rPr>
            <w:rStyle w:val="czeindeksu"/>
            <w:rFonts w:ascii="Arial" w:hAnsi="Arial" w:cs="Arial"/>
          </w:rPr>
          <w:t>8</w:t>
        </w:r>
        <w:r w:rsidR="0094723C">
          <w:rPr>
            <w:webHidden/>
          </w:rPr>
          <w:fldChar w:fldCharType="end"/>
        </w:r>
      </w:hyperlink>
    </w:p>
    <w:p w:rsidR="00565B6A" w:rsidRDefault="00840939">
      <w:pPr>
        <w:pStyle w:val="Spistreci1"/>
        <w:rPr>
          <w:rFonts w:ascii="Arial" w:hAnsi="Arial" w:cs="Arial"/>
        </w:rPr>
      </w:pPr>
      <w:hyperlink w:anchor="_Toc492159846">
        <w:r w:rsidR="0094723C">
          <w:rPr>
            <w:rStyle w:val="czeindeksu"/>
            <w:rFonts w:ascii="Arial" w:hAnsi="Arial" w:cs="Arial"/>
            <w:webHidden/>
            <w:lang w:eastAsia="en-US"/>
          </w:rPr>
          <w:t>IX.</w:t>
        </w:r>
        <w:r w:rsidR="0094723C">
          <w:rPr>
            <w:rStyle w:val="czeindeksu"/>
            <w:rFonts w:ascii="Arial" w:hAnsi="Arial" w:cs="Arial"/>
          </w:rPr>
          <w:tab/>
        </w:r>
        <w:r w:rsidR="0094723C">
          <w:rPr>
            <w:rStyle w:val="czeindeksu"/>
            <w:rFonts w:ascii="Arial" w:hAnsi="Arial" w:cs="Arial"/>
            <w:lang w:eastAsia="en-US"/>
          </w:rPr>
          <w:t>WARUNKI UDZIAŁU W POSTĘPOWANIU</w:t>
        </w:r>
        <w:r w:rsidR="0094723C">
          <w:rPr>
            <w:webHidden/>
          </w:rPr>
          <w:fldChar w:fldCharType="begin"/>
        </w:r>
        <w:r w:rsidR="0094723C">
          <w:rPr>
            <w:webHidden/>
          </w:rPr>
          <w:instrText>PAGEREF _Toc492159846 \h</w:instrText>
        </w:r>
        <w:r w:rsidR="0094723C">
          <w:rPr>
            <w:webHidden/>
          </w:rPr>
        </w:r>
        <w:r w:rsidR="0094723C">
          <w:rPr>
            <w:webHidden/>
          </w:rPr>
          <w:fldChar w:fldCharType="separate"/>
        </w:r>
        <w:r w:rsidR="0094723C">
          <w:rPr>
            <w:rStyle w:val="czeindeksu"/>
            <w:rFonts w:ascii="Arial" w:hAnsi="Arial" w:cs="Arial"/>
          </w:rPr>
          <w:t>8</w:t>
        </w:r>
        <w:r w:rsidR="0094723C">
          <w:rPr>
            <w:webHidden/>
          </w:rPr>
          <w:fldChar w:fldCharType="end"/>
        </w:r>
      </w:hyperlink>
    </w:p>
    <w:p w:rsidR="00565B6A" w:rsidRDefault="00840939">
      <w:pPr>
        <w:pStyle w:val="Spistreci1"/>
        <w:rPr>
          <w:rFonts w:ascii="Arial" w:hAnsi="Arial" w:cs="Arial"/>
        </w:rPr>
      </w:pPr>
      <w:hyperlink w:anchor="_Toc492159847">
        <w:r w:rsidR="0094723C">
          <w:rPr>
            <w:rStyle w:val="czeindeksu"/>
            <w:rFonts w:ascii="Arial" w:hAnsi="Arial" w:cs="Arial"/>
            <w:webHidden/>
            <w:lang w:eastAsia="en-US"/>
          </w:rPr>
          <w:t>X.</w:t>
        </w:r>
        <w:r w:rsidR="0094723C">
          <w:rPr>
            <w:rStyle w:val="czeindeksu"/>
            <w:rFonts w:ascii="Arial" w:hAnsi="Arial" w:cs="Arial"/>
          </w:rPr>
          <w:tab/>
        </w:r>
        <w:r w:rsidR="0094723C">
          <w:rPr>
            <w:rStyle w:val="czeindeksu"/>
            <w:rFonts w:ascii="Arial" w:hAnsi="Arial" w:cs="Arial"/>
            <w:lang w:eastAsia="en-US"/>
          </w:rPr>
          <w:t>SPOSÓB POTWIERDZENIA WARUNKÓW UDZIAŁU W POSTĘPOWANIU</w:t>
        </w:r>
        <w:r w:rsidR="0094723C">
          <w:rPr>
            <w:webHidden/>
          </w:rPr>
          <w:fldChar w:fldCharType="begin"/>
        </w:r>
        <w:r w:rsidR="0094723C">
          <w:rPr>
            <w:webHidden/>
          </w:rPr>
          <w:instrText>PAGEREF _Toc492159847 \h</w:instrText>
        </w:r>
        <w:r w:rsidR="0094723C">
          <w:rPr>
            <w:webHidden/>
          </w:rPr>
        </w:r>
        <w:r w:rsidR="0094723C">
          <w:rPr>
            <w:webHidden/>
          </w:rPr>
          <w:fldChar w:fldCharType="separate"/>
        </w:r>
        <w:r w:rsidR="0094723C">
          <w:rPr>
            <w:rStyle w:val="czeindeksu"/>
            <w:rFonts w:ascii="Arial" w:hAnsi="Arial" w:cs="Arial"/>
          </w:rPr>
          <w:t>9</w:t>
        </w:r>
        <w:r w:rsidR="0094723C">
          <w:rPr>
            <w:webHidden/>
          </w:rPr>
          <w:fldChar w:fldCharType="end"/>
        </w:r>
      </w:hyperlink>
    </w:p>
    <w:p w:rsidR="00565B6A" w:rsidRDefault="00840939">
      <w:pPr>
        <w:pStyle w:val="Spistreci1"/>
        <w:rPr>
          <w:rFonts w:ascii="Arial" w:hAnsi="Arial" w:cs="Arial"/>
        </w:rPr>
      </w:pPr>
      <w:hyperlink w:anchor="_Toc492159848">
        <w:r w:rsidR="0094723C">
          <w:rPr>
            <w:rStyle w:val="czeindeksu"/>
            <w:rFonts w:ascii="Arial" w:hAnsi="Arial" w:cs="Arial"/>
            <w:webHidden/>
            <w:lang w:eastAsia="en-US"/>
          </w:rPr>
          <w:t>XI.</w:t>
        </w:r>
        <w:r w:rsidR="0094723C">
          <w:rPr>
            <w:rStyle w:val="czeindeksu"/>
            <w:rFonts w:ascii="Arial" w:hAnsi="Arial" w:cs="Arial"/>
          </w:rPr>
          <w:tab/>
        </w:r>
        <w:r w:rsidR="0094723C">
          <w:rPr>
            <w:rStyle w:val="czeindeksu"/>
            <w:rFonts w:ascii="Arial" w:hAnsi="Arial" w:cs="Arial"/>
            <w:lang w:eastAsia="en-US"/>
          </w:rPr>
          <w:t>WYKAZ OŚWIADCZEŃ LUB DOKUMENTÓW, POTWIERDZAJĄCYCH SPEŁNIANIE WARUNKÓW UDZIAŁU W POSTĘPOWANIU</w:t>
        </w:r>
        <w:r w:rsidR="0094723C">
          <w:rPr>
            <w:webHidden/>
          </w:rPr>
          <w:fldChar w:fldCharType="begin"/>
        </w:r>
        <w:r w:rsidR="0094723C">
          <w:rPr>
            <w:webHidden/>
          </w:rPr>
          <w:instrText>PAGEREF _Toc492159848 \h</w:instrText>
        </w:r>
        <w:r w:rsidR="0094723C">
          <w:rPr>
            <w:webHidden/>
          </w:rPr>
        </w:r>
        <w:r w:rsidR="0094723C">
          <w:rPr>
            <w:webHidden/>
          </w:rPr>
          <w:fldChar w:fldCharType="separate"/>
        </w:r>
        <w:r w:rsidR="0094723C">
          <w:rPr>
            <w:rStyle w:val="czeindeksu"/>
            <w:rFonts w:ascii="Arial" w:hAnsi="Arial" w:cs="Arial"/>
          </w:rPr>
          <w:t>10</w:t>
        </w:r>
        <w:r w:rsidR="0094723C">
          <w:rPr>
            <w:webHidden/>
          </w:rPr>
          <w:fldChar w:fldCharType="end"/>
        </w:r>
      </w:hyperlink>
    </w:p>
    <w:p w:rsidR="00565B6A" w:rsidRDefault="00840939">
      <w:pPr>
        <w:pStyle w:val="Spistreci1"/>
        <w:rPr>
          <w:rFonts w:ascii="Arial" w:hAnsi="Arial" w:cs="Arial"/>
        </w:rPr>
      </w:pPr>
      <w:hyperlink w:anchor="_Toc492159849">
        <w:r w:rsidR="0094723C">
          <w:rPr>
            <w:rStyle w:val="czeindeksu"/>
            <w:rFonts w:ascii="Arial" w:hAnsi="Arial" w:cs="Arial"/>
            <w:webHidden/>
            <w:lang w:eastAsia="en-US"/>
          </w:rPr>
          <w:t>XII.</w:t>
        </w:r>
        <w:r w:rsidR="0094723C">
          <w:rPr>
            <w:rStyle w:val="czeindeksu"/>
            <w:rFonts w:ascii="Arial" w:hAnsi="Arial" w:cs="Arial"/>
          </w:rPr>
          <w:tab/>
        </w:r>
        <w:r w:rsidR="0094723C">
          <w:rPr>
            <w:rStyle w:val="czeindeksu"/>
            <w:rFonts w:ascii="Arial" w:hAnsi="Arial" w:cs="Arial"/>
            <w:lang w:eastAsia="en-US"/>
          </w:rPr>
          <w:t>PODSTAWY WYKLUCZENIA WYKONAWCY</w:t>
        </w:r>
        <w:r w:rsidR="0094723C">
          <w:rPr>
            <w:webHidden/>
          </w:rPr>
          <w:fldChar w:fldCharType="begin"/>
        </w:r>
        <w:r w:rsidR="0094723C">
          <w:rPr>
            <w:webHidden/>
          </w:rPr>
          <w:instrText>PAGEREF _Toc492159849 \h</w:instrText>
        </w:r>
        <w:r w:rsidR="0094723C">
          <w:rPr>
            <w:webHidden/>
          </w:rPr>
        </w:r>
        <w:r w:rsidR="0094723C">
          <w:rPr>
            <w:webHidden/>
          </w:rPr>
          <w:fldChar w:fldCharType="separate"/>
        </w:r>
        <w:r w:rsidR="0094723C">
          <w:rPr>
            <w:rStyle w:val="czeindeksu"/>
            <w:rFonts w:ascii="Arial" w:hAnsi="Arial" w:cs="Arial"/>
          </w:rPr>
          <w:t>12</w:t>
        </w:r>
        <w:r w:rsidR="0094723C">
          <w:rPr>
            <w:webHidden/>
          </w:rPr>
          <w:fldChar w:fldCharType="end"/>
        </w:r>
      </w:hyperlink>
    </w:p>
    <w:p w:rsidR="00565B6A" w:rsidRDefault="00840939">
      <w:pPr>
        <w:pStyle w:val="Spistreci1"/>
        <w:rPr>
          <w:rFonts w:ascii="Arial" w:hAnsi="Arial" w:cs="Arial"/>
        </w:rPr>
      </w:pPr>
      <w:hyperlink w:anchor="_Toc492159850">
        <w:r w:rsidR="0094723C">
          <w:rPr>
            <w:rStyle w:val="czeindeksu"/>
            <w:rFonts w:ascii="Arial" w:hAnsi="Arial" w:cs="Arial"/>
            <w:webHidden/>
            <w:lang w:eastAsia="en-US"/>
          </w:rPr>
          <w:t>XIII.</w:t>
        </w:r>
        <w:r w:rsidR="0094723C">
          <w:rPr>
            <w:rStyle w:val="czeindeksu"/>
            <w:rFonts w:ascii="Arial" w:hAnsi="Arial" w:cs="Arial"/>
          </w:rPr>
          <w:tab/>
        </w:r>
        <w:r w:rsidR="0094723C">
          <w:rPr>
            <w:rStyle w:val="czeindeksu"/>
            <w:rFonts w:ascii="Arial" w:hAnsi="Arial" w:cs="Arial"/>
            <w:lang w:eastAsia="en-US"/>
          </w:rPr>
          <w:t>WYKAZ OŚWIADCZEŃ LUB DOKUMENTÓW, POTWIERDZAJĄCYCH BRAK  PODSTAW DO WYKLUCZENIA</w:t>
        </w:r>
        <w:r w:rsidR="0094723C">
          <w:rPr>
            <w:webHidden/>
          </w:rPr>
          <w:fldChar w:fldCharType="begin"/>
        </w:r>
        <w:r w:rsidR="0094723C">
          <w:rPr>
            <w:webHidden/>
          </w:rPr>
          <w:instrText>PAGEREF _Toc492159850 \h</w:instrText>
        </w:r>
        <w:r w:rsidR="0094723C">
          <w:rPr>
            <w:webHidden/>
          </w:rPr>
        </w:r>
        <w:r w:rsidR="0094723C">
          <w:rPr>
            <w:webHidden/>
          </w:rPr>
          <w:fldChar w:fldCharType="separate"/>
        </w:r>
        <w:r w:rsidR="0094723C">
          <w:rPr>
            <w:rStyle w:val="czeindeksu"/>
            <w:rFonts w:ascii="Arial" w:hAnsi="Arial" w:cs="Arial"/>
          </w:rPr>
          <w:t>12</w:t>
        </w:r>
        <w:r w:rsidR="0094723C">
          <w:rPr>
            <w:webHidden/>
          </w:rPr>
          <w:fldChar w:fldCharType="end"/>
        </w:r>
      </w:hyperlink>
    </w:p>
    <w:p w:rsidR="00565B6A" w:rsidRDefault="00840939">
      <w:pPr>
        <w:pStyle w:val="Spistreci1"/>
        <w:rPr>
          <w:rFonts w:ascii="Arial" w:hAnsi="Arial" w:cs="Arial"/>
        </w:rPr>
      </w:pPr>
      <w:hyperlink w:anchor="_Toc492159851">
        <w:r w:rsidR="0094723C">
          <w:rPr>
            <w:rStyle w:val="czeindeksu"/>
            <w:rFonts w:ascii="Arial" w:hAnsi="Arial" w:cs="Arial"/>
            <w:webHidden/>
            <w:lang w:eastAsia="en-US"/>
          </w:rPr>
          <w:t>XIV.</w:t>
        </w:r>
        <w:r w:rsidR="0094723C">
          <w:rPr>
            <w:rStyle w:val="czeindeksu"/>
            <w:rFonts w:ascii="Arial" w:hAnsi="Arial" w:cs="Arial"/>
          </w:rPr>
          <w:tab/>
        </w:r>
        <w:r w:rsidR="0094723C">
          <w:rPr>
            <w:rStyle w:val="czeindeksu"/>
            <w:rFonts w:ascii="Arial" w:hAnsi="Arial" w:cs="Arial"/>
            <w:lang w:eastAsia="en-US"/>
          </w:rPr>
          <w:t>PODMIOTY WYSTĘPUJĄCE WSPÓLNIE</w:t>
        </w:r>
        <w:r w:rsidR="0094723C">
          <w:rPr>
            <w:webHidden/>
          </w:rPr>
          <w:fldChar w:fldCharType="begin"/>
        </w:r>
        <w:r w:rsidR="0094723C">
          <w:rPr>
            <w:webHidden/>
          </w:rPr>
          <w:instrText>PAGEREF _Toc492159851 \h</w:instrText>
        </w:r>
        <w:r w:rsidR="0094723C">
          <w:rPr>
            <w:webHidden/>
          </w:rPr>
        </w:r>
        <w:r w:rsidR="0094723C">
          <w:rPr>
            <w:webHidden/>
          </w:rPr>
          <w:fldChar w:fldCharType="separate"/>
        </w:r>
        <w:r w:rsidR="0094723C">
          <w:rPr>
            <w:rStyle w:val="czeindeksu"/>
            <w:rFonts w:ascii="Arial" w:hAnsi="Arial" w:cs="Arial"/>
          </w:rPr>
          <w:t>14</w:t>
        </w:r>
        <w:r w:rsidR="0094723C">
          <w:rPr>
            <w:webHidden/>
          </w:rPr>
          <w:fldChar w:fldCharType="end"/>
        </w:r>
      </w:hyperlink>
    </w:p>
    <w:p w:rsidR="00565B6A" w:rsidRDefault="00840939">
      <w:pPr>
        <w:pStyle w:val="Spistreci1"/>
        <w:rPr>
          <w:rFonts w:ascii="Arial" w:hAnsi="Arial" w:cs="Arial"/>
        </w:rPr>
      </w:pPr>
      <w:hyperlink w:anchor="_Toc492159852">
        <w:r w:rsidR="0094723C">
          <w:rPr>
            <w:rStyle w:val="czeindeksu"/>
            <w:rFonts w:ascii="Arial" w:hAnsi="Arial" w:cs="Arial"/>
            <w:webHidden/>
            <w:lang w:eastAsia="en-US"/>
          </w:rPr>
          <w:t>XV.</w:t>
        </w:r>
        <w:r w:rsidR="0094723C">
          <w:rPr>
            <w:rStyle w:val="czeindeksu"/>
            <w:rFonts w:ascii="Arial" w:hAnsi="Arial" w:cs="Arial"/>
          </w:rPr>
          <w:tab/>
        </w:r>
        <w:r w:rsidR="0094723C">
          <w:rPr>
            <w:rStyle w:val="czeindeksu"/>
            <w:rFonts w:ascii="Arial" w:hAnsi="Arial" w:cs="Arial"/>
            <w:lang w:eastAsia="en-US"/>
          </w:rPr>
          <w:t>INFORMACJA O SPOSOBIE POROZUMIEWANIA SIĘ ZAMAWIAJĄCEGO Z WYKONAWCAMI</w:t>
        </w:r>
        <w:r w:rsidR="0094723C">
          <w:rPr>
            <w:rStyle w:val="czeindeksu"/>
            <w:rFonts w:ascii="Arial" w:hAnsi="Arial" w:cs="Arial"/>
          </w:rPr>
          <w:t xml:space="preserve"> ORAZ PRZEKAZYWANIA OŚWIADCZEŃ LUB DOKUMENTÓW, A TAKŻE WSKAZANIE OSÓB UPRAWNIONYCH DO POROZUMIEWANIA SIĘ Z WYKONAWCAMI</w:t>
        </w:r>
        <w:r w:rsidR="0094723C">
          <w:rPr>
            <w:webHidden/>
          </w:rPr>
          <w:fldChar w:fldCharType="begin"/>
        </w:r>
        <w:r w:rsidR="0094723C">
          <w:rPr>
            <w:webHidden/>
          </w:rPr>
          <w:instrText>PAGEREF _Toc492159852 \h</w:instrText>
        </w:r>
        <w:r w:rsidR="0094723C">
          <w:rPr>
            <w:webHidden/>
          </w:rPr>
        </w:r>
        <w:r w:rsidR="0094723C">
          <w:rPr>
            <w:webHidden/>
          </w:rPr>
          <w:fldChar w:fldCharType="separate"/>
        </w:r>
        <w:r w:rsidR="0094723C">
          <w:rPr>
            <w:rStyle w:val="czeindeksu"/>
            <w:rFonts w:ascii="Arial" w:hAnsi="Arial" w:cs="Arial"/>
          </w:rPr>
          <w:t>14</w:t>
        </w:r>
        <w:r w:rsidR="0094723C">
          <w:rPr>
            <w:webHidden/>
          </w:rPr>
          <w:fldChar w:fldCharType="end"/>
        </w:r>
      </w:hyperlink>
    </w:p>
    <w:p w:rsidR="00565B6A" w:rsidRDefault="00840939">
      <w:pPr>
        <w:pStyle w:val="Spistreci1"/>
        <w:rPr>
          <w:rFonts w:ascii="Arial" w:hAnsi="Arial" w:cs="Arial"/>
        </w:rPr>
      </w:pPr>
      <w:hyperlink w:anchor="_Toc492159853">
        <w:r w:rsidR="0094723C">
          <w:rPr>
            <w:rStyle w:val="czeindeksu"/>
            <w:rFonts w:ascii="Arial" w:hAnsi="Arial" w:cs="Arial"/>
            <w:webHidden/>
            <w:lang w:eastAsia="en-US"/>
          </w:rPr>
          <w:t>XVI.</w:t>
        </w:r>
        <w:r w:rsidR="0094723C">
          <w:rPr>
            <w:rStyle w:val="czeindeksu"/>
            <w:rFonts w:ascii="Arial" w:hAnsi="Arial" w:cs="Arial"/>
          </w:rPr>
          <w:tab/>
        </w:r>
        <w:r w:rsidR="0094723C">
          <w:rPr>
            <w:rStyle w:val="czeindeksu"/>
            <w:rFonts w:ascii="Arial" w:hAnsi="Arial" w:cs="Arial"/>
            <w:lang w:eastAsia="en-US"/>
          </w:rPr>
          <w:t>TERMIN ZWIĄZANIA OFERTĄ</w:t>
        </w:r>
        <w:r w:rsidR="0094723C">
          <w:rPr>
            <w:webHidden/>
          </w:rPr>
          <w:fldChar w:fldCharType="begin"/>
        </w:r>
        <w:r w:rsidR="0094723C">
          <w:rPr>
            <w:webHidden/>
          </w:rPr>
          <w:instrText>PAGEREF _Toc492159853 \h</w:instrText>
        </w:r>
        <w:r w:rsidR="0094723C">
          <w:rPr>
            <w:webHidden/>
          </w:rPr>
        </w:r>
        <w:r w:rsidR="0094723C">
          <w:rPr>
            <w:webHidden/>
          </w:rPr>
          <w:fldChar w:fldCharType="separate"/>
        </w:r>
        <w:r w:rsidR="0094723C">
          <w:rPr>
            <w:rStyle w:val="czeindeksu"/>
            <w:rFonts w:ascii="Arial" w:hAnsi="Arial" w:cs="Arial"/>
          </w:rPr>
          <w:t>15</w:t>
        </w:r>
        <w:r w:rsidR="0094723C">
          <w:rPr>
            <w:webHidden/>
          </w:rPr>
          <w:fldChar w:fldCharType="end"/>
        </w:r>
      </w:hyperlink>
    </w:p>
    <w:p w:rsidR="00565B6A" w:rsidRDefault="00840939">
      <w:pPr>
        <w:pStyle w:val="Spistreci1"/>
        <w:rPr>
          <w:rFonts w:ascii="Arial" w:hAnsi="Arial" w:cs="Arial"/>
        </w:rPr>
      </w:pPr>
      <w:hyperlink w:anchor="_Toc492159854">
        <w:r w:rsidR="0094723C">
          <w:rPr>
            <w:rStyle w:val="czeindeksu"/>
            <w:rFonts w:ascii="Arial" w:hAnsi="Arial" w:cs="Arial"/>
            <w:webHidden/>
            <w:lang w:eastAsia="en-US"/>
          </w:rPr>
          <w:t>XVII.</w:t>
        </w:r>
        <w:r w:rsidR="0094723C">
          <w:rPr>
            <w:rStyle w:val="czeindeksu"/>
            <w:rFonts w:ascii="Arial" w:hAnsi="Arial" w:cs="Arial"/>
          </w:rPr>
          <w:tab/>
        </w:r>
        <w:r w:rsidR="0094723C">
          <w:rPr>
            <w:rStyle w:val="czeindeksu"/>
            <w:rFonts w:ascii="Arial" w:hAnsi="Arial" w:cs="Arial"/>
            <w:lang w:eastAsia="en-US"/>
          </w:rPr>
          <w:t>OPIS SPOSOBU PRZYGOTOWANIA OFERTY</w:t>
        </w:r>
        <w:r w:rsidR="0094723C">
          <w:rPr>
            <w:webHidden/>
          </w:rPr>
          <w:fldChar w:fldCharType="begin"/>
        </w:r>
        <w:r w:rsidR="0094723C">
          <w:rPr>
            <w:webHidden/>
          </w:rPr>
          <w:instrText>PAGEREF _Toc492159854 \h</w:instrText>
        </w:r>
        <w:r w:rsidR="0094723C">
          <w:rPr>
            <w:webHidden/>
          </w:rPr>
        </w:r>
        <w:r w:rsidR="0094723C">
          <w:rPr>
            <w:webHidden/>
          </w:rPr>
          <w:fldChar w:fldCharType="separate"/>
        </w:r>
        <w:r w:rsidR="0094723C">
          <w:rPr>
            <w:rStyle w:val="czeindeksu"/>
            <w:rFonts w:ascii="Arial" w:hAnsi="Arial" w:cs="Arial"/>
          </w:rPr>
          <w:t>16</w:t>
        </w:r>
        <w:r w:rsidR="0094723C">
          <w:rPr>
            <w:webHidden/>
          </w:rPr>
          <w:fldChar w:fldCharType="end"/>
        </w:r>
      </w:hyperlink>
    </w:p>
    <w:p w:rsidR="00565B6A" w:rsidRDefault="00840939">
      <w:pPr>
        <w:pStyle w:val="Spistreci1"/>
        <w:tabs>
          <w:tab w:val="left" w:pos="1100"/>
        </w:tabs>
        <w:rPr>
          <w:rFonts w:ascii="Arial" w:hAnsi="Arial" w:cs="Arial"/>
        </w:rPr>
      </w:pPr>
      <w:hyperlink w:anchor="_Toc492159855">
        <w:r w:rsidR="0094723C">
          <w:rPr>
            <w:rStyle w:val="czeindeksu"/>
            <w:rFonts w:ascii="Arial" w:hAnsi="Arial" w:cs="Arial"/>
            <w:webHidden/>
            <w:lang w:eastAsia="en-US"/>
          </w:rPr>
          <w:t>XVIII.</w:t>
        </w:r>
        <w:r w:rsidR="0094723C">
          <w:rPr>
            <w:rStyle w:val="czeindeksu"/>
            <w:rFonts w:ascii="Arial" w:hAnsi="Arial" w:cs="Arial"/>
          </w:rPr>
          <w:tab/>
        </w:r>
        <w:r w:rsidR="0094723C">
          <w:rPr>
            <w:rStyle w:val="czeindeksu"/>
            <w:rFonts w:ascii="Arial" w:hAnsi="Arial" w:cs="Arial"/>
            <w:lang w:eastAsia="en-US"/>
          </w:rPr>
          <w:t>OPIS SPOSOBU OBLICZENIA CENY OFERTY</w:t>
        </w:r>
        <w:r w:rsidR="0094723C">
          <w:rPr>
            <w:webHidden/>
          </w:rPr>
          <w:fldChar w:fldCharType="begin"/>
        </w:r>
        <w:r w:rsidR="0094723C">
          <w:rPr>
            <w:webHidden/>
          </w:rPr>
          <w:instrText>PAGEREF _Toc492159855 \h</w:instrText>
        </w:r>
        <w:r w:rsidR="0094723C">
          <w:rPr>
            <w:webHidden/>
          </w:rPr>
        </w:r>
        <w:r w:rsidR="0094723C">
          <w:rPr>
            <w:webHidden/>
          </w:rPr>
          <w:fldChar w:fldCharType="separate"/>
        </w:r>
        <w:r w:rsidR="0094723C">
          <w:rPr>
            <w:rStyle w:val="czeindeksu"/>
            <w:rFonts w:ascii="Arial" w:hAnsi="Arial" w:cs="Arial"/>
          </w:rPr>
          <w:t>18</w:t>
        </w:r>
        <w:r w:rsidR="0094723C">
          <w:rPr>
            <w:webHidden/>
          </w:rPr>
          <w:fldChar w:fldCharType="end"/>
        </w:r>
      </w:hyperlink>
    </w:p>
    <w:p w:rsidR="00565B6A" w:rsidRDefault="00840939">
      <w:pPr>
        <w:pStyle w:val="Spistreci1"/>
        <w:rPr>
          <w:rFonts w:ascii="Arial" w:hAnsi="Arial" w:cs="Arial"/>
        </w:rPr>
      </w:pPr>
      <w:hyperlink w:anchor="_Toc492159856">
        <w:r w:rsidR="0094723C">
          <w:rPr>
            <w:rStyle w:val="czeindeksu"/>
            <w:rFonts w:ascii="Arial" w:hAnsi="Arial" w:cs="Arial"/>
            <w:webHidden/>
            <w:lang w:eastAsia="en-US"/>
          </w:rPr>
          <w:t>XIX.</w:t>
        </w:r>
        <w:r w:rsidR="0094723C">
          <w:rPr>
            <w:rStyle w:val="czeindeksu"/>
            <w:rFonts w:ascii="Arial" w:hAnsi="Arial" w:cs="Arial"/>
          </w:rPr>
          <w:tab/>
        </w:r>
        <w:r w:rsidR="0094723C">
          <w:rPr>
            <w:rStyle w:val="czeindeksu"/>
            <w:rFonts w:ascii="Arial" w:hAnsi="Arial" w:cs="Arial"/>
            <w:lang w:eastAsia="en-US"/>
          </w:rPr>
          <w:t>SPOSÓB BADANIA OFERT</w:t>
        </w:r>
        <w:r w:rsidR="0094723C">
          <w:rPr>
            <w:webHidden/>
          </w:rPr>
          <w:fldChar w:fldCharType="begin"/>
        </w:r>
        <w:r w:rsidR="0094723C">
          <w:rPr>
            <w:webHidden/>
          </w:rPr>
          <w:instrText>PAGEREF _Toc492159856 \h</w:instrText>
        </w:r>
        <w:r w:rsidR="0094723C">
          <w:rPr>
            <w:webHidden/>
          </w:rPr>
        </w:r>
        <w:r w:rsidR="0094723C">
          <w:rPr>
            <w:webHidden/>
          </w:rPr>
          <w:fldChar w:fldCharType="separate"/>
        </w:r>
        <w:r w:rsidR="0094723C">
          <w:rPr>
            <w:rStyle w:val="czeindeksu"/>
            <w:rFonts w:ascii="Arial" w:hAnsi="Arial" w:cs="Arial"/>
          </w:rPr>
          <w:t>19</w:t>
        </w:r>
        <w:r w:rsidR="0094723C">
          <w:rPr>
            <w:webHidden/>
          </w:rPr>
          <w:fldChar w:fldCharType="end"/>
        </w:r>
      </w:hyperlink>
    </w:p>
    <w:p w:rsidR="00565B6A" w:rsidRDefault="00840939">
      <w:pPr>
        <w:pStyle w:val="Spistreci1"/>
        <w:rPr>
          <w:rFonts w:ascii="Arial" w:hAnsi="Arial" w:cs="Arial"/>
        </w:rPr>
      </w:pPr>
      <w:hyperlink w:anchor="_Toc492159857">
        <w:r w:rsidR="0094723C">
          <w:rPr>
            <w:rStyle w:val="czeindeksu"/>
            <w:rFonts w:ascii="Arial" w:hAnsi="Arial" w:cs="Arial"/>
            <w:webHidden/>
            <w:lang w:eastAsia="en-US"/>
          </w:rPr>
          <w:t>XX.</w:t>
        </w:r>
        <w:r w:rsidR="0094723C">
          <w:rPr>
            <w:rStyle w:val="czeindeksu"/>
            <w:rFonts w:ascii="Arial" w:hAnsi="Arial" w:cs="Arial"/>
          </w:rPr>
          <w:tab/>
        </w:r>
        <w:r w:rsidR="0094723C">
          <w:rPr>
            <w:rStyle w:val="czeindeksu"/>
            <w:rFonts w:ascii="Arial" w:hAnsi="Arial" w:cs="Arial"/>
            <w:lang w:eastAsia="en-US"/>
          </w:rPr>
          <w:t>OPIS KRYTERIÓW, KTÓRYMI ZAMAWIAJĄCY BĘDZIE SIĘ KIEROWAŁ PRZY WYBORZE OFERTY, WRAZ Z PODANIEM ZNACZENIA TYCH KRYTERIÓW I SPOSOBU OCENY OFERT</w:t>
        </w:r>
        <w:r w:rsidR="0094723C">
          <w:rPr>
            <w:webHidden/>
          </w:rPr>
          <w:fldChar w:fldCharType="begin"/>
        </w:r>
        <w:r w:rsidR="0094723C">
          <w:rPr>
            <w:webHidden/>
          </w:rPr>
          <w:instrText>PAGEREF _Toc492159857 \h</w:instrText>
        </w:r>
        <w:r w:rsidR="0094723C">
          <w:rPr>
            <w:webHidden/>
          </w:rPr>
        </w:r>
        <w:r w:rsidR="0094723C">
          <w:rPr>
            <w:webHidden/>
          </w:rPr>
          <w:fldChar w:fldCharType="separate"/>
        </w:r>
        <w:r w:rsidR="0094723C">
          <w:rPr>
            <w:rStyle w:val="czeindeksu"/>
            <w:rFonts w:ascii="Arial" w:hAnsi="Arial" w:cs="Arial"/>
          </w:rPr>
          <w:t>20</w:t>
        </w:r>
        <w:r w:rsidR="0094723C">
          <w:rPr>
            <w:webHidden/>
          </w:rPr>
          <w:fldChar w:fldCharType="end"/>
        </w:r>
      </w:hyperlink>
    </w:p>
    <w:p w:rsidR="00565B6A" w:rsidRDefault="00840939">
      <w:pPr>
        <w:pStyle w:val="Spistreci1"/>
        <w:rPr>
          <w:rFonts w:ascii="Arial" w:hAnsi="Arial" w:cs="Arial"/>
        </w:rPr>
      </w:pPr>
      <w:hyperlink w:anchor="_Toc492159858">
        <w:r w:rsidR="0094723C">
          <w:rPr>
            <w:rStyle w:val="czeindeksu"/>
            <w:rFonts w:ascii="Arial" w:hAnsi="Arial" w:cs="Arial"/>
            <w:webHidden/>
            <w:lang w:eastAsia="en-US"/>
          </w:rPr>
          <w:t>XXI.</w:t>
        </w:r>
        <w:r w:rsidR="0094723C">
          <w:rPr>
            <w:rStyle w:val="czeindeksu"/>
            <w:rFonts w:ascii="Arial" w:hAnsi="Arial" w:cs="Arial"/>
          </w:rPr>
          <w:tab/>
        </w:r>
        <w:r w:rsidR="0094723C">
          <w:rPr>
            <w:rStyle w:val="czeindeksu"/>
            <w:rFonts w:ascii="Arial" w:hAnsi="Arial" w:cs="Arial"/>
            <w:lang w:eastAsia="en-US"/>
          </w:rPr>
          <w:t>WYMAGANIA DOTYCZĄCE WADIUM</w:t>
        </w:r>
        <w:r w:rsidR="0094723C">
          <w:rPr>
            <w:webHidden/>
          </w:rPr>
          <w:fldChar w:fldCharType="begin"/>
        </w:r>
        <w:r w:rsidR="0094723C">
          <w:rPr>
            <w:webHidden/>
          </w:rPr>
          <w:instrText>PAGEREF _Toc492159858 \h</w:instrText>
        </w:r>
        <w:r w:rsidR="0094723C">
          <w:rPr>
            <w:webHidden/>
          </w:rPr>
        </w:r>
        <w:r w:rsidR="0094723C">
          <w:rPr>
            <w:webHidden/>
          </w:rPr>
          <w:fldChar w:fldCharType="separate"/>
        </w:r>
        <w:r w:rsidR="0094723C">
          <w:rPr>
            <w:rStyle w:val="czeindeksu"/>
            <w:rFonts w:ascii="Arial" w:hAnsi="Arial" w:cs="Arial"/>
          </w:rPr>
          <w:t>21</w:t>
        </w:r>
        <w:r w:rsidR="0094723C">
          <w:rPr>
            <w:webHidden/>
          </w:rPr>
          <w:fldChar w:fldCharType="end"/>
        </w:r>
      </w:hyperlink>
    </w:p>
    <w:p w:rsidR="00565B6A" w:rsidRDefault="00840939">
      <w:pPr>
        <w:pStyle w:val="Spistreci1"/>
        <w:tabs>
          <w:tab w:val="left" w:pos="1320"/>
        </w:tabs>
        <w:rPr>
          <w:rFonts w:ascii="Arial" w:hAnsi="Arial" w:cs="Arial"/>
        </w:rPr>
      </w:pPr>
      <w:hyperlink w:anchor="_Toc492159875">
        <w:r w:rsidR="0094723C">
          <w:rPr>
            <w:rStyle w:val="czeindeksu"/>
            <w:rFonts w:ascii="Arial" w:hAnsi="Arial" w:cs="Arial"/>
            <w:webHidden/>
            <w:lang w:eastAsia="en-US"/>
          </w:rPr>
          <w:t>XXII.</w:t>
        </w:r>
        <w:r w:rsidR="0094723C">
          <w:rPr>
            <w:rStyle w:val="czeindeksu"/>
            <w:rFonts w:ascii="Arial" w:hAnsi="Arial" w:cs="Arial"/>
          </w:rPr>
          <w:tab/>
        </w:r>
        <w:r w:rsidR="0094723C">
          <w:rPr>
            <w:rStyle w:val="czeindeksu"/>
            <w:rFonts w:ascii="Arial" w:hAnsi="Arial" w:cs="Arial"/>
            <w:lang w:eastAsia="en-US"/>
          </w:rPr>
          <w:t>MIEJSCE ORAZ TERMIN SKŁADANIA I OTWARCIA OFERT</w:t>
        </w:r>
        <w:r w:rsidR="0094723C">
          <w:rPr>
            <w:webHidden/>
          </w:rPr>
          <w:fldChar w:fldCharType="begin"/>
        </w:r>
        <w:r w:rsidR="0094723C">
          <w:rPr>
            <w:webHidden/>
          </w:rPr>
          <w:instrText>PAGEREF _Toc492159875 \h</w:instrText>
        </w:r>
        <w:r w:rsidR="0094723C">
          <w:rPr>
            <w:webHidden/>
          </w:rPr>
        </w:r>
        <w:r w:rsidR="0094723C">
          <w:rPr>
            <w:webHidden/>
          </w:rPr>
          <w:fldChar w:fldCharType="separate"/>
        </w:r>
        <w:r w:rsidR="0094723C">
          <w:rPr>
            <w:rStyle w:val="czeindeksu"/>
            <w:rFonts w:ascii="Arial" w:hAnsi="Arial" w:cs="Arial"/>
          </w:rPr>
          <w:t>21</w:t>
        </w:r>
        <w:r w:rsidR="0094723C">
          <w:rPr>
            <w:webHidden/>
          </w:rPr>
          <w:fldChar w:fldCharType="end"/>
        </w:r>
      </w:hyperlink>
    </w:p>
    <w:p w:rsidR="00565B6A" w:rsidRDefault="00840939">
      <w:pPr>
        <w:pStyle w:val="Spistreci1"/>
        <w:tabs>
          <w:tab w:val="left" w:pos="1100"/>
        </w:tabs>
        <w:rPr>
          <w:rFonts w:ascii="Arial" w:hAnsi="Arial" w:cs="Arial"/>
        </w:rPr>
      </w:pPr>
      <w:hyperlink w:anchor="_Toc492159876">
        <w:r w:rsidR="0094723C">
          <w:rPr>
            <w:rStyle w:val="czeindeksu"/>
            <w:rFonts w:ascii="Arial" w:hAnsi="Arial" w:cs="Arial"/>
            <w:webHidden/>
            <w:lang w:eastAsia="en-US"/>
          </w:rPr>
          <w:t>XXIII.</w:t>
        </w:r>
        <w:r w:rsidR="0094723C">
          <w:rPr>
            <w:rStyle w:val="czeindeksu"/>
            <w:rFonts w:ascii="Arial" w:hAnsi="Arial" w:cs="Arial"/>
          </w:rPr>
          <w:tab/>
        </w:r>
        <w:r w:rsidR="0094723C">
          <w:rPr>
            <w:rStyle w:val="czeindeksu"/>
            <w:rFonts w:ascii="Arial" w:hAnsi="Arial" w:cs="Arial"/>
            <w:lang w:eastAsia="en-US"/>
          </w:rPr>
          <w:t>WZÓR UMOWY</w:t>
        </w:r>
        <w:r w:rsidR="0094723C">
          <w:rPr>
            <w:webHidden/>
          </w:rPr>
          <w:fldChar w:fldCharType="begin"/>
        </w:r>
        <w:r w:rsidR="0094723C">
          <w:rPr>
            <w:webHidden/>
          </w:rPr>
          <w:instrText>PAGEREF _Toc492159876 \h</w:instrText>
        </w:r>
        <w:r w:rsidR="0094723C">
          <w:rPr>
            <w:webHidden/>
          </w:rPr>
        </w:r>
        <w:r w:rsidR="0094723C">
          <w:rPr>
            <w:webHidden/>
          </w:rPr>
          <w:fldChar w:fldCharType="end"/>
        </w:r>
      </w:hyperlink>
    </w:p>
    <w:p w:rsidR="00565B6A" w:rsidRDefault="00840939">
      <w:pPr>
        <w:pStyle w:val="Spistreci1"/>
        <w:rPr>
          <w:rFonts w:ascii="Arial" w:hAnsi="Arial" w:cs="Arial"/>
        </w:rPr>
      </w:pPr>
      <w:hyperlink w:anchor="_Toc492159877">
        <w:r w:rsidR="0094723C">
          <w:rPr>
            <w:rStyle w:val="czeindeksu"/>
            <w:rFonts w:ascii="Arial" w:hAnsi="Arial" w:cs="Arial"/>
            <w:webHidden/>
            <w:lang w:eastAsia="en-US"/>
          </w:rPr>
          <w:t>XXIV.</w:t>
        </w:r>
        <w:r w:rsidR="0094723C">
          <w:rPr>
            <w:rStyle w:val="czeindeksu"/>
            <w:rFonts w:ascii="Arial" w:hAnsi="Arial" w:cs="Arial"/>
          </w:rPr>
          <w:tab/>
        </w:r>
        <w:r w:rsidR="0094723C">
          <w:rPr>
            <w:rStyle w:val="czeindeksu"/>
            <w:rFonts w:ascii="Arial" w:hAnsi="Arial" w:cs="Arial"/>
            <w:lang w:eastAsia="en-US"/>
          </w:rPr>
          <w:t>WYMAGANIA DOTYCZĄCE ZABEZPIECZENIA NALEŻYTEGO WYKONANIA UMOWY</w:t>
        </w:r>
        <w:r w:rsidR="0094723C">
          <w:rPr>
            <w:webHidden/>
          </w:rPr>
          <w:fldChar w:fldCharType="begin"/>
        </w:r>
        <w:r w:rsidR="0094723C">
          <w:rPr>
            <w:webHidden/>
          </w:rPr>
          <w:instrText>PAGEREF _Toc492159877 \h</w:instrText>
        </w:r>
        <w:r w:rsidR="0094723C">
          <w:rPr>
            <w:webHidden/>
          </w:rPr>
        </w:r>
        <w:r w:rsidR="0094723C">
          <w:rPr>
            <w:webHidden/>
          </w:rPr>
          <w:fldChar w:fldCharType="separate"/>
        </w:r>
        <w:r w:rsidR="0094723C">
          <w:rPr>
            <w:rStyle w:val="czeindeksu"/>
            <w:rFonts w:ascii="Arial" w:hAnsi="Arial" w:cs="Arial"/>
          </w:rPr>
          <w:t>22</w:t>
        </w:r>
        <w:r w:rsidR="0094723C">
          <w:rPr>
            <w:webHidden/>
          </w:rPr>
          <w:fldChar w:fldCharType="end"/>
        </w:r>
      </w:hyperlink>
    </w:p>
    <w:p w:rsidR="00565B6A" w:rsidRDefault="00840939">
      <w:pPr>
        <w:pStyle w:val="Spistreci1"/>
        <w:rPr>
          <w:rFonts w:ascii="Arial" w:hAnsi="Arial" w:cs="Arial"/>
        </w:rPr>
      </w:pPr>
      <w:hyperlink w:anchor="_Toc492159878">
        <w:r w:rsidR="0094723C">
          <w:rPr>
            <w:rStyle w:val="czeindeksu"/>
            <w:rFonts w:ascii="Arial" w:hAnsi="Arial" w:cs="Arial"/>
            <w:webHidden/>
            <w:lang w:eastAsia="en-US"/>
          </w:rPr>
          <w:t>XXV.</w:t>
        </w:r>
        <w:r w:rsidR="0094723C">
          <w:rPr>
            <w:rStyle w:val="czeindeksu"/>
            <w:rFonts w:ascii="Arial" w:hAnsi="Arial" w:cs="Arial"/>
          </w:rPr>
          <w:tab/>
        </w:r>
        <w:r w:rsidR="0094723C">
          <w:rPr>
            <w:rStyle w:val="czeindeksu"/>
            <w:rFonts w:ascii="Arial" w:hAnsi="Arial" w:cs="Arial"/>
            <w:lang w:eastAsia="en-US"/>
          </w:rPr>
          <w:t>INFORMACJE O FORMALNOŚCIACH, JAKIE POWINNY ZOSTAĆ DOPEŁNIONE PO WYBORZE OFERTY W CELU ZAWARCIA UMOWY W SPRAWIE ZAMÓWIENIA PUBLICZNEGO</w:t>
        </w:r>
        <w:r w:rsidR="0094723C">
          <w:rPr>
            <w:webHidden/>
          </w:rPr>
          <w:fldChar w:fldCharType="begin"/>
        </w:r>
        <w:r w:rsidR="0094723C">
          <w:rPr>
            <w:webHidden/>
          </w:rPr>
          <w:instrText>PAGEREF _Toc492159878 \h</w:instrText>
        </w:r>
        <w:r w:rsidR="0094723C">
          <w:rPr>
            <w:webHidden/>
          </w:rPr>
        </w:r>
        <w:r w:rsidR="0094723C">
          <w:rPr>
            <w:webHidden/>
          </w:rPr>
          <w:fldChar w:fldCharType="separate"/>
        </w:r>
        <w:r w:rsidR="0094723C">
          <w:rPr>
            <w:rStyle w:val="czeindeksu"/>
            <w:rFonts w:ascii="Arial" w:hAnsi="Arial" w:cs="Arial"/>
          </w:rPr>
          <w:t>22</w:t>
        </w:r>
        <w:r w:rsidR="0094723C">
          <w:rPr>
            <w:webHidden/>
          </w:rPr>
          <w:fldChar w:fldCharType="end"/>
        </w:r>
      </w:hyperlink>
    </w:p>
    <w:p w:rsidR="00565B6A" w:rsidRDefault="00840939">
      <w:pPr>
        <w:pStyle w:val="Spistreci1"/>
        <w:rPr>
          <w:rFonts w:ascii="Arial" w:hAnsi="Arial" w:cs="Arial"/>
        </w:rPr>
      </w:pPr>
      <w:hyperlink w:anchor="_Toc492159879">
        <w:r w:rsidR="0094723C">
          <w:rPr>
            <w:rStyle w:val="czeindeksu"/>
            <w:rFonts w:ascii="Arial" w:hAnsi="Arial" w:cs="Arial"/>
            <w:webHidden/>
            <w:lang w:eastAsia="en-US"/>
          </w:rPr>
          <w:t>XXVI.</w:t>
        </w:r>
        <w:r w:rsidR="0094723C">
          <w:rPr>
            <w:rStyle w:val="czeindeksu"/>
            <w:rFonts w:ascii="Arial" w:hAnsi="Arial" w:cs="Arial"/>
          </w:rPr>
          <w:tab/>
        </w:r>
        <w:r w:rsidR="0094723C">
          <w:rPr>
            <w:rStyle w:val="czeindeksu"/>
            <w:rFonts w:ascii="Arial" w:hAnsi="Arial" w:cs="Arial"/>
            <w:lang w:eastAsia="en-US"/>
          </w:rPr>
          <w:t>POUCZENIE O ŚRODKACH OCHRONY PRAWNEJ PRZYSŁUGUJĄCYCH WYKONAWCY W TOKU POSTĘPOWANIA O UDZIELENIE ZAMÓWIENIA</w:t>
        </w:r>
        <w:r w:rsidR="0094723C">
          <w:rPr>
            <w:webHidden/>
          </w:rPr>
          <w:fldChar w:fldCharType="begin"/>
        </w:r>
        <w:r w:rsidR="0094723C">
          <w:rPr>
            <w:webHidden/>
          </w:rPr>
          <w:instrText>PAGEREF _Toc492159879 \h</w:instrText>
        </w:r>
        <w:r w:rsidR="0094723C">
          <w:rPr>
            <w:webHidden/>
          </w:rPr>
        </w:r>
        <w:r w:rsidR="0094723C">
          <w:rPr>
            <w:webHidden/>
          </w:rPr>
          <w:fldChar w:fldCharType="separate"/>
        </w:r>
        <w:r w:rsidR="0094723C">
          <w:rPr>
            <w:rStyle w:val="czeindeksu"/>
            <w:rFonts w:ascii="Arial" w:hAnsi="Arial" w:cs="Arial"/>
          </w:rPr>
          <w:t>23</w:t>
        </w:r>
        <w:r w:rsidR="0094723C">
          <w:rPr>
            <w:webHidden/>
          </w:rPr>
          <w:fldChar w:fldCharType="end"/>
        </w:r>
      </w:hyperlink>
    </w:p>
    <w:p w:rsidR="00565B6A" w:rsidRDefault="0094723C">
      <w:pPr>
        <w:pStyle w:val="Spistreci1"/>
        <w:rPr>
          <w:rFonts w:ascii="Arial" w:hAnsi="Arial" w:cs="Arial"/>
        </w:rPr>
      </w:pPr>
      <w:r>
        <w:rPr>
          <w:rFonts w:ascii="Arial" w:hAnsi="Arial" w:cs="Arial"/>
        </w:rPr>
        <w:t>XXVII. INFORMACJE O DANYCH OSOBOWYCH24</w:t>
      </w:r>
    </w:p>
    <w:p w:rsidR="00565B6A" w:rsidRDefault="00840939">
      <w:pPr>
        <w:pStyle w:val="Spistreci1"/>
        <w:rPr>
          <w:rFonts w:ascii="Arial" w:hAnsi="Arial" w:cs="Arial"/>
        </w:rPr>
      </w:pPr>
      <w:hyperlink w:anchor="_Toc492159880">
        <w:r w:rsidR="0094723C">
          <w:rPr>
            <w:rStyle w:val="czeindeksu"/>
            <w:rFonts w:ascii="Arial" w:hAnsi="Arial" w:cs="Arial"/>
            <w:webHidden/>
            <w:lang w:eastAsia="en-US"/>
          </w:rPr>
          <w:t>XXVIII. ZAŁĄCZNIKI DO SIWZ</w:t>
        </w:r>
        <w:r w:rsidR="0094723C">
          <w:rPr>
            <w:rStyle w:val="czeindeksu"/>
            <w:rFonts w:ascii="Arial" w:hAnsi="Arial" w:cs="Arial"/>
          </w:rPr>
          <w:t>2</w:t>
        </w:r>
      </w:hyperlink>
      <w:r w:rsidR="0094723C">
        <w:rPr>
          <w:rFonts w:ascii="Arial" w:hAnsi="Arial" w:cs="Arial"/>
        </w:rPr>
        <w:t>5</w:t>
      </w:r>
    </w:p>
    <w:p w:rsidR="00565B6A" w:rsidRDefault="0094723C">
      <w:pPr>
        <w:spacing w:before="120" w:after="120" w:line="360" w:lineRule="auto"/>
        <w:rPr>
          <w:rFonts w:ascii="Arial" w:hAnsi="Arial" w:cs="Arial"/>
        </w:rPr>
      </w:pPr>
      <w:r>
        <w:fldChar w:fldCharType="end"/>
      </w:r>
    </w:p>
    <w:p w:rsidR="00565B6A" w:rsidRDefault="00565B6A">
      <w:pPr>
        <w:overflowPunct w:val="0"/>
        <w:spacing w:before="120" w:after="120" w:line="360" w:lineRule="auto"/>
        <w:textAlignment w:val="auto"/>
        <w:rPr>
          <w:rFonts w:ascii="Arial" w:hAnsi="Arial" w:cs="Arial"/>
          <w:color w:val="000000"/>
        </w:rPr>
      </w:pPr>
    </w:p>
    <w:p w:rsidR="00565B6A" w:rsidRDefault="00565B6A">
      <w:pPr>
        <w:pStyle w:val="Default"/>
        <w:spacing w:before="120" w:after="120" w:line="360" w:lineRule="auto"/>
        <w:ind w:left="4111"/>
        <w:contextualSpacing/>
        <w:jc w:val="both"/>
        <w:rPr>
          <w:rFonts w:ascii="Arial" w:hAnsi="Arial" w:cs="Arial"/>
          <w:sz w:val="20"/>
          <w:szCs w:val="20"/>
        </w:rPr>
      </w:pPr>
    </w:p>
    <w:p w:rsidR="00565B6A" w:rsidRDefault="0094723C">
      <w:pPr>
        <w:overflowPunct w:val="0"/>
        <w:spacing w:after="160" w:line="259" w:lineRule="auto"/>
        <w:textAlignment w:val="auto"/>
        <w:rPr>
          <w:rFonts w:ascii="Arial" w:hAnsi="Arial" w:cs="Arial"/>
          <w:color w:val="000000"/>
        </w:rPr>
      </w:pPr>
      <w:r>
        <w:br w:type="page"/>
      </w:r>
    </w:p>
    <w:tbl>
      <w:tblPr>
        <w:tblW w:w="9889" w:type="dxa"/>
        <w:tblInd w:w="-20" w:type="dxa"/>
        <w:tblBorders>
          <w:top w:val="single" w:sz="8" w:space="0" w:color="FFFFFF"/>
          <w:left w:val="single" w:sz="8" w:space="0" w:color="FFFFFF"/>
          <w:bottom w:val="single" w:sz="8" w:space="0" w:color="FFFFFF"/>
          <w:right w:val="single" w:sz="6" w:space="0" w:color="FFFFFF"/>
          <w:insideH w:val="single" w:sz="8" w:space="0" w:color="FFFFFF"/>
          <w:insideV w:val="single" w:sz="6" w:space="0" w:color="FFFFFF"/>
        </w:tblBorders>
        <w:tblCellMar>
          <w:left w:w="87" w:type="dxa"/>
        </w:tblCellMar>
        <w:tblLook w:val="0000" w:firstRow="0" w:lastRow="0" w:firstColumn="0" w:lastColumn="0" w:noHBand="0" w:noVBand="0"/>
      </w:tblPr>
      <w:tblGrid>
        <w:gridCol w:w="9889"/>
      </w:tblGrid>
      <w:tr w:rsidR="00565B6A">
        <w:trPr>
          <w:trHeight w:val="552"/>
        </w:trPr>
        <w:tc>
          <w:tcPr>
            <w:tcW w:w="9889" w:type="dxa"/>
            <w:tcBorders>
              <w:top w:val="single" w:sz="8" w:space="0" w:color="FFFFFF"/>
              <w:left w:val="single" w:sz="8" w:space="0" w:color="FFFFFF"/>
              <w:bottom w:val="single" w:sz="8" w:space="0" w:color="FFFFFF"/>
              <w:right w:val="single" w:sz="6" w:space="0" w:color="FFFFFF"/>
            </w:tcBorders>
            <w:shd w:val="clear" w:color="auto" w:fill="9CC2E5"/>
            <w:tcMar>
              <w:left w:w="87" w:type="dxa"/>
            </w:tcMar>
          </w:tcPr>
          <w:p w:rsidR="00565B6A" w:rsidRDefault="0094723C">
            <w:pPr>
              <w:pStyle w:val="Nagwek1"/>
              <w:pageBreakBefore/>
              <w:numPr>
                <w:ilvl w:val="0"/>
                <w:numId w:val="2"/>
              </w:numPr>
              <w:spacing w:before="0" w:line="360" w:lineRule="auto"/>
              <w:ind w:left="639" w:hanging="567"/>
              <w:contextualSpacing/>
              <w:rPr>
                <w:rFonts w:ascii="Arial" w:hAnsi="Arial" w:cs="Arial"/>
                <w:color w:val="00000A"/>
                <w:sz w:val="22"/>
                <w:szCs w:val="22"/>
                <w:lang w:eastAsia="en-US"/>
              </w:rPr>
            </w:pPr>
            <w:bookmarkStart w:id="0" w:name="_Toc492159838"/>
            <w:bookmarkStart w:id="1" w:name="_Toc326423396"/>
            <w:bookmarkEnd w:id="0"/>
            <w:bookmarkEnd w:id="1"/>
            <w:r>
              <w:rPr>
                <w:rFonts w:ascii="Arial" w:hAnsi="Arial" w:cs="Arial"/>
                <w:color w:val="00000A"/>
                <w:sz w:val="22"/>
                <w:szCs w:val="22"/>
                <w:lang w:eastAsia="en-US"/>
              </w:rPr>
              <w:lastRenderedPageBreak/>
              <w:t>NAZWA ORAZ ADRES ZAMAWIAJĄCEGO</w:t>
            </w:r>
          </w:p>
        </w:tc>
      </w:tr>
    </w:tbl>
    <w:p w:rsidR="00565B6A" w:rsidRDefault="00565B6A">
      <w:pPr>
        <w:overflowPunct w:val="0"/>
        <w:spacing w:before="120" w:after="120" w:line="276" w:lineRule="auto"/>
        <w:ind w:left="142" w:right="142"/>
        <w:contextualSpacing/>
        <w:jc w:val="both"/>
        <w:textAlignment w:val="auto"/>
        <w:rPr>
          <w:sz w:val="22"/>
          <w:szCs w:val="22"/>
          <w:lang w:eastAsia="en-US"/>
        </w:rPr>
      </w:pPr>
    </w:p>
    <w:p w:rsidR="00565B6A" w:rsidRDefault="0094723C">
      <w:pPr>
        <w:overflowPunct w:val="0"/>
        <w:spacing w:before="120" w:after="120" w:line="276" w:lineRule="auto"/>
        <w:ind w:left="142" w:right="142"/>
        <w:contextualSpacing/>
        <w:jc w:val="both"/>
        <w:textAlignment w:val="auto"/>
        <w:rPr>
          <w:rFonts w:ascii="Arial" w:hAnsi="Arial" w:cs="Arial"/>
          <w:lang w:eastAsia="en-US"/>
        </w:rPr>
      </w:pPr>
      <w:r>
        <w:rPr>
          <w:rFonts w:ascii="Arial" w:hAnsi="Arial" w:cs="Arial"/>
          <w:lang w:eastAsia="en-US"/>
        </w:rPr>
        <w:t>Gmina Kuźnia Raciborska</w:t>
      </w:r>
    </w:p>
    <w:p w:rsidR="00565B6A" w:rsidRDefault="0094723C">
      <w:pPr>
        <w:overflowPunct w:val="0"/>
        <w:spacing w:before="120" w:after="120" w:line="276" w:lineRule="auto"/>
        <w:ind w:left="142" w:right="142"/>
        <w:contextualSpacing/>
        <w:jc w:val="both"/>
        <w:textAlignment w:val="auto"/>
        <w:rPr>
          <w:rFonts w:ascii="Arial" w:hAnsi="Arial" w:cs="Arial"/>
          <w:lang w:eastAsia="en-US"/>
        </w:rPr>
      </w:pPr>
      <w:r>
        <w:rPr>
          <w:rFonts w:ascii="Arial" w:hAnsi="Arial" w:cs="Arial"/>
          <w:lang w:eastAsia="en-US"/>
        </w:rPr>
        <w:t>ul. Słowackiego 4, 47-420 Kuźnia Raciborska</w:t>
      </w:r>
    </w:p>
    <w:p w:rsidR="00565B6A" w:rsidRDefault="0094723C">
      <w:pPr>
        <w:overflowPunct w:val="0"/>
        <w:spacing w:before="120" w:after="120" w:line="276" w:lineRule="auto"/>
        <w:ind w:left="142" w:right="142"/>
        <w:contextualSpacing/>
        <w:jc w:val="both"/>
        <w:textAlignment w:val="auto"/>
        <w:rPr>
          <w:rFonts w:ascii="Arial" w:hAnsi="Arial" w:cs="Arial"/>
          <w:lang w:eastAsia="en-US"/>
        </w:rPr>
      </w:pPr>
      <w:r>
        <w:rPr>
          <w:rFonts w:ascii="Arial" w:hAnsi="Arial" w:cs="Arial"/>
          <w:lang w:eastAsia="en-US"/>
        </w:rPr>
        <w:t>NIP: 639-10-02-778</w:t>
      </w:r>
    </w:p>
    <w:p w:rsidR="00565B6A" w:rsidRDefault="0094723C">
      <w:pPr>
        <w:overflowPunct w:val="0"/>
        <w:spacing w:before="120" w:after="120" w:line="276" w:lineRule="auto"/>
        <w:ind w:left="142" w:right="142"/>
        <w:contextualSpacing/>
        <w:jc w:val="both"/>
        <w:textAlignment w:val="auto"/>
        <w:rPr>
          <w:rFonts w:ascii="Arial" w:hAnsi="Arial" w:cs="Arial"/>
          <w:lang w:eastAsia="en-US"/>
        </w:rPr>
      </w:pPr>
      <w:r>
        <w:rPr>
          <w:rFonts w:ascii="Arial" w:hAnsi="Arial" w:cs="Arial"/>
          <w:lang w:eastAsia="en-US"/>
        </w:rPr>
        <w:t xml:space="preserve">tel. (32) 419-14-17; fax. (32) 419-14-32, </w:t>
      </w:r>
    </w:p>
    <w:p w:rsidR="00565B6A" w:rsidRDefault="0094723C">
      <w:pPr>
        <w:overflowPunct w:val="0"/>
        <w:spacing w:before="120" w:after="120" w:line="276" w:lineRule="auto"/>
        <w:ind w:left="142" w:right="142"/>
        <w:contextualSpacing/>
        <w:jc w:val="both"/>
        <w:textAlignment w:val="auto"/>
        <w:rPr>
          <w:rFonts w:ascii="Arial" w:hAnsi="Arial" w:cs="Arial"/>
          <w:lang w:eastAsia="en-US"/>
        </w:rPr>
      </w:pPr>
      <w:r>
        <w:rPr>
          <w:rFonts w:ascii="Arial" w:hAnsi="Arial" w:cs="Arial"/>
          <w:lang w:eastAsia="en-US"/>
        </w:rPr>
        <w:t>e-mail: przetargi@umkuznia.pl</w:t>
      </w:r>
    </w:p>
    <w:p w:rsidR="00565B6A" w:rsidRDefault="0094723C">
      <w:pPr>
        <w:overflowPunct w:val="0"/>
        <w:spacing w:before="120" w:after="120" w:line="276" w:lineRule="auto"/>
        <w:ind w:left="142" w:right="142"/>
        <w:contextualSpacing/>
        <w:jc w:val="both"/>
        <w:textAlignment w:val="auto"/>
      </w:pPr>
      <w:r>
        <w:rPr>
          <w:rFonts w:ascii="Arial" w:hAnsi="Arial" w:cs="Arial"/>
          <w:lang w:eastAsia="en-US"/>
        </w:rPr>
        <w:t>Adres strony internetowej Zamawiającego: www.kuzniaraciborska.pl</w:t>
      </w:r>
      <w:hyperlink r:id="rId7">
        <w:r>
          <w:rPr>
            <w:rStyle w:val="czeinternetowe"/>
            <w:rFonts w:ascii="Arial" w:hAnsi="Arial" w:cs="Arial"/>
            <w:vanish/>
            <w:webHidden/>
            <w:lang w:eastAsia="en-US"/>
          </w:rPr>
          <w:t>www.kuzniaraciborska.pl</w:t>
        </w:r>
      </w:hyperlink>
      <w:r>
        <w:rPr>
          <w:rFonts w:ascii="Arial" w:hAnsi="Arial" w:cs="Arial"/>
          <w:lang w:eastAsia="en-US"/>
        </w:rPr>
        <w:t xml:space="preserve"> </w:t>
      </w:r>
    </w:p>
    <w:p w:rsidR="00565B6A" w:rsidRDefault="00565B6A">
      <w:pPr>
        <w:spacing w:line="276" w:lineRule="auto"/>
        <w:rPr>
          <w:rFonts w:ascii="Arial" w:hAnsi="Arial" w:cs="Arial"/>
          <w:b/>
          <w:bCs/>
          <w:color w:val="000000"/>
          <w:highlight w:val="yellow"/>
        </w:rPr>
      </w:pPr>
    </w:p>
    <w:p w:rsidR="00565B6A" w:rsidRDefault="0094723C">
      <w:pPr>
        <w:spacing w:line="276" w:lineRule="auto"/>
        <w:rPr>
          <w:rFonts w:ascii="Arial" w:hAnsi="Arial" w:cs="Arial"/>
          <w:b/>
          <w:bCs/>
          <w:color w:val="000000"/>
        </w:rPr>
      </w:pPr>
      <w:r>
        <w:rPr>
          <w:rFonts w:ascii="Arial" w:hAnsi="Arial" w:cs="Arial"/>
          <w:b/>
          <w:bCs/>
          <w:color w:val="000000"/>
        </w:rPr>
        <w:t>Informacje finansowe o Zamawiającym:</w:t>
      </w:r>
    </w:p>
    <w:p w:rsidR="00565B6A" w:rsidRDefault="0094723C">
      <w:pPr>
        <w:spacing w:line="276" w:lineRule="auto"/>
        <w:jc w:val="both"/>
        <w:rPr>
          <w:rFonts w:ascii="Arial" w:hAnsi="Arial" w:cs="Arial"/>
          <w:color w:val="000000"/>
        </w:rPr>
      </w:pPr>
      <w:r>
        <w:rPr>
          <w:rFonts w:ascii="Arial" w:hAnsi="Arial" w:cs="Arial"/>
          <w:b/>
          <w:bCs/>
          <w:color w:val="000000"/>
        </w:rPr>
        <w:t xml:space="preserve">- </w:t>
      </w:r>
      <w:r>
        <w:rPr>
          <w:rFonts w:ascii="Arial" w:hAnsi="Arial" w:cs="Arial"/>
          <w:color w:val="000000"/>
        </w:rPr>
        <w:t xml:space="preserve">Statut Gminy Kuźnia Raciborska opublikowany jest na stronie internetowej Gminy Kuźnia Raciborska: </w:t>
      </w:r>
    </w:p>
    <w:p w:rsidR="00565B6A" w:rsidRDefault="00840939">
      <w:pPr>
        <w:spacing w:line="276" w:lineRule="auto"/>
        <w:jc w:val="both"/>
      </w:pPr>
      <w:hyperlink r:id="rId8">
        <w:r w:rsidR="0094723C">
          <w:rPr>
            <w:rStyle w:val="czeinternetowe"/>
            <w:rFonts w:ascii="Arial" w:hAnsi="Arial" w:cs="Arial"/>
            <w:webHidden/>
          </w:rPr>
          <w:t>www.kuznia-raciborska.bip.info.pl</w:t>
        </w:r>
      </w:hyperlink>
      <w:r w:rsidR="0094723C">
        <w:rPr>
          <w:rFonts w:ascii="Arial" w:hAnsi="Arial" w:cs="Arial"/>
          <w:color w:val="000000"/>
        </w:rPr>
        <w:t xml:space="preserve"> → Prawo lokalne → Statut gminy</w:t>
      </w:r>
    </w:p>
    <w:p w:rsidR="00565B6A" w:rsidRDefault="0094723C">
      <w:pPr>
        <w:spacing w:line="276" w:lineRule="auto"/>
        <w:jc w:val="both"/>
        <w:rPr>
          <w:rFonts w:ascii="Arial" w:hAnsi="Arial" w:cs="Arial"/>
          <w:color w:val="000000"/>
        </w:rPr>
      </w:pPr>
      <w:r>
        <w:rPr>
          <w:rFonts w:ascii="Arial" w:hAnsi="Arial" w:cs="Arial"/>
          <w:color w:val="000000"/>
        </w:rPr>
        <w:t>- Uchwała w sprawie uchwalenia budżetu gminy na 2018 rok opublikowana jest na stronie internetowej Gminy Kuźnia Raciborska:</w:t>
      </w:r>
    </w:p>
    <w:p w:rsidR="00565B6A" w:rsidRDefault="00840939">
      <w:pPr>
        <w:spacing w:line="276" w:lineRule="auto"/>
        <w:jc w:val="both"/>
      </w:pPr>
      <w:hyperlink r:id="rId9">
        <w:r w:rsidR="0094723C">
          <w:rPr>
            <w:rStyle w:val="czeinternetowe"/>
            <w:rFonts w:ascii="Arial" w:hAnsi="Arial" w:cs="Arial"/>
            <w:webHidden/>
          </w:rPr>
          <w:t>www.kuznia-raciborska.bip.info.pl</w:t>
        </w:r>
      </w:hyperlink>
      <w:r w:rsidR="0094723C">
        <w:rPr>
          <w:rFonts w:ascii="Arial" w:hAnsi="Arial" w:cs="Arial"/>
          <w:color w:val="000000"/>
        </w:rPr>
        <w:t xml:space="preserve"> → Prawo lokalne → Budżet gmin→ na 2018</w:t>
      </w:r>
    </w:p>
    <w:p w:rsidR="00565B6A" w:rsidRDefault="0094723C">
      <w:pPr>
        <w:spacing w:line="276" w:lineRule="auto"/>
        <w:jc w:val="both"/>
        <w:rPr>
          <w:rFonts w:ascii="Arial" w:hAnsi="Arial" w:cs="Arial"/>
          <w:color w:val="000000"/>
        </w:rPr>
      </w:pPr>
      <w:r>
        <w:rPr>
          <w:rFonts w:ascii="Arial" w:hAnsi="Arial" w:cs="Arial"/>
          <w:color w:val="000000"/>
        </w:rPr>
        <w:t xml:space="preserve">- Roczne sprawozdanie z wykonania budżetu gminy za 2017 rok opublikowane jest na stronie internetowej Gminy Kuźnia Raciborska: </w:t>
      </w:r>
    </w:p>
    <w:p w:rsidR="00565B6A" w:rsidRDefault="00840939">
      <w:pPr>
        <w:spacing w:line="276" w:lineRule="auto"/>
        <w:jc w:val="both"/>
      </w:pPr>
      <w:hyperlink r:id="rId10">
        <w:r w:rsidR="0094723C">
          <w:rPr>
            <w:rStyle w:val="czeinternetowe"/>
            <w:rFonts w:ascii="Arial" w:hAnsi="Arial" w:cs="Arial"/>
            <w:webHidden/>
          </w:rPr>
          <w:t>www.kuznia-raciborska.bip.info.pl</w:t>
        </w:r>
      </w:hyperlink>
      <w:r w:rsidR="0094723C">
        <w:rPr>
          <w:rFonts w:ascii="Arial" w:hAnsi="Arial" w:cs="Arial"/>
          <w:color w:val="000000"/>
        </w:rPr>
        <w:t xml:space="preserve"> → Prawo lokalne → Zarządzenia Burmistrza Miasta → Zarządzenia Burmistrza, kadencja 2014 -2018 → Zarządzenia Zewnętrzne → Rok 2018 → Zarządzenie Nr </w:t>
      </w:r>
      <w:r w:rsidR="0094723C">
        <w:rPr>
          <w:rFonts w:ascii="Arial" w:hAnsi="Arial" w:cs="Arial"/>
        </w:rPr>
        <w:t>B.0050.79.2018</w:t>
      </w:r>
      <w:r w:rsidR="0094723C">
        <w:rPr>
          <w:rFonts w:ascii="Arial" w:hAnsi="Arial" w:cs="Arial"/>
          <w:color w:val="000000"/>
        </w:rPr>
        <w:t xml:space="preserve"> Burmistrza Miasta Kuźnia Raciborska z dnia 28 marca 2018 roku</w:t>
      </w:r>
    </w:p>
    <w:p w:rsidR="00565B6A" w:rsidRDefault="0094723C">
      <w:pPr>
        <w:spacing w:line="276" w:lineRule="auto"/>
        <w:jc w:val="both"/>
        <w:rPr>
          <w:rFonts w:ascii="Arial" w:hAnsi="Arial" w:cs="Arial"/>
          <w:color w:val="000000"/>
        </w:rPr>
      </w:pPr>
      <w:r>
        <w:rPr>
          <w:rFonts w:ascii="Arial" w:hAnsi="Arial" w:cs="Arial"/>
          <w:color w:val="000000"/>
        </w:rPr>
        <w:t>- Opinia Regionalnej Izby Obrachunkowej o przedłożonym przez Burmistrza Miasta Kuźnia Raciborska sprawozdania z wykonania budżetu za 2017 rok:</w:t>
      </w:r>
    </w:p>
    <w:p w:rsidR="00565B6A" w:rsidRDefault="00840939">
      <w:pPr>
        <w:spacing w:line="276" w:lineRule="auto"/>
        <w:jc w:val="both"/>
      </w:pPr>
      <w:hyperlink r:id="rId11">
        <w:r w:rsidR="0094723C">
          <w:rPr>
            <w:rStyle w:val="czeinternetowe"/>
            <w:rFonts w:ascii="Arial" w:hAnsi="Arial" w:cs="Arial"/>
            <w:webHidden/>
          </w:rPr>
          <w:t>www.kuznia-raciborska.finn.pl</w:t>
        </w:r>
      </w:hyperlink>
      <w:r w:rsidR="0094723C">
        <w:rPr>
          <w:rFonts w:ascii="Arial" w:hAnsi="Arial" w:cs="Arial"/>
          <w:color w:val="000000"/>
        </w:rPr>
        <w:t xml:space="preserve"> → Opinie Regionalnej Izby Obrachunkowej → rok 2018</w:t>
      </w:r>
    </w:p>
    <w:p w:rsidR="00565B6A" w:rsidRDefault="00840939">
      <w:pPr>
        <w:spacing w:line="276" w:lineRule="auto"/>
        <w:jc w:val="both"/>
      </w:pPr>
      <w:hyperlink r:id="rId12">
        <w:r w:rsidR="0094723C">
          <w:rPr>
            <w:rStyle w:val="czeinternetowe"/>
            <w:rFonts w:ascii="Arial" w:hAnsi="Arial" w:cs="Arial"/>
            <w:webHidden/>
          </w:rPr>
          <w:t>www.kuznia-raciborska.finn.pl</w:t>
        </w:r>
      </w:hyperlink>
      <w:r w:rsidR="0094723C">
        <w:rPr>
          <w:rFonts w:ascii="Arial" w:hAnsi="Arial" w:cs="Arial"/>
          <w:color w:val="000000"/>
        </w:rPr>
        <w:t xml:space="preserve"> </w:t>
      </w:r>
      <w:r w:rsidR="0094723C">
        <w:rPr>
          <w:rFonts w:ascii="Arial" w:hAnsi="Arial" w:cs="Arial"/>
        </w:rPr>
        <w:t>→ Menu przedmiotowe →</w:t>
      </w:r>
      <w:r w:rsidR="0094723C">
        <w:rPr>
          <w:rFonts w:ascii="Arial" w:hAnsi="Arial" w:cs="Arial"/>
          <w:color w:val="FF0000"/>
        </w:rPr>
        <w:t xml:space="preserve"> </w:t>
      </w:r>
      <w:r w:rsidR="0094723C">
        <w:rPr>
          <w:rFonts w:ascii="Arial" w:hAnsi="Arial" w:cs="Arial"/>
        </w:rPr>
        <w:t>Prawo lokalne →  Zarządzenia Burmistrza, → Rok 2018 →  Zarządzenia Zewnętrzne → Zarządzenie Nr B.0050.343.2018 Burmistrza Miasta Kuźnia Raciborska z dnia 09 listopada 2018 roku</w:t>
      </w:r>
    </w:p>
    <w:p w:rsidR="00565B6A" w:rsidRDefault="0094723C">
      <w:pPr>
        <w:spacing w:line="276" w:lineRule="auto"/>
        <w:jc w:val="both"/>
        <w:rPr>
          <w:rFonts w:ascii="Arial" w:hAnsi="Arial" w:cs="Arial"/>
        </w:rPr>
      </w:pPr>
      <w:r>
        <w:rPr>
          <w:rFonts w:ascii="Arial" w:hAnsi="Arial" w:cs="Arial"/>
          <w:color w:val="000000"/>
        </w:rPr>
        <w:t xml:space="preserve">- Bilans z wykonania budżetu Gminy Kuźnia Raciborska sporządzony na dzień 31.12.2017 roku </w:t>
      </w:r>
      <w:r>
        <w:rPr>
          <w:rFonts w:ascii="Arial" w:hAnsi="Arial" w:cs="Arial"/>
        </w:rPr>
        <w:t xml:space="preserve">stanowi </w:t>
      </w:r>
      <w:r>
        <w:rPr>
          <w:rFonts w:ascii="Arial" w:hAnsi="Arial" w:cs="Arial"/>
          <w:b/>
          <w:bCs/>
        </w:rPr>
        <w:t>załącznik Nr 8</w:t>
      </w:r>
      <w:r>
        <w:rPr>
          <w:rFonts w:ascii="Arial" w:hAnsi="Arial" w:cs="Arial"/>
        </w:rPr>
        <w:t xml:space="preserve"> do niniejszej specyfikacji</w:t>
      </w:r>
    </w:p>
    <w:p w:rsidR="00565B6A" w:rsidRDefault="0094723C">
      <w:pPr>
        <w:spacing w:line="276" w:lineRule="auto"/>
        <w:jc w:val="both"/>
        <w:rPr>
          <w:rFonts w:ascii="Arial" w:hAnsi="Arial" w:cs="Arial"/>
          <w:color w:val="000000"/>
        </w:rPr>
      </w:pPr>
      <w:r>
        <w:rPr>
          <w:rFonts w:ascii="Arial" w:hAnsi="Arial" w:cs="Arial"/>
          <w:color w:val="000000"/>
        </w:rPr>
        <w:t>- Opinia Regionalnej Izby Obrachunkowej z dnia 19 styczeń 2018 roku o możliwości sfinansowania deficytu przedstawionego w budżecie  na 2018 rok Gminy Kuźnia Raciborska:</w:t>
      </w:r>
    </w:p>
    <w:p w:rsidR="00565B6A" w:rsidRDefault="00840939">
      <w:pPr>
        <w:spacing w:line="276" w:lineRule="auto"/>
        <w:jc w:val="both"/>
      </w:pPr>
      <w:hyperlink r:id="rId13">
        <w:r w:rsidR="0094723C">
          <w:rPr>
            <w:rStyle w:val="czeinternetowe"/>
            <w:rFonts w:ascii="Arial" w:hAnsi="Arial" w:cs="Arial"/>
            <w:webHidden/>
          </w:rPr>
          <w:t>www.kuznia-raciborska.bip.info.pl</w:t>
        </w:r>
      </w:hyperlink>
      <w:r w:rsidR="0094723C">
        <w:rPr>
          <w:rFonts w:ascii="Arial" w:hAnsi="Arial" w:cs="Arial"/>
          <w:color w:val="000000"/>
        </w:rPr>
        <w:t xml:space="preserve"> → Opinie Regionalnej Izby Obrachunkowej → rok 2018</w:t>
      </w:r>
    </w:p>
    <w:p w:rsidR="00565B6A" w:rsidRDefault="0094723C">
      <w:pPr>
        <w:spacing w:line="276" w:lineRule="auto"/>
        <w:jc w:val="both"/>
        <w:rPr>
          <w:rFonts w:ascii="Arial" w:hAnsi="Arial" w:cs="Arial"/>
          <w:color w:val="000000"/>
        </w:rPr>
      </w:pPr>
      <w:r>
        <w:rPr>
          <w:rFonts w:ascii="Arial" w:hAnsi="Arial" w:cs="Arial"/>
          <w:color w:val="000000"/>
        </w:rPr>
        <w:t>- Opinia Regionalnej Izby Obrachunkowej o prawidłowości planowanej kwoty długu na 2018 rok Gminy Kuźnia Raciborska, wynikających z planowanych i zaciągniętych zobowiązań:</w:t>
      </w:r>
    </w:p>
    <w:p w:rsidR="00565B6A" w:rsidRDefault="00840939">
      <w:pPr>
        <w:spacing w:line="276" w:lineRule="auto"/>
        <w:jc w:val="both"/>
      </w:pPr>
      <w:hyperlink r:id="rId14">
        <w:r w:rsidR="0094723C">
          <w:rPr>
            <w:rStyle w:val="czeinternetowe"/>
            <w:rFonts w:ascii="Arial" w:hAnsi="Arial" w:cs="Arial"/>
            <w:webHidden/>
          </w:rPr>
          <w:t>www.kuznia-raciborska.bip.info.pl</w:t>
        </w:r>
      </w:hyperlink>
      <w:r w:rsidR="0094723C">
        <w:rPr>
          <w:rFonts w:ascii="Arial" w:hAnsi="Arial" w:cs="Arial"/>
          <w:color w:val="000000"/>
        </w:rPr>
        <w:t xml:space="preserve"> → Opinie Regionalnej Izby Obrachunkowej → rok 2018</w:t>
      </w:r>
    </w:p>
    <w:p w:rsidR="00565B6A" w:rsidRDefault="0094723C">
      <w:pPr>
        <w:spacing w:line="276" w:lineRule="auto"/>
        <w:jc w:val="both"/>
        <w:rPr>
          <w:rFonts w:ascii="Arial" w:hAnsi="Arial" w:cs="Arial"/>
          <w:color w:val="000000"/>
        </w:rPr>
      </w:pPr>
      <w:r>
        <w:rPr>
          <w:rFonts w:ascii="Arial" w:hAnsi="Arial" w:cs="Arial"/>
          <w:color w:val="000000"/>
        </w:rPr>
        <w:t>- Opinia Regionalnej Izby Obrachunkowej o przedłożonym przez Burmistrza Miasta Kuźnia Raciborska projekcie budżetu na 2018 rok wraz z uzasadnieniem i materiałami informacyjnymi:</w:t>
      </w:r>
    </w:p>
    <w:p w:rsidR="00565B6A" w:rsidRDefault="00840939">
      <w:pPr>
        <w:spacing w:line="276" w:lineRule="auto"/>
        <w:jc w:val="both"/>
      </w:pPr>
      <w:hyperlink r:id="rId15">
        <w:r w:rsidR="0094723C">
          <w:rPr>
            <w:rStyle w:val="czeinternetowe"/>
            <w:rFonts w:ascii="Arial" w:hAnsi="Arial" w:cs="Arial"/>
            <w:webHidden/>
          </w:rPr>
          <w:t>www.kuznia-raciborska.bip.info.pl</w:t>
        </w:r>
      </w:hyperlink>
      <w:r w:rsidR="0094723C">
        <w:rPr>
          <w:rFonts w:ascii="Arial" w:hAnsi="Arial" w:cs="Arial"/>
          <w:color w:val="000000"/>
        </w:rPr>
        <w:t xml:space="preserve"> → Opinie Regionalnej Izby Obrachunkowej → rok 2017</w:t>
      </w:r>
    </w:p>
    <w:p w:rsidR="00565B6A" w:rsidRDefault="0094723C">
      <w:pPr>
        <w:spacing w:line="276" w:lineRule="auto"/>
        <w:jc w:val="both"/>
        <w:rPr>
          <w:rFonts w:ascii="Arial" w:hAnsi="Arial" w:cs="Arial"/>
          <w:color w:val="000000"/>
        </w:rPr>
      </w:pPr>
      <w:r>
        <w:rPr>
          <w:rFonts w:ascii="Arial" w:hAnsi="Arial" w:cs="Arial"/>
          <w:color w:val="000000"/>
        </w:rPr>
        <w:t>- Opinie Regionalnej Izby Obrachunkowej o przedłożonym przez Burmistrza Miasta Kuźnia Raciborska projekcie  uchwały w sprawie Wieloletniej Prognozy Finansowej:</w:t>
      </w:r>
    </w:p>
    <w:p w:rsidR="00565B6A" w:rsidRDefault="00840939">
      <w:pPr>
        <w:spacing w:line="276" w:lineRule="auto"/>
        <w:jc w:val="both"/>
      </w:pPr>
      <w:hyperlink r:id="rId16">
        <w:r w:rsidR="0094723C">
          <w:rPr>
            <w:rStyle w:val="czeinternetowe"/>
            <w:rFonts w:ascii="Arial" w:hAnsi="Arial" w:cs="Arial"/>
            <w:webHidden/>
          </w:rPr>
          <w:t>www.kuznia-raciborska.bip.info.pl</w:t>
        </w:r>
      </w:hyperlink>
      <w:r w:rsidR="0094723C">
        <w:rPr>
          <w:rFonts w:ascii="Arial" w:hAnsi="Arial" w:cs="Arial"/>
          <w:color w:val="000000"/>
        </w:rPr>
        <w:t xml:space="preserve"> → Opinie Regionalnej Izby Obrachunkowej → rok 2017</w:t>
      </w:r>
    </w:p>
    <w:p w:rsidR="00565B6A" w:rsidRDefault="00565B6A">
      <w:pPr>
        <w:spacing w:line="276" w:lineRule="auto"/>
        <w:jc w:val="both"/>
        <w:rPr>
          <w:rFonts w:ascii="Arial" w:hAnsi="Arial" w:cs="Arial"/>
          <w:color w:val="000000"/>
          <w:highlight w:val="yellow"/>
        </w:rPr>
      </w:pPr>
    </w:p>
    <w:tbl>
      <w:tblPr>
        <w:tblW w:w="9889" w:type="dxa"/>
        <w:tblInd w:w="-20" w:type="dxa"/>
        <w:tblBorders>
          <w:top w:val="single" w:sz="8" w:space="0" w:color="FFFFFF"/>
          <w:left w:val="single" w:sz="8" w:space="0" w:color="FFFFFF"/>
          <w:bottom w:val="single" w:sz="24" w:space="0" w:color="FFFFFF"/>
          <w:right w:val="single" w:sz="6" w:space="0" w:color="FFFFFF"/>
          <w:insideH w:val="single" w:sz="24" w:space="0" w:color="FFFFFF"/>
          <w:insideV w:val="single" w:sz="6" w:space="0" w:color="FFFFFF"/>
        </w:tblBorders>
        <w:tblCellMar>
          <w:left w:w="87" w:type="dxa"/>
        </w:tblCellMar>
        <w:tblLook w:val="00A0" w:firstRow="1" w:lastRow="0" w:firstColumn="1" w:lastColumn="0" w:noHBand="0" w:noVBand="0"/>
      </w:tblPr>
      <w:tblGrid>
        <w:gridCol w:w="9889"/>
      </w:tblGrid>
      <w:tr w:rsidR="00565B6A">
        <w:trPr>
          <w:trHeight w:val="567"/>
        </w:trPr>
        <w:tc>
          <w:tcPr>
            <w:tcW w:w="9889" w:type="dxa"/>
            <w:tcBorders>
              <w:top w:val="single" w:sz="8" w:space="0" w:color="FFFFFF"/>
              <w:left w:val="single" w:sz="8" w:space="0" w:color="FFFFFF"/>
              <w:bottom w:val="single" w:sz="24" w:space="0" w:color="FFFFFF"/>
              <w:right w:val="single" w:sz="6" w:space="0" w:color="FFFFFF"/>
            </w:tcBorders>
            <w:shd w:val="clear" w:color="auto" w:fill="9CC2E5"/>
            <w:tcMar>
              <w:left w:w="87" w:type="dxa"/>
            </w:tcMar>
          </w:tcPr>
          <w:p w:rsidR="00565B6A" w:rsidRDefault="0094723C">
            <w:pPr>
              <w:pStyle w:val="Nagwek1"/>
              <w:numPr>
                <w:ilvl w:val="0"/>
                <w:numId w:val="2"/>
              </w:numPr>
              <w:spacing w:before="0" w:line="276" w:lineRule="auto"/>
              <w:ind w:left="639" w:hanging="639"/>
              <w:contextualSpacing/>
              <w:rPr>
                <w:rFonts w:ascii="Arial" w:hAnsi="Arial" w:cs="Arial"/>
                <w:color w:val="00000A"/>
                <w:sz w:val="22"/>
                <w:szCs w:val="22"/>
                <w:lang w:eastAsia="en-US"/>
              </w:rPr>
            </w:pPr>
            <w:bookmarkStart w:id="2" w:name="_Toc492159839"/>
            <w:bookmarkStart w:id="3" w:name="_Toc326423397"/>
            <w:bookmarkEnd w:id="2"/>
            <w:bookmarkEnd w:id="3"/>
            <w:r>
              <w:rPr>
                <w:rFonts w:ascii="Arial" w:hAnsi="Arial" w:cs="Arial"/>
                <w:color w:val="00000A"/>
                <w:sz w:val="22"/>
                <w:szCs w:val="22"/>
                <w:lang w:eastAsia="en-US"/>
              </w:rPr>
              <w:t>INFORMACJE OGÓLNE</w:t>
            </w:r>
          </w:p>
        </w:tc>
      </w:tr>
    </w:tbl>
    <w:p w:rsidR="00565B6A" w:rsidRDefault="00565B6A">
      <w:pPr>
        <w:overflowPunct w:val="0"/>
        <w:spacing w:before="120" w:after="120" w:line="276" w:lineRule="auto"/>
        <w:ind w:left="426"/>
        <w:contextualSpacing/>
        <w:jc w:val="both"/>
        <w:textAlignment w:val="auto"/>
        <w:rPr>
          <w:sz w:val="22"/>
          <w:szCs w:val="22"/>
          <w:lang w:eastAsia="en-US"/>
        </w:rPr>
      </w:pPr>
    </w:p>
    <w:p w:rsidR="00565B6A" w:rsidRDefault="0094723C">
      <w:pPr>
        <w:numPr>
          <w:ilvl w:val="0"/>
          <w:numId w:val="1"/>
        </w:numPr>
        <w:tabs>
          <w:tab w:val="left" w:pos="426"/>
        </w:tabs>
        <w:overflowPunct w:val="0"/>
        <w:spacing w:before="120" w:after="120" w:line="276" w:lineRule="auto"/>
        <w:ind w:left="425" w:hanging="142"/>
        <w:contextualSpacing/>
        <w:jc w:val="both"/>
        <w:textAlignment w:val="auto"/>
      </w:pPr>
      <w:r w:rsidRPr="0094723C">
        <w:rPr>
          <w:rFonts w:ascii="Arial" w:hAnsi="Arial" w:cs="Arial"/>
          <w:color w:val="auto"/>
          <w:lang w:eastAsia="en-US"/>
        </w:rPr>
        <w:t xml:space="preserve">Postępowanie o udzielenie zamówienia publicznego prowadzone jest w trybie przetargu nieograniczonego na podstawie art. 39 ustawy z dnia 29 stycznia 2004 r. Prawo zamówień publicznych </w:t>
      </w:r>
      <w:bookmarkStart w:id="4" w:name="__DdeLink__4091_399044052"/>
      <w:r w:rsidRPr="0094723C">
        <w:rPr>
          <w:rFonts w:ascii="Arial" w:hAnsi="Arial" w:cs="Arial"/>
          <w:color w:val="auto"/>
          <w:lang w:eastAsia="en-US"/>
        </w:rPr>
        <w:t>(t. j. Dz.U. z 2018 r. poz. 1986 ze zm.)</w:t>
      </w:r>
      <w:bookmarkEnd w:id="4"/>
      <w:r w:rsidRPr="0094723C">
        <w:rPr>
          <w:rFonts w:ascii="Arial" w:hAnsi="Arial" w:cs="Arial"/>
          <w:color w:val="auto"/>
          <w:lang w:eastAsia="en-US"/>
        </w:rPr>
        <w:t>,</w:t>
      </w:r>
      <w:r>
        <w:rPr>
          <w:rFonts w:ascii="Arial" w:hAnsi="Arial" w:cs="Arial"/>
          <w:lang w:eastAsia="en-US"/>
        </w:rPr>
        <w:t xml:space="preserve"> zwanej dalej „ustawą Pzp”.</w:t>
      </w:r>
    </w:p>
    <w:p w:rsidR="00565B6A" w:rsidRDefault="0094723C">
      <w:pPr>
        <w:numPr>
          <w:ilvl w:val="0"/>
          <w:numId w:val="1"/>
        </w:numPr>
        <w:tabs>
          <w:tab w:val="left" w:pos="426"/>
        </w:tabs>
        <w:overflowPunct w:val="0"/>
        <w:spacing w:before="120" w:after="120" w:line="276" w:lineRule="auto"/>
        <w:ind w:left="425" w:hanging="142"/>
        <w:contextualSpacing/>
        <w:jc w:val="both"/>
        <w:textAlignment w:val="auto"/>
        <w:rPr>
          <w:rFonts w:ascii="Arial" w:hAnsi="Arial" w:cs="Arial"/>
          <w:lang w:eastAsia="en-US"/>
        </w:rPr>
      </w:pPr>
      <w:r>
        <w:rPr>
          <w:rFonts w:ascii="Arial" w:hAnsi="Arial" w:cs="Arial"/>
          <w:lang w:eastAsia="en-US"/>
        </w:rPr>
        <w:t xml:space="preserve">Ogłoszenie o zamówieniu zostało opublikowane w Biuletynie Zamówień Publicznych oraz zamieszczone w miejscu publicznie dostępnym w siedzibie Zamawiającego i umieszczone na stronie </w:t>
      </w:r>
      <w:bookmarkStart w:id="5" w:name="_Hlt47432584"/>
      <w:r>
        <w:rPr>
          <w:rFonts w:ascii="Arial" w:hAnsi="Arial" w:cs="Arial"/>
          <w:lang w:eastAsia="en-US"/>
        </w:rPr>
        <w:t>internetowej Zamawiającego</w:t>
      </w:r>
      <w:bookmarkEnd w:id="5"/>
      <w:r>
        <w:rPr>
          <w:rFonts w:ascii="Arial" w:hAnsi="Arial" w:cs="Arial"/>
          <w:lang w:eastAsia="en-US"/>
        </w:rPr>
        <w:t>.</w:t>
      </w:r>
    </w:p>
    <w:p w:rsidR="00565B6A" w:rsidRDefault="0094723C">
      <w:pPr>
        <w:numPr>
          <w:ilvl w:val="0"/>
          <w:numId w:val="1"/>
        </w:numPr>
        <w:tabs>
          <w:tab w:val="left" w:pos="426"/>
        </w:tabs>
        <w:overflowPunct w:val="0"/>
        <w:spacing w:before="120" w:after="120" w:line="276" w:lineRule="auto"/>
        <w:ind w:left="425" w:hanging="142"/>
        <w:contextualSpacing/>
        <w:jc w:val="both"/>
        <w:textAlignment w:val="auto"/>
        <w:rPr>
          <w:rFonts w:ascii="Arial" w:hAnsi="Arial" w:cs="Arial"/>
          <w:lang w:eastAsia="en-US"/>
        </w:rPr>
      </w:pPr>
      <w:r>
        <w:rPr>
          <w:rFonts w:ascii="Arial" w:hAnsi="Arial" w:cs="Arial"/>
          <w:lang w:eastAsia="en-US"/>
        </w:rPr>
        <w:lastRenderedPageBreak/>
        <w:t>Postępowanie prowadzone jest w języku polskim.</w:t>
      </w:r>
    </w:p>
    <w:p w:rsidR="00565B6A" w:rsidRDefault="0094723C">
      <w:pPr>
        <w:numPr>
          <w:ilvl w:val="0"/>
          <w:numId w:val="1"/>
        </w:numPr>
        <w:tabs>
          <w:tab w:val="left" w:pos="426"/>
          <w:tab w:val="left" w:pos="8789"/>
        </w:tabs>
        <w:overflowPunct w:val="0"/>
        <w:spacing w:before="120" w:after="120" w:line="276" w:lineRule="auto"/>
        <w:ind w:left="425" w:hanging="142"/>
        <w:contextualSpacing/>
        <w:jc w:val="both"/>
        <w:textAlignment w:val="auto"/>
        <w:rPr>
          <w:rFonts w:ascii="Arial" w:hAnsi="Arial" w:cs="Arial"/>
          <w:lang w:eastAsia="en-US"/>
        </w:rPr>
      </w:pPr>
      <w:r>
        <w:rPr>
          <w:rFonts w:ascii="Arial" w:hAnsi="Arial" w:cs="Arial"/>
          <w:lang w:eastAsia="en-US"/>
        </w:rPr>
        <w:t>Zamawiający nie dopuszcza składania ofert wariantowych.</w:t>
      </w:r>
    </w:p>
    <w:p w:rsidR="00565B6A" w:rsidRDefault="0094723C">
      <w:pPr>
        <w:numPr>
          <w:ilvl w:val="0"/>
          <w:numId w:val="1"/>
        </w:numPr>
        <w:tabs>
          <w:tab w:val="left" w:pos="426"/>
          <w:tab w:val="left" w:pos="8789"/>
        </w:tabs>
        <w:overflowPunct w:val="0"/>
        <w:spacing w:before="120" w:after="120" w:line="276" w:lineRule="auto"/>
        <w:ind w:left="425" w:hanging="142"/>
        <w:contextualSpacing/>
        <w:jc w:val="both"/>
        <w:textAlignment w:val="auto"/>
        <w:rPr>
          <w:rFonts w:ascii="Arial" w:hAnsi="Arial" w:cs="Arial"/>
          <w:lang w:eastAsia="en-US"/>
        </w:rPr>
      </w:pPr>
      <w:r>
        <w:rPr>
          <w:rFonts w:ascii="Arial" w:hAnsi="Arial" w:cs="Arial"/>
        </w:rPr>
        <w:t>Zamawiający nie przewiduje zawarcia umowy ramowej.</w:t>
      </w:r>
    </w:p>
    <w:p w:rsidR="00565B6A" w:rsidRDefault="0094723C">
      <w:pPr>
        <w:numPr>
          <w:ilvl w:val="0"/>
          <w:numId w:val="1"/>
        </w:numPr>
        <w:tabs>
          <w:tab w:val="left" w:pos="426"/>
          <w:tab w:val="left" w:pos="8789"/>
        </w:tabs>
        <w:overflowPunct w:val="0"/>
        <w:spacing w:before="120" w:after="120" w:line="276" w:lineRule="auto"/>
        <w:ind w:left="425" w:hanging="142"/>
        <w:contextualSpacing/>
        <w:jc w:val="both"/>
        <w:textAlignment w:val="auto"/>
        <w:rPr>
          <w:rFonts w:ascii="Arial" w:hAnsi="Arial" w:cs="Arial"/>
          <w:lang w:eastAsia="en-US"/>
        </w:rPr>
      </w:pPr>
      <w:r>
        <w:rPr>
          <w:rFonts w:ascii="Arial" w:hAnsi="Arial" w:cs="Arial"/>
          <w:lang w:eastAsia="en-US"/>
        </w:rPr>
        <w:t>Rozliczenia pomiędzy Zamawiającym, a wykonawcą będą prowadzone w PLN. Zamawiający nie przewiduje rozliczania w walutach obcych.</w:t>
      </w:r>
    </w:p>
    <w:p w:rsidR="00565B6A" w:rsidRDefault="0094723C">
      <w:pPr>
        <w:numPr>
          <w:ilvl w:val="0"/>
          <w:numId w:val="1"/>
        </w:numPr>
        <w:tabs>
          <w:tab w:val="left" w:pos="426"/>
          <w:tab w:val="left" w:pos="8789"/>
        </w:tabs>
        <w:overflowPunct w:val="0"/>
        <w:spacing w:before="120" w:after="120" w:line="276" w:lineRule="auto"/>
        <w:ind w:left="425" w:hanging="142"/>
        <w:contextualSpacing/>
        <w:jc w:val="both"/>
        <w:textAlignment w:val="auto"/>
        <w:rPr>
          <w:rFonts w:ascii="Arial" w:hAnsi="Arial" w:cs="Arial"/>
          <w:lang w:eastAsia="en-US"/>
        </w:rPr>
      </w:pPr>
      <w:r>
        <w:rPr>
          <w:rFonts w:ascii="Arial" w:hAnsi="Arial" w:cs="Arial"/>
          <w:lang w:eastAsia="en-US"/>
        </w:rPr>
        <w:t>Zamawiający nie przewiduje przeprowadzenia aukcji elektronicznej.</w:t>
      </w:r>
    </w:p>
    <w:p w:rsidR="00565B6A" w:rsidRDefault="0094723C">
      <w:pPr>
        <w:numPr>
          <w:ilvl w:val="0"/>
          <w:numId w:val="1"/>
        </w:numPr>
        <w:tabs>
          <w:tab w:val="left" w:pos="426"/>
          <w:tab w:val="left" w:pos="8789"/>
        </w:tabs>
        <w:overflowPunct w:val="0"/>
        <w:spacing w:before="120" w:after="120" w:line="276" w:lineRule="auto"/>
        <w:ind w:left="425" w:hanging="142"/>
        <w:contextualSpacing/>
        <w:textAlignment w:val="auto"/>
        <w:rPr>
          <w:rFonts w:ascii="Arial" w:hAnsi="Arial" w:cs="Arial"/>
          <w:lang w:eastAsia="en-US"/>
        </w:rPr>
      </w:pPr>
      <w:r>
        <w:rPr>
          <w:rFonts w:ascii="Arial" w:hAnsi="Arial" w:cs="Arial"/>
          <w:lang w:eastAsia="en-US"/>
        </w:rPr>
        <w:t>Zamawiający nie przewiduje udzielenia zaliczek.</w:t>
      </w:r>
      <w:r>
        <w:rPr>
          <w:rFonts w:ascii="Arial" w:hAnsi="Arial" w:cs="Arial"/>
          <w:lang w:eastAsia="en-US"/>
        </w:rPr>
        <w:br/>
      </w:r>
    </w:p>
    <w:tbl>
      <w:tblPr>
        <w:tblW w:w="9889" w:type="dxa"/>
        <w:tblBorders>
          <w:top w:val="single" w:sz="4" w:space="0" w:color="FFFFFF"/>
          <w:bottom w:val="single" w:sz="4" w:space="0" w:color="FFFFFF"/>
          <w:insideH w:val="single" w:sz="4" w:space="0" w:color="FFFFFF"/>
        </w:tblBorders>
        <w:tblLook w:val="00A0" w:firstRow="1" w:lastRow="0" w:firstColumn="1" w:lastColumn="0" w:noHBand="0" w:noVBand="0"/>
      </w:tblPr>
      <w:tblGrid>
        <w:gridCol w:w="9889"/>
      </w:tblGrid>
      <w:tr w:rsidR="00565B6A">
        <w:trPr>
          <w:trHeight w:val="567"/>
        </w:trPr>
        <w:tc>
          <w:tcPr>
            <w:tcW w:w="9889" w:type="dxa"/>
            <w:tcBorders>
              <w:top w:val="single" w:sz="4" w:space="0" w:color="FFFFFF"/>
              <w:bottom w:val="single" w:sz="4" w:space="0" w:color="FFFFFF"/>
            </w:tcBorders>
            <w:shd w:val="clear" w:color="auto" w:fill="9CC2E5"/>
          </w:tcPr>
          <w:p w:rsidR="00565B6A" w:rsidRDefault="0094723C">
            <w:pPr>
              <w:pStyle w:val="Nagwek1"/>
              <w:numPr>
                <w:ilvl w:val="0"/>
                <w:numId w:val="2"/>
              </w:numPr>
              <w:spacing w:before="0" w:line="276" w:lineRule="auto"/>
              <w:ind w:left="639" w:hanging="567"/>
              <w:contextualSpacing/>
              <w:rPr>
                <w:rFonts w:ascii="Arial" w:hAnsi="Arial" w:cs="Arial"/>
                <w:color w:val="00000A"/>
                <w:sz w:val="22"/>
                <w:szCs w:val="22"/>
                <w:lang w:eastAsia="en-US"/>
              </w:rPr>
            </w:pPr>
            <w:bookmarkStart w:id="6" w:name="_Toc326423398"/>
            <w:bookmarkStart w:id="7" w:name="_Toc492159840"/>
            <w:r>
              <w:rPr>
                <w:rFonts w:ascii="Arial" w:hAnsi="Arial" w:cs="Arial"/>
                <w:color w:val="00000A"/>
                <w:sz w:val="22"/>
                <w:szCs w:val="22"/>
                <w:lang w:eastAsia="en-US"/>
              </w:rPr>
              <w:t>OPIS PRZEDMIOTU ZAMÓWIENIA</w:t>
            </w:r>
            <w:bookmarkEnd w:id="6"/>
            <w:bookmarkEnd w:id="7"/>
            <w:r>
              <w:rPr>
                <w:rFonts w:ascii="Arial" w:hAnsi="Arial" w:cs="Arial"/>
                <w:color w:val="00000A"/>
                <w:sz w:val="22"/>
                <w:szCs w:val="22"/>
                <w:lang w:eastAsia="en-US"/>
              </w:rPr>
              <w:t>.  INFORMACJE OGÓLNE</w:t>
            </w:r>
          </w:p>
        </w:tc>
      </w:tr>
    </w:tbl>
    <w:p w:rsidR="00565B6A" w:rsidRDefault="0094723C">
      <w:pPr>
        <w:pStyle w:val="Akapitzlist"/>
        <w:numPr>
          <w:ilvl w:val="0"/>
          <w:numId w:val="18"/>
        </w:numPr>
        <w:spacing w:before="120" w:after="120" w:line="276" w:lineRule="auto"/>
        <w:ind w:left="426" w:hanging="284"/>
        <w:jc w:val="both"/>
        <w:rPr>
          <w:rFonts w:ascii="Arial" w:hAnsi="Arial" w:cs="Arial"/>
          <w:color w:val="000000"/>
          <w:lang w:eastAsia="en-US"/>
        </w:rPr>
      </w:pPr>
      <w:r>
        <w:rPr>
          <w:rFonts w:ascii="Arial" w:hAnsi="Arial" w:cs="Arial"/>
          <w:color w:val="000000"/>
          <w:lang w:eastAsia="en-US"/>
        </w:rPr>
        <w:t>Przedmiotem zamówienia jest:</w:t>
      </w:r>
    </w:p>
    <w:p w:rsidR="00565B6A" w:rsidRDefault="0094723C">
      <w:pPr>
        <w:overflowPunct w:val="0"/>
        <w:spacing w:line="276" w:lineRule="auto"/>
        <w:ind w:left="360"/>
        <w:jc w:val="both"/>
        <w:textAlignment w:val="auto"/>
        <w:rPr>
          <w:rFonts w:ascii="Arial" w:hAnsi="Arial" w:cs="Arial"/>
        </w:rPr>
      </w:pPr>
      <w:r>
        <w:rPr>
          <w:rFonts w:ascii="Arial" w:hAnsi="Arial" w:cs="Arial"/>
        </w:rPr>
        <w:t>usługa polegająca na udzieleniu i obsłudze kredytu długoterminowego w wysokości 1 900 000,00 zł. (słownie: jeden milion dziewięćset tysięcy złotych) na finansowanie planowanego deficytu budżetu gminy oraz spłatę wcześniej zaciągniętych zobowiązań kredytowych.</w:t>
      </w:r>
    </w:p>
    <w:p w:rsidR="00565B6A" w:rsidRDefault="0094723C">
      <w:pPr>
        <w:spacing w:line="276" w:lineRule="auto"/>
        <w:ind w:firstLine="360"/>
        <w:jc w:val="both"/>
        <w:rPr>
          <w:rFonts w:ascii="Arial" w:hAnsi="Arial" w:cs="Arial"/>
          <w:color w:val="000000"/>
        </w:rPr>
      </w:pPr>
      <w:r>
        <w:rPr>
          <w:rFonts w:ascii="Arial" w:hAnsi="Arial" w:cs="Arial"/>
          <w:color w:val="000000"/>
        </w:rPr>
        <w:t>Zabezpieczeniem spłaty kredytu będzie weksel in blanco wraz z deklaracją wekslową.</w:t>
      </w:r>
    </w:p>
    <w:p w:rsidR="00565B6A" w:rsidRDefault="0094723C">
      <w:pPr>
        <w:pStyle w:val="Akapitzlist"/>
        <w:numPr>
          <w:ilvl w:val="0"/>
          <w:numId w:val="18"/>
        </w:numPr>
        <w:spacing w:line="276" w:lineRule="auto"/>
        <w:ind w:left="426" w:hanging="284"/>
        <w:jc w:val="both"/>
        <w:rPr>
          <w:rFonts w:ascii="Arial" w:hAnsi="Arial" w:cs="Arial"/>
        </w:rPr>
      </w:pPr>
      <w:r>
        <w:rPr>
          <w:rFonts w:ascii="Arial" w:hAnsi="Arial" w:cs="Arial"/>
        </w:rPr>
        <w:t xml:space="preserve">Uruchomienie kredytu nastąpi jednorazowo w następny dzień roboczy po podpisaniu umowy w roku 2018. </w:t>
      </w:r>
    </w:p>
    <w:p w:rsidR="00565B6A" w:rsidRDefault="0094723C">
      <w:pPr>
        <w:pStyle w:val="Akapitzlist"/>
        <w:numPr>
          <w:ilvl w:val="0"/>
          <w:numId w:val="18"/>
        </w:numPr>
        <w:spacing w:line="276" w:lineRule="auto"/>
        <w:ind w:left="426" w:hanging="284"/>
        <w:jc w:val="both"/>
        <w:rPr>
          <w:rFonts w:ascii="Arial" w:hAnsi="Arial" w:cs="Arial"/>
        </w:rPr>
      </w:pPr>
      <w:r>
        <w:rPr>
          <w:rFonts w:ascii="Arial" w:hAnsi="Arial" w:cs="Arial"/>
        </w:rPr>
        <w:t>Środki z uruchomionego kredytu będą przekazywane na rachunek bankowy Zamawiającego Nr 12 1050 1344 1000 0022 9373 0947.</w:t>
      </w:r>
    </w:p>
    <w:p w:rsidR="00565B6A" w:rsidRDefault="0094723C">
      <w:pPr>
        <w:pStyle w:val="Akapitzlist"/>
        <w:numPr>
          <w:ilvl w:val="0"/>
          <w:numId w:val="18"/>
        </w:numPr>
        <w:spacing w:line="276" w:lineRule="auto"/>
        <w:ind w:left="426" w:hanging="284"/>
        <w:jc w:val="both"/>
        <w:rPr>
          <w:rFonts w:ascii="Arial" w:hAnsi="Arial" w:cs="Arial"/>
        </w:rPr>
      </w:pPr>
      <w:r>
        <w:rPr>
          <w:rFonts w:ascii="Arial" w:hAnsi="Arial" w:cs="Arial"/>
        </w:rPr>
        <w:t xml:space="preserve">Ewentualna </w:t>
      </w:r>
      <w:r>
        <w:rPr>
          <w:rFonts w:ascii="Arial" w:hAnsi="Arial" w:cs="Arial"/>
          <w:lang w:eastAsia="en-US"/>
        </w:rPr>
        <w:t>prowizja będzie płatna jednorazowo w ciągu 10 dni od podpisania umowy, z tym że zamawiający dopuszcza zastosowanie przez wykonawców prowizji przygotowawczej od kwoty kredytu tylko jeden raz, tzn. prowizji z tytułu uruchomienia kredytu.</w:t>
      </w:r>
    </w:p>
    <w:p w:rsidR="00565B6A" w:rsidRDefault="0094723C">
      <w:pPr>
        <w:pStyle w:val="Akapitzlist"/>
        <w:numPr>
          <w:ilvl w:val="0"/>
          <w:numId w:val="18"/>
        </w:numPr>
        <w:spacing w:line="276" w:lineRule="auto"/>
        <w:ind w:left="426" w:hanging="284"/>
        <w:jc w:val="both"/>
        <w:rPr>
          <w:rFonts w:ascii="Arial" w:hAnsi="Arial" w:cs="Arial"/>
        </w:rPr>
      </w:pPr>
      <w:r>
        <w:rPr>
          <w:rFonts w:ascii="Arial" w:hAnsi="Arial" w:cs="Arial"/>
          <w:lang w:eastAsia="en-US"/>
        </w:rPr>
        <w:t>Kredyt nie może być obciążony innymi opłatami niż wymienione w SIWZ.</w:t>
      </w:r>
    </w:p>
    <w:p w:rsidR="00565B6A" w:rsidRDefault="0094723C">
      <w:pPr>
        <w:pStyle w:val="Akapitzlist"/>
        <w:numPr>
          <w:ilvl w:val="0"/>
          <w:numId w:val="18"/>
        </w:numPr>
        <w:spacing w:line="276" w:lineRule="auto"/>
        <w:ind w:left="426" w:hanging="284"/>
        <w:jc w:val="both"/>
        <w:rPr>
          <w:rFonts w:ascii="Arial" w:hAnsi="Arial" w:cs="Arial"/>
        </w:rPr>
      </w:pPr>
      <w:r>
        <w:rPr>
          <w:rFonts w:ascii="Arial" w:hAnsi="Arial" w:cs="Arial"/>
        </w:rPr>
        <w:t>Zamawiający zastrzega sobie prawo do niewykorzystania kredytu w całości, bez konieczności zapłaty z tego tytułu odsetek i innych obciążeń.</w:t>
      </w:r>
    </w:p>
    <w:p w:rsidR="00565B6A" w:rsidRDefault="0094723C">
      <w:pPr>
        <w:pStyle w:val="Akapitzlist"/>
        <w:numPr>
          <w:ilvl w:val="0"/>
          <w:numId w:val="18"/>
        </w:numPr>
        <w:spacing w:line="276" w:lineRule="auto"/>
        <w:ind w:left="426" w:hanging="284"/>
        <w:jc w:val="both"/>
        <w:rPr>
          <w:rFonts w:ascii="Arial" w:hAnsi="Arial" w:cs="Arial"/>
        </w:rPr>
      </w:pPr>
      <w:r>
        <w:rPr>
          <w:rFonts w:ascii="Arial" w:eastAsia="TimesNewRomanPSMT" w:hAnsi="Arial" w:cs="Arial"/>
        </w:rPr>
        <w:t>W przypadku dokonania  wcześniejszej spłaty części kredytu, Zamawiający zastrzega sobie, że Strony ustalą nowy harmonogram spłaty w formie aneksu do umowy.</w:t>
      </w:r>
    </w:p>
    <w:p w:rsidR="00565B6A" w:rsidRDefault="0094723C">
      <w:pPr>
        <w:pStyle w:val="Akapitzlist"/>
        <w:numPr>
          <w:ilvl w:val="0"/>
          <w:numId w:val="18"/>
        </w:numPr>
        <w:spacing w:line="276" w:lineRule="auto"/>
        <w:ind w:left="426" w:hanging="284"/>
        <w:jc w:val="both"/>
        <w:rPr>
          <w:rFonts w:ascii="Arial" w:hAnsi="Arial" w:cs="Arial"/>
        </w:rPr>
      </w:pPr>
      <w:r>
        <w:rPr>
          <w:rFonts w:ascii="Arial" w:eastAsia="TimesNewRomanPSMT" w:hAnsi="Arial" w:cs="Arial"/>
        </w:rPr>
        <w:t xml:space="preserve">Zamawiający dopuszcza możliwość zmiany harmonogramu spłaty kredytu w przypadku zmiany sytuacji finansowej Zamawiającego, tj. gdy w okresie obowiązywania umowy kredytowej zaistnieje zagrożenie przekroczenia relacji, o której mowa w art. 243 ustawy z dnia 27 sierpnia 2009 r. o finansach publicznych </w:t>
      </w:r>
      <w:r w:rsidRPr="0094723C">
        <w:rPr>
          <w:rFonts w:ascii="Arial" w:eastAsia="TimesNewRomanPSMT" w:hAnsi="Arial" w:cs="Arial"/>
          <w:color w:val="auto"/>
        </w:rPr>
        <w:t>(t.j.</w:t>
      </w:r>
      <w:r>
        <w:rPr>
          <w:rFonts w:ascii="Arial" w:eastAsia="TimesNewRomanPSMT" w:hAnsi="Arial" w:cs="Arial"/>
          <w:color w:val="00CC33"/>
        </w:rPr>
        <w:t xml:space="preserve"> </w:t>
      </w:r>
      <w:r>
        <w:rPr>
          <w:rFonts w:ascii="Arial" w:eastAsia="TimesNewRomanPSMT" w:hAnsi="Arial" w:cs="Arial"/>
        </w:rPr>
        <w:t>Dz. U. z 2017 r., poz. 2077 z późn. zm.), wówczas Zamawiający może zwrócić się do Wykonawcy z wnioskiem o zmianę harmonogramu spłat, który zostanie zaakceptowany przez obie strony umowy, bez ponoszenia dodatkowych kosztów przez zamawiającego.</w:t>
      </w:r>
    </w:p>
    <w:p w:rsidR="00565B6A" w:rsidRDefault="0094723C">
      <w:pPr>
        <w:pStyle w:val="Akapitzlist"/>
        <w:numPr>
          <w:ilvl w:val="0"/>
          <w:numId w:val="18"/>
        </w:numPr>
        <w:spacing w:line="276" w:lineRule="auto"/>
        <w:ind w:left="426" w:hanging="284"/>
        <w:jc w:val="both"/>
        <w:rPr>
          <w:rFonts w:ascii="Arial" w:hAnsi="Arial" w:cs="Arial"/>
        </w:rPr>
      </w:pPr>
      <w:r>
        <w:rPr>
          <w:rFonts w:ascii="Arial" w:hAnsi="Arial" w:cs="Arial"/>
          <w:lang w:eastAsia="en-US"/>
        </w:rPr>
        <w:t>Zamawiającemu przysługuje prawo przedterminowej spłaty kredytu w całości lub części, bez dodatkowych kosztów (opłat, prowizji itp.). Oprocentowanie liczone będzie wówczas za okres faktycznego korzystania z kredytu.</w:t>
      </w:r>
    </w:p>
    <w:p w:rsidR="00565B6A" w:rsidRDefault="0094723C">
      <w:pPr>
        <w:pStyle w:val="Akapitzlist"/>
        <w:numPr>
          <w:ilvl w:val="0"/>
          <w:numId w:val="18"/>
        </w:numPr>
        <w:spacing w:line="276" w:lineRule="auto"/>
        <w:ind w:left="426" w:hanging="284"/>
        <w:jc w:val="both"/>
      </w:pPr>
      <w:r>
        <w:rPr>
          <w:rFonts w:ascii="Arial" w:hAnsi="Arial" w:cs="Arial"/>
        </w:rPr>
        <w:t xml:space="preserve">Spłata kapitału kredytu następować będzie w terminach i kwotach wynikających z tabeli zawartej </w:t>
      </w:r>
      <w:r>
        <w:rPr>
          <w:rFonts w:ascii="Arial" w:hAnsi="Arial" w:cs="Arial"/>
          <w:b/>
          <w:bCs/>
        </w:rPr>
        <w:t>w załączniku nr 1 do SIWZ</w:t>
      </w:r>
      <w:r>
        <w:rPr>
          <w:rFonts w:ascii="Arial" w:hAnsi="Arial" w:cs="Arial"/>
        </w:rPr>
        <w:t xml:space="preserve">, z wyjątkiem wystąpienia sytuacji o której mowa </w:t>
      </w:r>
      <w:r w:rsidRPr="0094723C">
        <w:rPr>
          <w:rFonts w:ascii="Arial" w:hAnsi="Arial" w:cs="Arial"/>
          <w:color w:val="auto"/>
        </w:rPr>
        <w:t>w pkt 7.</w:t>
      </w:r>
      <w:r>
        <w:rPr>
          <w:rFonts w:ascii="Arial" w:hAnsi="Arial" w:cs="Arial"/>
        </w:rPr>
        <w:t xml:space="preserve"> W takim przypadku, ustalone zostaną nowe terminy spłat oraz kwoty.</w:t>
      </w:r>
    </w:p>
    <w:p w:rsidR="00565B6A" w:rsidRDefault="0094723C">
      <w:pPr>
        <w:pStyle w:val="Akapitzlist"/>
        <w:numPr>
          <w:ilvl w:val="0"/>
          <w:numId w:val="18"/>
        </w:numPr>
        <w:spacing w:line="276" w:lineRule="auto"/>
        <w:ind w:left="426" w:hanging="284"/>
        <w:jc w:val="both"/>
        <w:rPr>
          <w:rFonts w:ascii="Arial" w:hAnsi="Arial" w:cs="Arial"/>
        </w:rPr>
      </w:pPr>
      <w:r>
        <w:rPr>
          <w:rFonts w:ascii="Arial" w:hAnsi="Arial" w:cs="Arial"/>
        </w:rPr>
        <w:t>Oprocentowanie kredytu będzie się zmieniać miesięcznie uwzględniając zmianę stawki WIBOR 1M  na rynku międzybankowym.</w:t>
      </w:r>
    </w:p>
    <w:p w:rsidR="00565B6A" w:rsidRDefault="0094723C">
      <w:pPr>
        <w:pStyle w:val="Akapitzlist"/>
        <w:numPr>
          <w:ilvl w:val="0"/>
          <w:numId w:val="18"/>
        </w:numPr>
        <w:spacing w:line="276" w:lineRule="auto"/>
        <w:ind w:left="426" w:hanging="284"/>
        <w:jc w:val="both"/>
        <w:rPr>
          <w:rFonts w:ascii="Arial" w:hAnsi="Arial" w:cs="Arial"/>
        </w:rPr>
      </w:pPr>
      <w:r>
        <w:rPr>
          <w:rFonts w:ascii="Arial" w:hAnsi="Arial" w:cs="Arial"/>
        </w:rPr>
        <w:t>Dla ustalenia wartości stopy procentowej kredytu należy przyjąć stawkę WIBOR 1M  liczoną jako średnia miesięczna  stawka WIBOR 1M  z ostatniego miesiąca poprzedzającego miesiąc kalendarzowy.  Ostatecznie o wysokości oprocentowania uruchomionego kredytu będzie decydować ustalona w danym miesiącu kalendarzowym wartość stawki WIBOR 1M powiększona o zaoferowaną w przetargu stałą marżę Wykonawcy.</w:t>
      </w:r>
    </w:p>
    <w:p w:rsidR="00565B6A" w:rsidRDefault="0094723C">
      <w:pPr>
        <w:pStyle w:val="Akapitzlist"/>
        <w:numPr>
          <w:ilvl w:val="0"/>
          <w:numId w:val="18"/>
        </w:numPr>
        <w:spacing w:line="276" w:lineRule="auto"/>
        <w:ind w:left="426" w:hanging="284"/>
        <w:jc w:val="both"/>
        <w:rPr>
          <w:rFonts w:ascii="Arial" w:hAnsi="Arial" w:cs="Arial"/>
        </w:rPr>
      </w:pPr>
      <w:r>
        <w:rPr>
          <w:rFonts w:ascii="Arial" w:hAnsi="Arial" w:cs="Arial"/>
        </w:rPr>
        <w:t>Odsetki naliczane będą w okresach miesięcznych, a ich spłata dokonywana będzie w terminie do              1 dnia miesiąca następnego po zakończeniu miesiąca kalendarzowego.</w:t>
      </w:r>
    </w:p>
    <w:p w:rsidR="00565B6A" w:rsidRDefault="0094723C">
      <w:pPr>
        <w:pStyle w:val="Akapitzlist"/>
        <w:numPr>
          <w:ilvl w:val="0"/>
          <w:numId w:val="18"/>
        </w:numPr>
        <w:spacing w:line="276" w:lineRule="auto"/>
        <w:ind w:left="426" w:hanging="284"/>
        <w:jc w:val="both"/>
        <w:rPr>
          <w:rFonts w:ascii="Arial" w:hAnsi="Arial" w:cs="Arial"/>
        </w:rPr>
      </w:pPr>
      <w:r>
        <w:rPr>
          <w:rFonts w:ascii="Arial" w:hAnsi="Arial" w:cs="Arial"/>
          <w:bCs/>
        </w:rPr>
        <w:lastRenderedPageBreak/>
        <w:t>Płatności odsetkowe będą realizowane z dołu, na podstawie zawiadomienia od Wykonawcy o wysokości naliczonych odsetek. Odsetki naliczane będą z zastosowaniem następującej formuły:</w:t>
      </w:r>
      <w:r>
        <w:rPr>
          <w:rFonts w:ascii="Arial" w:hAnsi="Arial" w:cs="Arial"/>
          <w:bCs/>
        </w:rPr>
        <w:br/>
        <w:t xml:space="preserve"> O = N x ( R + M ) x D / (365 x 100 ) : gdzie O – odsetki, N - pozostała do spłaty kwota kredytu, R- stopa bazowa oprocentowania (WIBOR 1M), M - marża Wykonawcy, D -  liczba dni okresu odsetkowego.</w:t>
      </w:r>
    </w:p>
    <w:p w:rsidR="00565B6A" w:rsidRDefault="0094723C">
      <w:pPr>
        <w:pStyle w:val="Akapitzlist"/>
        <w:numPr>
          <w:ilvl w:val="0"/>
          <w:numId w:val="18"/>
        </w:numPr>
        <w:spacing w:line="276" w:lineRule="auto"/>
        <w:ind w:left="426" w:hanging="284"/>
        <w:jc w:val="both"/>
        <w:rPr>
          <w:rFonts w:ascii="Arial" w:hAnsi="Arial" w:cs="Arial"/>
        </w:rPr>
      </w:pPr>
      <w:r>
        <w:rPr>
          <w:rFonts w:ascii="Arial" w:hAnsi="Arial" w:cs="Arial"/>
          <w:lang w:eastAsia="en-US"/>
        </w:rPr>
        <w:t>Wszelkie rozliczenia pomiędzy Zamawiającym a Wykonawca będą prowadzone w walucie polskiej (PLN).</w:t>
      </w:r>
    </w:p>
    <w:p w:rsidR="00565B6A" w:rsidRPr="0094723C" w:rsidRDefault="0094723C">
      <w:pPr>
        <w:pStyle w:val="Akapitzlist"/>
        <w:numPr>
          <w:ilvl w:val="0"/>
          <w:numId w:val="18"/>
        </w:numPr>
        <w:spacing w:line="276" w:lineRule="auto"/>
        <w:ind w:left="426" w:hanging="284"/>
        <w:jc w:val="both"/>
        <w:rPr>
          <w:color w:val="auto"/>
        </w:rPr>
      </w:pPr>
      <w:r w:rsidRPr="0094723C">
        <w:rPr>
          <w:rFonts w:ascii="Arial" w:hAnsi="Arial" w:cs="Arial"/>
          <w:color w:val="auto"/>
          <w:lang w:eastAsia="en-US"/>
        </w:rPr>
        <w:t>Zamawiający nie złoży oświadczenia o poddaniu się egzekucji w trybie art. 777 par. 1 pkt 5 k.p.c.</w:t>
      </w:r>
    </w:p>
    <w:p w:rsidR="00565B6A" w:rsidRPr="0094723C" w:rsidRDefault="0094723C">
      <w:pPr>
        <w:pStyle w:val="Akapitzlist"/>
        <w:numPr>
          <w:ilvl w:val="0"/>
          <w:numId w:val="18"/>
        </w:numPr>
        <w:spacing w:line="276" w:lineRule="auto"/>
        <w:ind w:left="426" w:hanging="284"/>
        <w:jc w:val="both"/>
        <w:rPr>
          <w:color w:val="auto"/>
        </w:rPr>
      </w:pPr>
      <w:r w:rsidRPr="0094723C">
        <w:rPr>
          <w:rFonts w:ascii="Arial" w:hAnsi="Arial" w:cs="Arial"/>
          <w:color w:val="auto"/>
          <w:lang w:eastAsia="en-US"/>
        </w:rPr>
        <w:t>Na rachunkach Zamawiającego  w bankach nie ciążą zajęcia egzekucyjne.</w:t>
      </w:r>
    </w:p>
    <w:p w:rsidR="00565B6A" w:rsidRPr="0094723C" w:rsidRDefault="0094723C">
      <w:pPr>
        <w:pStyle w:val="Akapitzlist"/>
        <w:numPr>
          <w:ilvl w:val="0"/>
          <w:numId w:val="18"/>
        </w:numPr>
        <w:spacing w:line="276" w:lineRule="auto"/>
        <w:ind w:left="426" w:hanging="284"/>
        <w:jc w:val="both"/>
        <w:rPr>
          <w:color w:val="auto"/>
        </w:rPr>
      </w:pPr>
      <w:r w:rsidRPr="0094723C">
        <w:rPr>
          <w:rFonts w:ascii="Arial" w:hAnsi="Arial" w:cs="Arial"/>
          <w:color w:val="auto"/>
          <w:lang w:eastAsia="en-US"/>
        </w:rPr>
        <w:t>Zamawiający nie posiada zaległych zobowiązań w bankach.</w:t>
      </w:r>
    </w:p>
    <w:p w:rsidR="00565B6A" w:rsidRPr="0094723C" w:rsidRDefault="0094723C">
      <w:pPr>
        <w:pStyle w:val="Akapitzlist"/>
        <w:numPr>
          <w:ilvl w:val="0"/>
          <w:numId w:val="18"/>
        </w:numPr>
        <w:spacing w:line="276" w:lineRule="auto"/>
        <w:ind w:left="426" w:hanging="284"/>
        <w:jc w:val="both"/>
        <w:rPr>
          <w:color w:val="auto"/>
        </w:rPr>
      </w:pPr>
      <w:r w:rsidRPr="0094723C">
        <w:rPr>
          <w:rFonts w:ascii="Arial" w:hAnsi="Arial" w:cs="Arial"/>
          <w:color w:val="auto"/>
          <w:lang w:eastAsia="en-US"/>
        </w:rPr>
        <w:t>U Zamawiającego nie był prowadzony program postępowania naprawczego w rozumieniu ustawy z dnia 27 sierpnia 2009 r. o finansach publicznych.</w:t>
      </w:r>
    </w:p>
    <w:p w:rsidR="00565B6A" w:rsidRDefault="0094723C">
      <w:pPr>
        <w:pStyle w:val="Akapitzlist"/>
        <w:numPr>
          <w:ilvl w:val="0"/>
          <w:numId w:val="18"/>
        </w:numPr>
        <w:spacing w:line="276" w:lineRule="auto"/>
        <w:ind w:left="426" w:hanging="284"/>
        <w:jc w:val="both"/>
      </w:pPr>
      <w:r w:rsidRPr="0094723C">
        <w:rPr>
          <w:rFonts w:ascii="Arial" w:hAnsi="Arial" w:cs="Arial"/>
          <w:color w:val="auto"/>
          <w:lang w:eastAsia="en-US"/>
        </w:rPr>
        <w:t>Zamawiający nie były prowadzone za</w:t>
      </w:r>
      <w:r>
        <w:rPr>
          <w:rFonts w:ascii="Arial" w:hAnsi="Arial" w:cs="Arial"/>
          <w:lang w:eastAsia="en-US"/>
        </w:rPr>
        <w:t xml:space="preserve"> pośrednictwem komornika sądowego działania windykacyjne wszczynane na wniosek banków.</w:t>
      </w:r>
    </w:p>
    <w:p w:rsidR="00565B6A" w:rsidRDefault="0094723C">
      <w:pPr>
        <w:pStyle w:val="Akapitzlist"/>
        <w:numPr>
          <w:ilvl w:val="0"/>
          <w:numId w:val="18"/>
        </w:numPr>
        <w:spacing w:line="276" w:lineRule="auto"/>
        <w:ind w:left="426" w:hanging="284"/>
        <w:jc w:val="both"/>
        <w:rPr>
          <w:rFonts w:ascii="Arial" w:hAnsi="Arial" w:cs="Arial"/>
        </w:rPr>
      </w:pPr>
      <w:r>
        <w:rPr>
          <w:rFonts w:ascii="Arial" w:hAnsi="Arial" w:cs="Arial"/>
          <w:lang w:eastAsia="en-US"/>
        </w:rPr>
        <w:t>Do naliczania odsetek od kredytu należy przyjąć kalendarz rzeczywisty.</w:t>
      </w:r>
    </w:p>
    <w:p w:rsidR="00565B6A" w:rsidRDefault="0094723C">
      <w:pPr>
        <w:pStyle w:val="Akapitzlist"/>
        <w:numPr>
          <w:ilvl w:val="0"/>
          <w:numId w:val="18"/>
        </w:numPr>
        <w:spacing w:line="276" w:lineRule="auto"/>
        <w:ind w:left="426" w:hanging="284"/>
        <w:jc w:val="both"/>
        <w:rPr>
          <w:rFonts w:ascii="Arial" w:hAnsi="Arial" w:cs="Arial"/>
        </w:rPr>
      </w:pPr>
      <w:r>
        <w:rPr>
          <w:rFonts w:ascii="Arial" w:hAnsi="Arial" w:cs="Arial"/>
          <w:lang w:eastAsia="en-US"/>
        </w:rPr>
        <w:t>Zamawiający nie posiada  zobowiązań z tyt. Obligacji, wykupu wierzytelności, forfaitingu, faktoringu, eFinancingu, leasingu.</w:t>
      </w:r>
    </w:p>
    <w:p w:rsidR="00565B6A" w:rsidRDefault="0094723C">
      <w:pPr>
        <w:pStyle w:val="Akapitzlist"/>
        <w:numPr>
          <w:ilvl w:val="0"/>
          <w:numId w:val="18"/>
        </w:numPr>
        <w:spacing w:line="276" w:lineRule="auto"/>
        <w:ind w:left="426" w:hanging="284"/>
        <w:jc w:val="both"/>
      </w:pPr>
      <w:r>
        <w:rPr>
          <w:rFonts w:ascii="Arial" w:hAnsi="Arial" w:cs="Arial"/>
          <w:lang w:eastAsia="en-US"/>
        </w:rPr>
        <w:t>Zamawiający nie posiada podpisanych umów o charakterze</w:t>
      </w:r>
      <w:r>
        <w:rPr>
          <w:rFonts w:ascii="Arial" w:hAnsi="Arial" w:cs="Arial"/>
          <w:color w:val="000000"/>
          <w:lang w:eastAsia="en-US"/>
        </w:rPr>
        <w:t xml:space="preserve"> </w:t>
      </w:r>
      <w:r w:rsidR="00E40859">
        <w:rPr>
          <w:rFonts w:ascii="Arial" w:hAnsi="Arial" w:cs="Arial"/>
          <w:color w:val="000000"/>
          <w:u w:val="single"/>
          <w:lang w:eastAsia="en-US"/>
        </w:rPr>
        <w:t>publiczno-prywatnym</w:t>
      </w:r>
      <w:r>
        <w:rPr>
          <w:rFonts w:ascii="Arial" w:hAnsi="Arial" w:cs="Arial"/>
          <w:color w:val="000000"/>
          <w:u w:val="single"/>
          <w:lang w:eastAsia="en-US"/>
        </w:rPr>
        <w:t>.</w:t>
      </w:r>
    </w:p>
    <w:p w:rsidR="00565B6A" w:rsidRDefault="0094723C">
      <w:pPr>
        <w:pStyle w:val="Akapitzlist"/>
        <w:numPr>
          <w:ilvl w:val="0"/>
          <w:numId w:val="18"/>
        </w:numPr>
        <w:spacing w:before="120" w:after="120" w:line="276" w:lineRule="auto"/>
        <w:ind w:left="426" w:hanging="284"/>
        <w:jc w:val="both"/>
        <w:rPr>
          <w:rFonts w:ascii="Arial" w:hAnsi="Arial" w:cs="Arial"/>
          <w:color w:val="000000"/>
          <w:lang w:eastAsia="en-US"/>
        </w:rPr>
      </w:pPr>
      <w:r>
        <w:rPr>
          <w:rFonts w:ascii="Arial" w:hAnsi="Arial" w:cs="Arial"/>
        </w:rPr>
        <w:t>Opis przedmiotu zamówienia wg Wspólnego Słownika Zamówień (CPV):</w:t>
      </w:r>
    </w:p>
    <w:p w:rsidR="00565B6A" w:rsidRDefault="0094723C" w:rsidP="005637E9">
      <w:pPr>
        <w:pStyle w:val="Akapitzlist"/>
        <w:numPr>
          <w:ilvl w:val="0"/>
          <w:numId w:val="24"/>
        </w:numPr>
        <w:spacing w:before="120" w:after="120" w:line="276" w:lineRule="auto"/>
        <w:rPr>
          <w:rFonts w:ascii="Arial" w:hAnsi="Arial" w:cs="Arial"/>
          <w:color w:val="000000"/>
          <w:lang w:eastAsia="en-US"/>
        </w:rPr>
      </w:pPr>
      <w:r>
        <w:rPr>
          <w:rFonts w:ascii="Arial" w:hAnsi="Arial" w:cs="Arial"/>
          <w:color w:val="000000"/>
          <w:lang w:eastAsia="en-US"/>
        </w:rPr>
        <w:t>66113000-5 – usługi udzielania kredytu</w:t>
      </w:r>
      <w:r w:rsidR="005637E9">
        <w:rPr>
          <w:rFonts w:ascii="Arial" w:hAnsi="Arial" w:cs="Arial"/>
          <w:color w:val="000000"/>
          <w:lang w:eastAsia="en-US"/>
        </w:rPr>
        <w:br/>
      </w:r>
    </w:p>
    <w:tbl>
      <w:tblPr>
        <w:tblW w:w="9889" w:type="dxa"/>
        <w:tblBorders>
          <w:top w:val="single" w:sz="4" w:space="0" w:color="FFFFFF"/>
          <w:bottom w:val="single" w:sz="4" w:space="0" w:color="FFFFFF"/>
          <w:insideH w:val="single" w:sz="4" w:space="0" w:color="FFFFFF"/>
        </w:tblBorders>
        <w:tblLook w:val="0000" w:firstRow="0" w:lastRow="0" w:firstColumn="0" w:lastColumn="0" w:noHBand="0" w:noVBand="0"/>
      </w:tblPr>
      <w:tblGrid>
        <w:gridCol w:w="9889"/>
      </w:tblGrid>
      <w:tr w:rsidR="00565B6A">
        <w:trPr>
          <w:trHeight w:val="552"/>
        </w:trPr>
        <w:tc>
          <w:tcPr>
            <w:tcW w:w="9889" w:type="dxa"/>
            <w:tcBorders>
              <w:top w:val="single" w:sz="4" w:space="0" w:color="FFFFFF"/>
              <w:bottom w:val="single" w:sz="4" w:space="0" w:color="FFFFFF"/>
            </w:tcBorders>
            <w:shd w:val="clear" w:color="auto" w:fill="9CC2E5"/>
          </w:tcPr>
          <w:p w:rsidR="00565B6A" w:rsidRDefault="0094723C">
            <w:pPr>
              <w:pStyle w:val="Nagwek1"/>
              <w:numPr>
                <w:ilvl w:val="0"/>
                <w:numId w:val="2"/>
              </w:numPr>
              <w:spacing w:before="0" w:line="276" w:lineRule="auto"/>
              <w:contextualSpacing/>
              <w:rPr>
                <w:rFonts w:ascii="Arial" w:hAnsi="Arial" w:cs="Arial"/>
                <w:color w:val="00000A"/>
                <w:sz w:val="22"/>
                <w:szCs w:val="22"/>
                <w:lang w:eastAsia="en-US"/>
              </w:rPr>
            </w:pPr>
            <w:bookmarkStart w:id="8" w:name="_Toc492159841"/>
            <w:bookmarkEnd w:id="8"/>
            <w:r>
              <w:rPr>
                <w:rFonts w:ascii="Arial" w:hAnsi="Arial" w:cs="Arial"/>
                <w:color w:val="00000A"/>
                <w:sz w:val="22"/>
                <w:szCs w:val="22"/>
                <w:lang w:eastAsia="en-US"/>
              </w:rPr>
              <w:t>PODZIAŁ ZAMÓWIENIA NA CZĘŚCI</w:t>
            </w:r>
          </w:p>
        </w:tc>
      </w:tr>
    </w:tbl>
    <w:p w:rsidR="00565B6A" w:rsidRDefault="00565B6A">
      <w:pPr>
        <w:spacing w:before="120" w:after="120" w:line="276" w:lineRule="auto"/>
        <w:ind w:left="360"/>
        <w:contextualSpacing/>
        <w:jc w:val="both"/>
        <w:textAlignment w:val="auto"/>
        <w:rPr>
          <w:sz w:val="22"/>
          <w:szCs w:val="22"/>
        </w:rPr>
      </w:pPr>
    </w:p>
    <w:p w:rsidR="00565B6A" w:rsidRDefault="0094723C">
      <w:pPr>
        <w:spacing w:before="120" w:after="120" w:line="276" w:lineRule="auto"/>
        <w:ind w:left="426" w:hanging="284"/>
        <w:contextualSpacing/>
        <w:jc w:val="both"/>
        <w:rPr>
          <w:rFonts w:ascii="Arial" w:hAnsi="Arial" w:cs="Arial"/>
        </w:rPr>
      </w:pPr>
      <w:r>
        <w:rPr>
          <w:rFonts w:ascii="Arial" w:hAnsi="Arial" w:cs="Arial"/>
        </w:rPr>
        <w:t>Zamawiający nie dopuszcza składania ofert częściowych.</w:t>
      </w:r>
    </w:p>
    <w:p w:rsidR="00565B6A" w:rsidRDefault="00565B6A">
      <w:pPr>
        <w:spacing w:before="120" w:after="120" w:line="276" w:lineRule="auto"/>
        <w:ind w:left="708"/>
        <w:contextualSpacing/>
        <w:jc w:val="both"/>
        <w:rPr>
          <w:rFonts w:ascii="Arial" w:hAnsi="Arial" w:cs="Arial"/>
          <w:sz w:val="22"/>
          <w:szCs w:val="22"/>
        </w:rPr>
      </w:pPr>
    </w:p>
    <w:tbl>
      <w:tblPr>
        <w:tblW w:w="9889" w:type="dxa"/>
        <w:tblBorders>
          <w:top w:val="single" w:sz="4" w:space="0" w:color="FFFFFF"/>
          <w:bottom w:val="single" w:sz="4" w:space="0" w:color="FFFFFF"/>
          <w:insideH w:val="single" w:sz="4" w:space="0" w:color="FFFFFF"/>
        </w:tblBorders>
        <w:tblLook w:val="0000" w:firstRow="0" w:lastRow="0" w:firstColumn="0" w:lastColumn="0" w:noHBand="0" w:noVBand="0"/>
      </w:tblPr>
      <w:tblGrid>
        <w:gridCol w:w="9889"/>
      </w:tblGrid>
      <w:tr w:rsidR="00565B6A">
        <w:trPr>
          <w:trHeight w:val="552"/>
        </w:trPr>
        <w:tc>
          <w:tcPr>
            <w:tcW w:w="9889" w:type="dxa"/>
            <w:tcBorders>
              <w:top w:val="single" w:sz="4" w:space="0" w:color="FFFFFF"/>
              <w:bottom w:val="single" w:sz="4" w:space="0" w:color="FFFFFF"/>
            </w:tcBorders>
            <w:shd w:val="clear" w:color="auto" w:fill="9CC2E5"/>
          </w:tcPr>
          <w:p w:rsidR="00565B6A" w:rsidRDefault="0094723C">
            <w:pPr>
              <w:pStyle w:val="Nagwek1"/>
              <w:numPr>
                <w:ilvl w:val="0"/>
                <w:numId w:val="2"/>
              </w:numPr>
              <w:spacing w:before="0" w:line="276" w:lineRule="auto"/>
              <w:contextualSpacing/>
              <w:rPr>
                <w:rFonts w:ascii="Arial" w:hAnsi="Arial" w:cs="Arial"/>
                <w:color w:val="00000A"/>
                <w:sz w:val="22"/>
                <w:szCs w:val="22"/>
                <w:lang w:eastAsia="en-US"/>
              </w:rPr>
            </w:pPr>
            <w:bookmarkStart w:id="9" w:name="_Toc492159842"/>
            <w:r>
              <w:rPr>
                <w:rFonts w:ascii="Arial" w:hAnsi="Arial" w:cs="Arial"/>
                <w:color w:val="00000A"/>
                <w:sz w:val="22"/>
                <w:szCs w:val="22"/>
                <w:lang w:eastAsia="en-US"/>
              </w:rPr>
              <w:t>ZATRUDNIENIE NA UMOWĘ O PRACĘ</w:t>
            </w:r>
            <w:bookmarkEnd w:id="9"/>
            <w:r>
              <w:rPr>
                <w:rFonts w:ascii="Arial" w:hAnsi="Arial" w:cs="Arial"/>
                <w:color w:val="00000A"/>
                <w:sz w:val="22"/>
                <w:szCs w:val="22"/>
                <w:lang w:eastAsia="en-US"/>
              </w:rPr>
              <w:t xml:space="preserve"> </w:t>
            </w:r>
          </w:p>
        </w:tc>
      </w:tr>
    </w:tbl>
    <w:p w:rsidR="00307933" w:rsidRPr="00C52038" w:rsidRDefault="00307933" w:rsidP="00307933">
      <w:pPr>
        <w:jc w:val="both"/>
        <w:rPr>
          <w:rFonts w:ascii="Arial" w:hAnsi="Arial" w:cs="Arial"/>
          <w:color w:val="auto"/>
        </w:rPr>
      </w:pPr>
      <w:r w:rsidRPr="00307933">
        <w:rPr>
          <w:rFonts w:ascii="Arial" w:hAnsi="Arial" w:cs="Arial"/>
          <w:b/>
          <w:bCs/>
        </w:rPr>
        <w:t xml:space="preserve">Wymagania Zamawiającego w zakresie zatrudnienia pracowników przy realizacji przedmiotu </w:t>
      </w:r>
      <w:r w:rsidRPr="00C52038">
        <w:rPr>
          <w:rFonts w:ascii="Arial" w:hAnsi="Arial" w:cs="Arial"/>
          <w:b/>
          <w:bCs/>
          <w:color w:val="auto"/>
        </w:rPr>
        <w:t>zamówienia.</w:t>
      </w:r>
    </w:p>
    <w:p w:rsidR="00255B3C" w:rsidRPr="00C52038" w:rsidRDefault="00255B3C" w:rsidP="00255B3C">
      <w:pPr>
        <w:jc w:val="both"/>
        <w:rPr>
          <w:rFonts w:ascii="Arial" w:hAnsi="Arial" w:cs="Arial"/>
          <w:color w:val="auto"/>
        </w:rPr>
      </w:pPr>
      <w:r w:rsidRPr="00C52038">
        <w:rPr>
          <w:rFonts w:ascii="Arial" w:hAnsi="Arial" w:cs="Arial"/>
          <w:bCs/>
          <w:color w:val="auto"/>
        </w:rPr>
        <w:t>Na podstawie art. 29 ust. 3a ustawy Pzp Zamawiający wymaga, zatrudnienia przez Wykonawcę na podstawie umowy o pracę wszystkich osób wykonujących wskazane przez Zamawiającego czynności w zakresie realizacji zamówienia, jeżeli wykonywanie tych czynności polega na wykonaniu pracy w sposób określony w art. 22 § 1 ustawy z dnia 26 czerwca 1974 r. Kodeks Pracy (t.j. Dz.U. z 2018 r. poz. 917 ze zm.).</w:t>
      </w:r>
      <w:r w:rsidRPr="00C52038">
        <w:rPr>
          <w:rFonts w:ascii="Arial" w:hAnsi="Arial" w:cs="Arial"/>
          <w:color w:val="auto"/>
        </w:rPr>
        <w:t xml:space="preserve"> </w:t>
      </w:r>
    </w:p>
    <w:p w:rsidR="00255B3C" w:rsidRPr="00C52038" w:rsidRDefault="00255B3C" w:rsidP="00255B3C">
      <w:pPr>
        <w:spacing w:line="276" w:lineRule="auto"/>
        <w:jc w:val="both"/>
        <w:rPr>
          <w:rFonts w:ascii="Arial" w:hAnsi="Arial" w:cs="Arial"/>
          <w:b/>
          <w:color w:val="auto"/>
        </w:rPr>
      </w:pPr>
    </w:p>
    <w:p w:rsidR="00255B3C" w:rsidRPr="00C52038" w:rsidRDefault="002B1354" w:rsidP="00255B3C">
      <w:pPr>
        <w:pStyle w:val="Bezodstpw1"/>
        <w:numPr>
          <w:ilvl w:val="0"/>
          <w:numId w:val="42"/>
        </w:numPr>
        <w:tabs>
          <w:tab w:val="left" w:pos="0"/>
        </w:tabs>
        <w:spacing w:line="276" w:lineRule="auto"/>
        <w:jc w:val="both"/>
        <w:rPr>
          <w:rFonts w:ascii="Arial" w:hAnsi="Arial" w:cs="Arial"/>
          <w:sz w:val="20"/>
          <w:szCs w:val="20"/>
        </w:rPr>
      </w:pPr>
      <w:r w:rsidRPr="00C52038">
        <w:rPr>
          <w:rFonts w:ascii="Arial" w:hAnsi="Arial" w:cs="Arial"/>
          <w:sz w:val="20"/>
          <w:szCs w:val="20"/>
        </w:rPr>
        <w:t xml:space="preserve">Wykonawca </w:t>
      </w:r>
      <w:r w:rsidR="00255B3C" w:rsidRPr="00C52038">
        <w:rPr>
          <w:rFonts w:ascii="Arial" w:hAnsi="Arial" w:cs="Arial"/>
          <w:sz w:val="20"/>
          <w:szCs w:val="20"/>
        </w:rPr>
        <w:t xml:space="preserve">zobowiązany jest </w:t>
      </w:r>
      <w:r w:rsidRPr="00C52038">
        <w:rPr>
          <w:rFonts w:ascii="Arial" w:hAnsi="Arial" w:cs="Arial"/>
          <w:sz w:val="20"/>
          <w:szCs w:val="20"/>
        </w:rPr>
        <w:t>zatrudnia</w:t>
      </w:r>
      <w:r w:rsidR="00255B3C" w:rsidRPr="00C52038">
        <w:rPr>
          <w:rFonts w:ascii="Arial" w:hAnsi="Arial" w:cs="Arial"/>
          <w:sz w:val="20"/>
          <w:szCs w:val="20"/>
        </w:rPr>
        <w:t>ć umowę</w:t>
      </w:r>
      <w:r w:rsidRPr="00C52038">
        <w:rPr>
          <w:rFonts w:ascii="Arial" w:hAnsi="Arial" w:cs="Arial"/>
          <w:sz w:val="20"/>
          <w:szCs w:val="20"/>
        </w:rPr>
        <w:t xml:space="preserve"> o pracę co najmniej 1 osobę, która w trakcie realizacji zamówienia będzie wykonywała czynności związane z obsługą administracyjno-księgową przedmiotu zamówienia (stanowisko związane z obsługą kredytu). W przypadku rozwiązania stosunku pracy przed zakończeniem realizacji zamówienia Wykonawca będzie zobowiązany do niezwłocznego zatrudnienia na to miejsce innej osoby.</w:t>
      </w:r>
    </w:p>
    <w:p w:rsidR="00255B3C" w:rsidRPr="00C52038" w:rsidRDefault="002B1354" w:rsidP="00255B3C">
      <w:pPr>
        <w:pStyle w:val="Bezodstpw1"/>
        <w:numPr>
          <w:ilvl w:val="0"/>
          <w:numId w:val="42"/>
        </w:numPr>
        <w:tabs>
          <w:tab w:val="left" w:pos="0"/>
        </w:tabs>
        <w:spacing w:line="276" w:lineRule="auto"/>
        <w:jc w:val="both"/>
        <w:rPr>
          <w:rFonts w:ascii="Arial" w:hAnsi="Arial" w:cs="Arial"/>
          <w:sz w:val="20"/>
          <w:szCs w:val="20"/>
        </w:rPr>
      </w:pPr>
      <w:r w:rsidRPr="00C52038">
        <w:rPr>
          <w:rFonts w:ascii="Arial" w:hAnsi="Arial" w:cs="Arial"/>
          <w:sz w:val="20"/>
          <w:szCs w:val="20"/>
        </w:rPr>
        <w:t xml:space="preserve">Wykonawca przedkłada Zamawiającemu oświadczenie o zatrudnieniu na umowę o pracę osoby, która </w:t>
      </w:r>
      <w:r w:rsidR="00C52038" w:rsidRPr="00C52038">
        <w:rPr>
          <w:rFonts w:ascii="Arial" w:hAnsi="Arial" w:cs="Arial"/>
          <w:sz w:val="20"/>
          <w:szCs w:val="20"/>
        </w:rPr>
        <w:t>wykonuje czynności określone w pk</w:t>
      </w:r>
      <w:r w:rsidRPr="00C52038">
        <w:rPr>
          <w:rFonts w:ascii="Arial" w:hAnsi="Arial" w:cs="Arial"/>
          <w:sz w:val="20"/>
          <w:szCs w:val="20"/>
        </w:rPr>
        <w:t>t. 1 - w terminie 3 dni od dnia zawarcia niniejszej umowy.</w:t>
      </w:r>
    </w:p>
    <w:p w:rsidR="002B1354" w:rsidRPr="00C52038" w:rsidRDefault="002B1354" w:rsidP="00255B3C">
      <w:pPr>
        <w:pStyle w:val="Bezodstpw1"/>
        <w:numPr>
          <w:ilvl w:val="0"/>
          <w:numId w:val="42"/>
        </w:numPr>
        <w:tabs>
          <w:tab w:val="left" w:pos="0"/>
        </w:tabs>
        <w:spacing w:line="276" w:lineRule="auto"/>
        <w:jc w:val="both"/>
        <w:rPr>
          <w:rFonts w:ascii="Arial" w:hAnsi="Arial" w:cs="Arial"/>
          <w:sz w:val="20"/>
          <w:szCs w:val="20"/>
        </w:rPr>
      </w:pPr>
      <w:r w:rsidRPr="00C52038">
        <w:rPr>
          <w:rFonts w:ascii="Arial" w:hAnsi="Arial" w:cs="Arial"/>
          <w:sz w:val="20"/>
          <w:szCs w:val="20"/>
        </w:rPr>
        <w:t xml:space="preserve">W trakcie realizacji umowy Zamawiający uprawniony jest do wykonywania czynności kontrolnych wobec Wykonawcy odnośnie spełniania przez Wykonawcę lub Podwykonawcę wymogu zatrudnienia na podstawie umowy o pracę osoby, która </w:t>
      </w:r>
      <w:r w:rsidR="00C52038" w:rsidRPr="00C52038">
        <w:rPr>
          <w:rFonts w:ascii="Arial" w:hAnsi="Arial" w:cs="Arial"/>
          <w:sz w:val="20"/>
          <w:szCs w:val="20"/>
        </w:rPr>
        <w:t>wykonuje czynności określone w pk</w:t>
      </w:r>
      <w:r w:rsidRPr="00C52038">
        <w:rPr>
          <w:rFonts w:ascii="Arial" w:hAnsi="Arial" w:cs="Arial"/>
          <w:sz w:val="20"/>
          <w:szCs w:val="20"/>
        </w:rPr>
        <w:t xml:space="preserve">t. 1. Zamawiający uprawniony jest w szczególności do: </w:t>
      </w:r>
    </w:p>
    <w:p w:rsidR="002B1354" w:rsidRPr="00C52038" w:rsidRDefault="002B1354" w:rsidP="00255B3C">
      <w:pPr>
        <w:pStyle w:val="Tekstpodstawowy23"/>
        <w:numPr>
          <w:ilvl w:val="0"/>
          <w:numId w:val="40"/>
        </w:numPr>
        <w:spacing w:line="276" w:lineRule="auto"/>
        <w:jc w:val="both"/>
        <w:rPr>
          <w:rFonts w:cs="Arial"/>
          <w:sz w:val="20"/>
          <w:szCs w:val="20"/>
        </w:rPr>
      </w:pPr>
      <w:r w:rsidRPr="00C52038">
        <w:rPr>
          <w:rFonts w:cs="Arial"/>
          <w:sz w:val="20"/>
          <w:szCs w:val="20"/>
        </w:rPr>
        <w:t>żądania oświadczeń i dokumentów w zakresie potwierdzenia spełniania ww. wymogów                  i dokonywania ich oceny,</w:t>
      </w:r>
    </w:p>
    <w:p w:rsidR="002B1354" w:rsidRPr="00C52038" w:rsidRDefault="002B1354" w:rsidP="00255B3C">
      <w:pPr>
        <w:pStyle w:val="Tekstpodstawowy23"/>
        <w:numPr>
          <w:ilvl w:val="0"/>
          <w:numId w:val="40"/>
        </w:numPr>
        <w:spacing w:line="276" w:lineRule="auto"/>
        <w:jc w:val="both"/>
        <w:rPr>
          <w:rFonts w:cs="Arial"/>
          <w:sz w:val="20"/>
          <w:szCs w:val="20"/>
        </w:rPr>
      </w:pPr>
      <w:r w:rsidRPr="00C52038">
        <w:rPr>
          <w:rFonts w:cs="Arial"/>
          <w:sz w:val="20"/>
          <w:szCs w:val="20"/>
        </w:rPr>
        <w:t>żądania wyjaśnień w przypadku wątpliwości w zakresie potwierdzenia spełniania ww. wymogów.</w:t>
      </w:r>
    </w:p>
    <w:p w:rsidR="002B1354" w:rsidRPr="00C52038" w:rsidRDefault="002B1354" w:rsidP="00C52038">
      <w:pPr>
        <w:pStyle w:val="Tekstpodstawowy23"/>
        <w:numPr>
          <w:ilvl w:val="0"/>
          <w:numId w:val="42"/>
        </w:numPr>
        <w:spacing w:line="276" w:lineRule="auto"/>
        <w:jc w:val="both"/>
        <w:rPr>
          <w:rFonts w:cs="Arial"/>
          <w:sz w:val="20"/>
          <w:szCs w:val="20"/>
        </w:rPr>
      </w:pPr>
      <w:r w:rsidRPr="00C52038">
        <w:rPr>
          <w:rFonts w:cs="Arial"/>
          <w:sz w:val="20"/>
          <w:szCs w:val="20"/>
        </w:rPr>
        <w:t xml:space="preserve">W trakcie realizacji umowy na każde wezwanie Zamawiającego w wyznaczonym w tym wezwaniu terminie Wykonawca przedłoży Zamawiającemu oświadczenia i dokumenty w celu potwierdzenia spełnienia wymogu zatrudnienia na podstawie umowy o pracę przez Wykonawcę lub Podwykonawcę osoby, która </w:t>
      </w:r>
      <w:r w:rsidR="00C52038" w:rsidRPr="00C52038">
        <w:rPr>
          <w:rFonts w:cs="Arial"/>
          <w:sz w:val="20"/>
          <w:szCs w:val="20"/>
        </w:rPr>
        <w:t>wykonuje czynności określone w pkt</w:t>
      </w:r>
      <w:r w:rsidRPr="00C52038">
        <w:rPr>
          <w:rFonts w:cs="Arial"/>
          <w:sz w:val="20"/>
          <w:szCs w:val="20"/>
        </w:rPr>
        <w:t>. 1</w:t>
      </w:r>
      <w:r w:rsidR="00C52038" w:rsidRPr="00C52038">
        <w:rPr>
          <w:rFonts w:cs="Arial"/>
          <w:sz w:val="20"/>
          <w:szCs w:val="20"/>
        </w:rPr>
        <w:t>)</w:t>
      </w:r>
      <w:r w:rsidRPr="00C52038">
        <w:rPr>
          <w:rFonts w:cs="Arial"/>
          <w:sz w:val="20"/>
          <w:szCs w:val="20"/>
        </w:rPr>
        <w:t>, w trakcie realizacji zamówienia. Zamawiający może żądać od Wykonawcy:</w:t>
      </w:r>
    </w:p>
    <w:p w:rsidR="002B1354" w:rsidRPr="00C52038" w:rsidRDefault="002B1354" w:rsidP="00255B3C">
      <w:pPr>
        <w:pStyle w:val="Tekstpodstawowy23"/>
        <w:numPr>
          <w:ilvl w:val="0"/>
          <w:numId w:val="41"/>
        </w:numPr>
        <w:spacing w:line="276" w:lineRule="auto"/>
        <w:jc w:val="both"/>
        <w:rPr>
          <w:rFonts w:cs="Arial"/>
          <w:sz w:val="20"/>
          <w:szCs w:val="20"/>
        </w:rPr>
      </w:pPr>
      <w:r w:rsidRPr="00C52038">
        <w:rPr>
          <w:rFonts w:cs="Arial"/>
          <w:sz w:val="20"/>
          <w:szCs w:val="20"/>
        </w:rPr>
        <w:t>oświadczenia o zatrudnieniu na podstawie umowy o pracę osoby wyko</w:t>
      </w:r>
      <w:r w:rsidR="00C52038" w:rsidRPr="00C52038">
        <w:rPr>
          <w:rFonts w:cs="Arial"/>
          <w:sz w:val="20"/>
          <w:szCs w:val="20"/>
        </w:rPr>
        <w:t>nującej czynności określone w pk</w:t>
      </w:r>
      <w:r w:rsidRPr="00C52038">
        <w:rPr>
          <w:rFonts w:cs="Arial"/>
          <w:sz w:val="20"/>
          <w:szCs w:val="20"/>
        </w:rPr>
        <w:t>t. 1</w:t>
      </w:r>
      <w:r w:rsidR="00C52038" w:rsidRPr="00C52038">
        <w:rPr>
          <w:rFonts w:cs="Arial"/>
          <w:sz w:val="20"/>
          <w:szCs w:val="20"/>
        </w:rPr>
        <w:t>)</w:t>
      </w:r>
      <w:r w:rsidRPr="00C52038">
        <w:rPr>
          <w:rFonts w:cs="Arial"/>
          <w:sz w:val="20"/>
          <w:szCs w:val="20"/>
        </w:rPr>
        <w:t>,</w:t>
      </w:r>
    </w:p>
    <w:p w:rsidR="002B1354" w:rsidRPr="00C52038" w:rsidRDefault="002B1354" w:rsidP="00255B3C">
      <w:pPr>
        <w:pStyle w:val="Tekstpodstawowy23"/>
        <w:numPr>
          <w:ilvl w:val="0"/>
          <w:numId w:val="41"/>
        </w:numPr>
        <w:spacing w:line="276" w:lineRule="auto"/>
        <w:jc w:val="both"/>
        <w:rPr>
          <w:rFonts w:cs="Arial"/>
          <w:sz w:val="20"/>
          <w:szCs w:val="20"/>
        </w:rPr>
      </w:pPr>
      <w:r w:rsidRPr="00C52038">
        <w:rPr>
          <w:rFonts w:cs="Arial"/>
          <w:sz w:val="20"/>
          <w:szCs w:val="20"/>
        </w:rPr>
        <w:t>poświadczoną za zgodność z oryginałem odpowiednio przez Wykonawcę lub Podwykonawcę kopię umowy/umów o pracę osoby wykonującej w trakcie realizacji zamó</w:t>
      </w:r>
      <w:r w:rsidR="00C52038" w:rsidRPr="00C52038">
        <w:rPr>
          <w:rFonts w:cs="Arial"/>
          <w:sz w:val="20"/>
          <w:szCs w:val="20"/>
        </w:rPr>
        <w:t>wienia czynności określone w pkt</w:t>
      </w:r>
      <w:r w:rsidRPr="00C52038">
        <w:rPr>
          <w:rFonts w:cs="Arial"/>
          <w:sz w:val="20"/>
          <w:szCs w:val="20"/>
        </w:rPr>
        <w:t>. 1</w:t>
      </w:r>
      <w:r w:rsidR="00C52038" w:rsidRPr="00C52038">
        <w:rPr>
          <w:rFonts w:cs="Arial"/>
          <w:sz w:val="20"/>
          <w:szCs w:val="20"/>
        </w:rPr>
        <w:t>)</w:t>
      </w:r>
      <w:r w:rsidRPr="00C52038">
        <w:rPr>
          <w:rFonts w:cs="Arial"/>
          <w:sz w:val="20"/>
          <w:szCs w:val="20"/>
        </w:rPr>
        <w:t>.</w:t>
      </w:r>
    </w:p>
    <w:p w:rsidR="002B1354" w:rsidRPr="00C52038" w:rsidRDefault="002B1354" w:rsidP="00C52038">
      <w:pPr>
        <w:pStyle w:val="Tekstpodstawowy23"/>
        <w:numPr>
          <w:ilvl w:val="0"/>
          <w:numId w:val="42"/>
        </w:numPr>
        <w:spacing w:line="276" w:lineRule="auto"/>
        <w:jc w:val="both"/>
        <w:rPr>
          <w:rFonts w:cs="Arial"/>
          <w:sz w:val="20"/>
          <w:szCs w:val="20"/>
        </w:rPr>
      </w:pPr>
      <w:r w:rsidRPr="00C52038">
        <w:rPr>
          <w:rFonts w:cs="Arial"/>
          <w:sz w:val="20"/>
          <w:szCs w:val="20"/>
        </w:rPr>
        <w:t>Oświadczenie Wykonawcy lub Podwykonawcy o zatrudnieniu na podstawie umowy o pracę osoby wyko</w:t>
      </w:r>
      <w:r w:rsidR="00C52038" w:rsidRPr="00C52038">
        <w:rPr>
          <w:rFonts w:cs="Arial"/>
          <w:sz w:val="20"/>
          <w:szCs w:val="20"/>
        </w:rPr>
        <w:t>nującej czynności określone w pk</w:t>
      </w:r>
      <w:r w:rsidRPr="00C52038">
        <w:rPr>
          <w:rFonts w:cs="Arial"/>
          <w:sz w:val="20"/>
          <w:szCs w:val="20"/>
        </w:rPr>
        <w:t>t. 1</w:t>
      </w:r>
      <w:r w:rsidR="00C52038" w:rsidRPr="00C52038">
        <w:rPr>
          <w:rFonts w:cs="Arial"/>
          <w:sz w:val="20"/>
          <w:szCs w:val="20"/>
        </w:rPr>
        <w:t xml:space="preserve">), o którym mowa w pkt. 4) </w:t>
      </w:r>
      <w:r w:rsidRPr="00C52038">
        <w:rPr>
          <w:rFonts w:cs="Arial"/>
          <w:sz w:val="20"/>
          <w:szCs w:val="20"/>
        </w:rPr>
        <w:t>lit. a) powinno zawierać w szczególności dokładne określenie podmiotu składającego oświadczenie, datę złożenia oświadczenia, wskazanie, że objęte wezwaniem czynności wykonuje osoba zatrudniona na podstawie umowy o pracę, rodzaju umowy o pracę i wymiaru etatu oraz podpis osoby uprawnionej do złożenia oświadczenia w imieniu Wykonawcy lub Podwykonawcy.</w:t>
      </w:r>
    </w:p>
    <w:p w:rsidR="002B1354" w:rsidRPr="00C52038" w:rsidRDefault="002B1354" w:rsidP="00C52038">
      <w:pPr>
        <w:pStyle w:val="Tekstpodstawowy23"/>
        <w:numPr>
          <w:ilvl w:val="0"/>
          <w:numId w:val="42"/>
        </w:numPr>
        <w:spacing w:line="276" w:lineRule="auto"/>
        <w:jc w:val="both"/>
        <w:rPr>
          <w:rFonts w:cs="Arial"/>
          <w:sz w:val="20"/>
          <w:szCs w:val="20"/>
        </w:rPr>
      </w:pPr>
      <w:r w:rsidRPr="00C52038">
        <w:rPr>
          <w:rFonts w:cs="Arial"/>
          <w:sz w:val="20"/>
          <w:szCs w:val="20"/>
        </w:rPr>
        <w:t>Poświadczona za zgodność z oryginałem, odpowiednio przez Wykonawcę lub Podwykonawcę, kopia umowy/umów o pracę osoby wykonującej w trakcie realizacji zamówienia czynności określone w ust. 1 powinna zostać zanonimizowana</w:t>
      </w:r>
      <w:r w:rsidR="00C52038" w:rsidRPr="00C52038">
        <w:rPr>
          <w:rFonts w:cs="Arial"/>
          <w:sz w:val="20"/>
          <w:szCs w:val="20"/>
        </w:rPr>
        <w:t xml:space="preserve"> </w:t>
      </w:r>
      <w:r w:rsidRPr="00C52038">
        <w:rPr>
          <w:rFonts w:cs="Arial"/>
          <w:sz w:val="20"/>
          <w:szCs w:val="20"/>
        </w:rPr>
        <w:t>w sposób zapewniający ochronę danych osobowych pr</w:t>
      </w:r>
      <w:r w:rsidR="00C52038" w:rsidRPr="00C52038">
        <w:rPr>
          <w:rFonts w:cs="Arial"/>
          <w:sz w:val="20"/>
          <w:szCs w:val="20"/>
        </w:rPr>
        <w:t>acowników, zgodnie z przepisami</w:t>
      </w:r>
      <w:r w:rsidRPr="00C52038">
        <w:rPr>
          <w:rFonts w:cs="Arial"/>
          <w:sz w:val="20"/>
          <w:szCs w:val="20"/>
        </w:rPr>
        <w:t xml:space="preserve"> Rozporządzenia Parlamentu Europejskiego i Rady (UE) 2016/679 z dnia 27 kwietnia 2016 r. w sprawie ochrony osób fizycznych w związku z </w:t>
      </w:r>
      <w:r w:rsidR="00C52038" w:rsidRPr="00C52038">
        <w:rPr>
          <w:rFonts w:cs="Arial"/>
          <w:sz w:val="20"/>
          <w:szCs w:val="20"/>
        </w:rPr>
        <w:t>przetwarzaniem danych osobowych</w:t>
      </w:r>
      <w:r w:rsidRPr="00C52038">
        <w:rPr>
          <w:rFonts w:cs="Arial"/>
          <w:sz w:val="20"/>
          <w:szCs w:val="20"/>
        </w:rPr>
        <w:t xml:space="preserve"> i w sprawie swobodnego przepływu takich danych oraz uchylenia dyrektywy 95/46/WE (ogólne rozporządzenie o ochronie danych) z dnia 27 kwietnia 2016 r. (dalej jako RODO)                  i ustawy z dnia 10 maja 2018 r. o ochronie danych osobowych (Dz.U. z 2018 r. poz. 1000).(tj. w szczególności bez adresów, nr PESEL pracowników). Informacje takie jak: imię i nazwisko, data zawarcia umowy, rodzaj umowy o pracę i wymiar etatu powinny być możliwe do zidentyfikowania.</w:t>
      </w:r>
    </w:p>
    <w:p w:rsidR="002B1354" w:rsidRPr="00C52038" w:rsidRDefault="002B1354" w:rsidP="00C52038">
      <w:pPr>
        <w:pStyle w:val="Tekstpodstawowy23"/>
        <w:numPr>
          <w:ilvl w:val="0"/>
          <w:numId w:val="42"/>
        </w:numPr>
        <w:spacing w:line="276" w:lineRule="auto"/>
        <w:jc w:val="both"/>
        <w:rPr>
          <w:rFonts w:cs="Arial"/>
          <w:sz w:val="20"/>
          <w:szCs w:val="20"/>
        </w:rPr>
      </w:pPr>
      <w:r w:rsidRPr="00C52038">
        <w:rPr>
          <w:rFonts w:cs="Arial"/>
          <w:sz w:val="20"/>
          <w:szCs w:val="20"/>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osoby, która w</w:t>
      </w:r>
      <w:r w:rsidR="00C52038" w:rsidRPr="00C52038">
        <w:rPr>
          <w:rFonts w:cs="Arial"/>
          <w:sz w:val="20"/>
          <w:szCs w:val="20"/>
        </w:rPr>
        <w:t>ykonuje czynności określone w pk</w:t>
      </w:r>
      <w:r w:rsidRPr="00C52038">
        <w:rPr>
          <w:rFonts w:cs="Arial"/>
          <w:sz w:val="20"/>
          <w:szCs w:val="20"/>
        </w:rPr>
        <w:t>t. 1</w:t>
      </w:r>
      <w:r w:rsidR="00C52038" w:rsidRPr="00C52038">
        <w:rPr>
          <w:rFonts w:cs="Arial"/>
          <w:sz w:val="20"/>
          <w:szCs w:val="20"/>
        </w:rPr>
        <w:t>)</w:t>
      </w:r>
      <w:r w:rsidRPr="00C52038">
        <w:rPr>
          <w:rFonts w:cs="Arial"/>
          <w:sz w:val="20"/>
          <w:szCs w:val="20"/>
        </w:rPr>
        <w:t xml:space="preserve"> </w:t>
      </w:r>
    </w:p>
    <w:p w:rsidR="002B1354" w:rsidRPr="00C52038" w:rsidRDefault="002B1354" w:rsidP="00C52038">
      <w:pPr>
        <w:pStyle w:val="Tekstpodstawowy23"/>
        <w:numPr>
          <w:ilvl w:val="0"/>
          <w:numId w:val="42"/>
        </w:numPr>
        <w:spacing w:line="276" w:lineRule="auto"/>
        <w:jc w:val="both"/>
        <w:rPr>
          <w:rFonts w:cs="Arial"/>
          <w:sz w:val="20"/>
          <w:szCs w:val="20"/>
        </w:rPr>
      </w:pPr>
      <w:r w:rsidRPr="00C52038">
        <w:rPr>
          <w:rFonts w:cs="Arial"/>
          <w:sz w:val="20"/>
          <w:szCs w:val="20"/>
        </w:rPr>
        <w:t>Za niespełnienie obowiązku zatrudnienia na podstawie umowy o pracę przez Wykonawcę lub przez podwyk</w:t>
      </w:r>
      <w:r w:rsidR="00C52038" w:rsidRPr="00C52038">
        <w:rPr>
          <w:rFonts w:cs="Arial"/>
          <w:sz w:val="20"/>
          <w:szCs w:val="20"/>
        </w:rPr>
        <w:t>onawcę osoby, o której mowa w pk</w:t>
      </w:r>
      <w:r w:rsidRPr="00C52038">
        <w:rPr>
          <w:rFonts w:cs="Arial"/>
          <w:sz w:val="20"/>
          <w:szCs w:val="20"/>
        </w:rPr>
        <w:t>t. 1</w:t>
      </w:r>
      <w:r w:rsidR="00C52038" w:rsidRPr="00C52038">
        <w:rPr>
          <w:rFonts w:cs="Arial"/>
          <w:sz w:val="20"/>
          <w:szCs w:val="20"/>
        </w:rPr>
        <w:t>)</w:t>
      </w:r>
      <w:r w:rsidRPr="00C52038">
        <w:rPr>
          <w:rFonts w:cs="Arial"/>
          <w:sz w:val="20"/>
          <w:szCs w:val="20"/>
        </w:rPr>
        <w:t xml:space="preserve"> Wykonawca zapłaci karę umowną w wysokości 3 000,00 zł, przy czym za niespełnienie powyższego obowiązku jest uznawane również nieprzedłożenie w terminie 3 dni od otrzymania żądania Zamawiającego </w:t>
      </w:r>
      <w:r w:rsidR="00C52038" w:rsidRPr="00C52038">
        <w:rPr>
          <w:rFonts w:cs="Arial"/>
          <w:sz w:val="20"/>
          <w:szCs w:val="20"/>
        </w:rPr>
        <w:t>oświadczenia, o którym mowa w pkt</w:t>
      </w:r>
      <w:r w:rsidRPr="00C52038">
        <w:rPr>
          <w:rFonts w:cs="Arial"/>
          <w:sz w:val="20"/>
          <w:szCs w:val="20"/>
        </w:rPr>
        <w:t>. 2</w:t>
      </w:r>
      <w:r w:rsidR="00C52038" w:rsidRPr="00C52038">
        <w:rPr>
          <w:rFonts w:cs="Arial"/>
          <w:sz w:val="20"/>
          <w:szCs w:val="20"/>
        </w:rPr>
        <w:t>)</w:t>
      </w:r>
      <w:r w:rsidRPr="00C52038">
        <w:rPr>
          <w:rFonts w:cs="Arial"/>
          <w:sz w:val="20"/>
          <w:szCs w:val="20"/>
        </w:rPr>
        <w:t>.</w:t>
      </w:r>
    </w:p>
    <w:p w:rsidR="00565B6A" w:rsidRDefault="00565B6A">
      <w:pPr>
        <w:pStyle w:val="Akapitzlist"/>
        <w:spacing w:before="120" w:after="120" w:line="276" w:lineRule="auto"/>
        <w:ind w:left="360"/>
        <w:jc w:val="both"/>
        <w:textAlignment w:val="auto"/>
        <w:rPr>
          <w:i/>
          <w:iCs/>
          <w:color w:val="00CC33"/>
        </w:rPr>
      </w:pPr>
    </w:p>
    <w:tbl>
      <w:tblPr>
        <w:tblW w:w="9889" w:type="dxa"/>
        <w:tblBorders>
          <w:top w:val="single" w:sz="4" w:space="0" w:color="FFFFFF"/>
          <w:bottom w:val="single" w:sz="4" w:space="0" w:color="FFFFFF"/>
          <w:insideH w:val="single" w:sz="4" w:space="0" w:color="FFFFFF"/>
        </w:tblBorders>
        <w:tblLook w:val="00A0" w:firstRow="1" w:lastRow="0" w:firstColumn="1" w:lastColumn="0" w:noHBand="0" w:noVBand="0"/>
      </w:tblPr>
      <w:tblGrid>
        <w:gridCol w:w="9889"/>
      </w:tblGrid>
      <w:tr w:rsidR="00565B6A">
        <w:trPr>
          <w:trHeight w:val="567"/>
        </w:trPr>
        <w:tc>
          <w:tcPr>
            <w:tcW w:w="9889" w:type="dxa"/>
            <w:tcBorders>
              <w:top w:val="single" w:sz="4" w:space="0" w:color="FFFFFF"/>
              <w:bottom w:val="single" w:sz="4" w:space="0" w:color="FFFFFF"/>
            </w:tcBorders>
            <w:shd w:val="clear" w:color="auto" w:fill="9CC2E5"/>
          </w:tcPr>
          <w:p w:rsidR="00565B6A" w:rsidRDefault="0094723C">
            <w:pPr>
              <w:pStyle w:val="Nagwek1"/>
              <w:numPr>
                <w:ilvl w:val="0"/>
                <w:numId w:val="2"/>
              </w:numPr>
              <w:spacing w:before="0" w:line="276" w:lineRule="auto"/>
              <w:contextualSpacing/>
            </w:pPr>
            <w:bookmarkStart w:id="10" w:name="_Toc326423399"/>
            <w:bookmarkStart w:id="11" w:name="_Toc492159843"/>
            <w:r>
              <w:rPr>
                <w:rFonts w:ascii="Arial" w:hAnsi="Arial" w:cs="Arial"/>
                <w:color w:val="00000A"/>
                <w:sz w:val="22"/>
                <w:szCs w:val="22"/>
                <w:lang w:eastAsia="en-US"/>
              </w:rPr>
              <w:t>INFORMACJA O PRZEWIDYWANYCH ZAMÓWIENIACH</w:t>
            </w:r>
            <w:bookmarkEnd w:id="10"/>
            <w:bookmarkEnd w:id="11"/>
            <w:r>
              <w:rPr>
                <w:rFonts w:ascii="Arial" w:hAnsi="Arial" w:cs="Arial"/>
                <w:color w:val="00000A"/>
                <w:sz w:val="22"/>
                <w:szCs w:val="22"/>
                <w:lang w:eastAsia="en-US"/>
              </w:rPr>
              <w:t>, O KTÓRYCH MOWA W ART. 67 UST. 1 PKT 6  USTAWY PZP</w:t>
            </w:r>
          </w:p>
        </w:tc>
      </w:tr>
    </w:tbl>
    <w:p w:rsidR="00565B6A" w:rsidRDefault="00565B6A">
      <w:pPr>
        <w:spacing w:before="120" w:after="120" w:line="276" w:lineRule="auto"/>
        <w:ind w:left="360"/>
        <w:contextualSpacing/>
        <w:jc w:val="both"/>
        <w:textAlignment w:val="auto"/>
        <w:rPr>
          <w:sz w:val="22"/>
          <w:szCs w:val="22"/>
          <w:highlight w:val="yellow"/>
        </w:rPr>
      </w:pPr>
    </w:p>
    <w:p w:rsidR="00565B6A" w:rsidRDefault="0094723C">
      <w:pPr>
        <w:spacing w:before="120" w:after="120" w:line="276" w:lineRule="auto"/>
        <w:ind w:left="426"/>
        <w:contextualSpacing/>
        <w:jc w:val="both"/>
        <w:textAlignment w:val="auto"/>
        <w:rPr>
          <w:rFonts w:ascii="Arial" w:hAnsi="Arial" w:cs="Arial"/>
        </w:rPr>
      </w:pPr>
      <w:r>
        <w:rPr>
          <w:rFonts w:ascii="Arial" w:hAnsi="Arial" w:cs="Arial"/>
        </w:rPr>
        <w:t xml:space="preserve">Zamawiający </w:t>
      </w:r>
      <w:r>
        <w:rPr>
          <w:rFonts w:ascii="Arial" w:hAnsi="Arial" w:cs="Arial"/>
          <w:color w:val="000000"/>
        </w:rPr>
        <w:t xml:space="preserve">nie </w:t>
      </w:r>
      <w:r>
        <w:rPr>
          <w:rFonts w:ascii="Arial" w:hAnsi="Arial" w:cs="Arial"/>
        </w:rPr>
        <w:t>przewiduje</w:t>
      </w:r>
      <w:r>
        <w:rPr>
          <w:rFonts w:ascii="Arial" w:hAnsi="Arial" w:cs="Arial"/>
          <w:color w:val="009933"/>
        </w:rPr>
        <w:t xml:space="preserve"> </w:t>
      </w:r>
      <w:r>
        <w:rPr>
          <w:rFonts w:ascii="Arial" w:hAnsi="Arial" w:cs="Arial"/>
        </w:rPr>
        <w:t>możliwoś</w:t>
      </w:r>
      <w:r>
        <w:rPr>
          <w:rFonts w:ascii="Arial" w:hAnsi="Arial" w:cs="Arial"/>
          <w:color w:val="000000"/>
        </w:rPr>
        <w:t>ci</w:t>
      </w:r>
      <w:r>
        <w:rPr>
          <w:rFonts w:ascii="Arial" w:hAnsi="Arial" w:cs="Arial"/>
          <w:color w:val="009933"/>
        </w:rPr>
        <w:t xml:space="preserve"> </w:t>
      </w:r>
      <w:r>
        <w:rPr>
          <w:rFonts w:ascii="Arial" w:hAnsi="Arial" w:cs="Arial"/>
        </w:rPr>
        <w:t xml:space="preserve">udzielenia zamówień, o których mowa w art. 67 ust. </w:t>
      </w:r>
      <w:r>
        <w:rPr>
          <w:rFonts w:ascii="Arial" w:hAnsi="Arial" w:cs="Arial"/>
          <w:color w:val="000000"/>
        </w:rPr>
        <w:t>1 pkt 6</w:t>
      </w:r>
      <w:r>
        <w:rPr>
          <w:rFonts w:ascii="Arial" w:hAnsi="Arial" w:cs="Arial"/>
        </w:rPr>
        <w:t xml:space="preserve"> ustawy Pzp. </w:t>
      </w:r>
    </w:p>
    <w:p w:rsidR="00565B6A" w:rsidRDefault="00565B6A">
      <w:pPr>
        <w:spacing w:before="120" w:after="120" w:line="276" w:lineRule="auto"/>
        <w:ind w:left="426"/>
        <w:contextualSpacing/>
        <w:jc w:val="both"/>
        <w:textAlignment w:val="auto"/>
        <w:rPr>
          <w:sz w:val="22"/>
          <w:szCs w:val="22"/>
        </w:rPr>
      </w:pPr>
    </w:p>
    <w:tbl>
      <w:tblPr>
        <w:tblW w:w="9889" w:type="dxa"/>
        <w:tblBorders>
          <w:top w:val="single" w:sz="4" w:space="0" w:color="FFFFFF"/>
          <w:bottom w:val="single" w:sz="4" w:space="0" w:color="FFFFFF"/>
          <w:insideH w:val="single" w:sz="4" w:space="0" w:color="FFFFFF"/>
        </w:tblBorders>
        <w:tblLook w:val="00A0" w:firstRow="1" w:lastRow="0" w:firstColumn="1" w:lastColumn="0" w:noHBand="0" w:noVBand="0"/>
      </w:tblPr>
      <w:tblGrid>
        <w:gridCol w:w="9889"/>
      </w:tblGrid>
      <w:tr w:rsidR="00565B6A">
        <w:trPr>
          <w:trHeight w:val="567"/>
        </w:trPr>
        <w:tc>
          <w:tcPr>
            <w:tcW w:w="9889" w:type="dxa"/>
            <w:tcBorders>
              <w:top w:val="single" w:sz="4" w:space="0" w:color="FFFFFF"/>
              <w:bottom w:val="single" w:sz="4" w:space="0" w:color="FFFFFF"/>
            </w:tcBorders>
            <w:shd w:val="clear" w:color="auto" w:fill="9CC2E5"/>
          </w:tcPr>
          <w:p w:rsidR="00565B6A" w:rsidRDefault="0094723C">
            <w:pPr>
              <w:pStyle w:val="Nagwek1"/>
              <w:numPr>
                <w:ilvl w:val="0"/>
                <w:numId w:val="2"/>
              </w:numPr>
              <w:spacing w:before="0" w:line="276" w:lineRule="auto"/>
              <w:contextualSpacing/>
              <w:rPr>
                <w:rFonts w:ascii="Arial" w:hAnsi="Arial" w:cs="Arial"/>
                <w:color w:val="00000A"/>
                <w:sz w:val="22"/>
                <w:szCs w:val="22"/>
                <w:lang w:eastAsia="en-US"/>
              </w:rPr>
            </w:pPr>
            <w:bookmarkStart w:id="12" w:name="_Toc492159844"/>
            <w:bookmarkStart w:id="13" w:name="_Toc326423400"/>
            <w:bookmarkEnd w:id="12"/>
            <w:bookmarkEnd w:id="13"/>
            <w:r>
              <w:rPr>
                <w:rFonts w:ascii="Arial" w:hAnsi="Arial" w:cs="Arial"/>
                <w:color w:val="00000A"/>
                <w:sz w:val="22"/>
                <w:szCs w:val="22"/>
                <w:lang w:eastAsia="en-US"/>
              </w:rPr>
              <w:t>PODWYKONAWSTWO</w:t>
            </w:r>
          </w:p>
        </w:tc>
      </w:tr>
    </w:tbl>
    <w:p w:rsidR="00565B6A" w:rsidRDefault="0094723C">
      <w:pPr>
        <w:pStyle w:val="Akapitzlist"/>
        <w:numPr>
          <w:ilvl w:val="0"/>
          <w:numId w:val="17"/>
        </w:numPr>
        <w:overflowPunct w:val="0"/>
        <w:spacing w:before="120" w:after="120" w:line="276" w:lineRule="auto"/>
        <w:ind w:left="426" w:hanging="284"/>
        <w:jc w:val="both"/>
        <w:textAlignment w:val="auto"/>
        <w:rPr>
          <w:rFonts w:ascii="Arial" w:hAnsi="Arial" w:cs="Arial"/>
          <w:lang w:eastAsia="en-US"/>
        </w:rPr>
      </w:pPr>
      <w:r>
        <w:rPr>
          <w:rFonts w:ascii="Arial" w:hAnsi="Arial" w:cs="Arial"/>
          <w:lang w:eastAsia="en-US"/>
        </w:rPr>
        <w:t>Wykonawca może powierzyć wykonanie części zamówienia podwykonawcy.</w:t>
      </w:r>
    </w:p>
    <w:p w:rsidR="00565B6A" w:rsidRDefault="0094723C">
      <w:pPr>
        <w:pStyle w:val="Akapitzlist"/>
        <w:numPr>
          <w:ilvl w:val="0"/>
          <w:numId w:val="17"/>
        </w:numPr>
        <w:overflowPunct w:val="0"/>
        <w:spacing w:before="120" w:after="120" w:line="276" w:lineRule="auto"/>
        <w:ind w:left="426" w:hanging="284"/>
        <w:jc w:val="both"/>
        <w:textAlignment w:val="auto"/>
        <w:rPr>
          <w:rFonts w:ascii="Arial" w:hAnsi="Arial" w:cs="Arial"/>
          <w:lang w:eastAsia="en-US"/>
        </w:rPr>
      </w:pPr>
      <w:r>
        <w:rPr>
          <w:rFonts w:ascii="Arial" w:hAnsi="Arial" w:cs="Arial"/>
        </w:rPr>
        <w:t>Wykonawca może powierzyć wykonanie części lub całości niniejszego zam</w:t>
      </w:r>
      <w:r>
        <w:rPr>
          <w:rFonts w:ascii="Arial" w:hAnsi="Arial" w:cs="Arial"/>
          <w:highlight w:val="white"/>
        </w:rPr>
        <w:t xml:space="preserve">ówienia podwykonawcom. </w:t>
      </w:r>
      <w:r>
        <w:rPr>
          <w:rFonts w:ascii="Arial" w:hAnsi="Arial" w:cs="Arial"/>
          <w:highlight w:val="white"/>
        </w:rPr>
        <w:br/>
        <w:t>W takim przypadku zobowiązany jest do wykazania w formularzu ofertowym części zamówienia, której wykonanie zamierza powierzyć podwykonawcom</w:t>
      </w:r>
      <w:r>
        <w:rPr>
          <w:rFonts w:ascii="Arial" w:hAnsi="Arial" w:cs="Arial"/>
        </w:rPr>
        <w:t xml:space="preserve"> wraz z podaniem firm (nazw) tych podwykonawców, o ile są już znane.</w:t>
      </w:r>
    </w:p>
    <w:p w:rsidR="00565B6A" w:rsidRDefault="0094723C">
      <w:pPr>
        <w:pStyle w:val="Akapitzlist"/>
        <w:numPr>
          <w:ilvl w:val="0"/>
          <w:numId w:val="17"/>
        </w:numPr>
        <w:overflowPunct w:val="0"/>
        <w:spacing w:before="120" w:after="120" w:line="276" w:lineRule="auto"/>
        <w:ind w:left="426" w:hanging="284"/>
        <w:jc w:val="both"/>
        <w:textAlignment w:val="auto"/>
        <w:rPr>
          <w:rFonts w:ascii="Arial" w:hAnsi="Arial" w:cs="Arial"/>
          <w:lang w:eastAsia="en-US"/>
        </w:rPr>
      </w:pPr>
      <w:r>
        <w:rPr>
          <w:rFonts w:ascii="Arial" w:hAnsi="Arial" w:cs="Arial"/>
        </w:rPr>
        <w:t>Zamawiający będzie żądał, aby przed przystąpieniem do wykonania zamówienia wykonawca, o ile są już znane podał nazwy albo imiona i nazwiska oraz dane kontaktowe podwykonawców i osób do kontaktu z nimi, zaangażowanych w roboty budowlane. Wykonawca zawiadamia Zamawiającego o wszelkich zmianach danych, o których mowa w zdaniu pierwszym, w trakcie realizacji zamówienia, a także przekazuje informacje na temat nowych podwykonawców, którym w późniejszym okresie zamierza powierzyć realizację robót.</w:t>
      </w:r>
    </w:p>
    <w:p w:rsidR="00565B6A" w:rsidRDefault="0094723C">
      <w:pPr>
        <w:pStyle w:val="Akapitzlist"/>
        <w:numPr>
          <w:ilvl w:val="0"/>
          <w:numId w:val="17"/>
        </w:numPr>
        <w:overflowPunct w:val="0"/>
        <w:spacing w:before="120" w:after="120" w:line="276" w:lineRule="auto"/>
        <w:ind w:left="426" w:hanging="284"/>
        <w:jc w:val="both"/>
        <w:textAlignment w:val="auto"/>
        <w:rPr>
          <w:rFonts w:ascii="Arial" w:hAnsi="Arial" w:cs="Arial"/>
          <w:lang w:eastAsia="en-US"/>
        </w:rPr>
      </w:pPr>
      <w:r>
        <w:rPr>
          <w:rFonts w:ascii="Arial" w:hAnsi="Arial" w:cs="Arial"/>
        </w:rPr>
        <w:t>W przypadku powierzenia wykonania części zamówienia podwykonawcom, na zasoby których Wykonawca powołuje się na zasadach określonych w art. 22a ust. 1 ustawy Pzp, w celu wykazania spełniania warunków udziału w postępowaniu, o których mowa w art. 22 ust 1 ustawy Pzp., Wykonawca obowiązany jest do podania w złożonym wraz z ofertą oświadczeniu informacji dotyczących tych podwykonawców.</w:t>
      </w:r>
    </w:p>
    <w:p w:rsidR="00565B6A" w:rsidRDefault="0094723C">
      <w:pPr>
        <w:pStyle w:val="Akapitzlist"/>
        <w:numPr>
          <w:ilvl w:val="0"/>
          <w:numId w:val="17"/>
        </w:numPr>
        <w:overflowPunct w:val="0"/>
        <w:spacing w:before="120" w:after="120" w:line="276" w:lineRule="auto"/>
        <w:ind w:left="426" w:hanging="284"/>
        <w:jc w:val="both"/>
        <w:textAlignment w:val="auto"/>
      </w:pPr>
      <w:r>
        <w:rPr>
          <w:rFonts w:ascii="Arial" w:hAnsi="Arial" w:cs="Arial"/>
        </w:rPr>
        <w:t>Jeżeli zmiana albo rezygnacja z podwykonawcy dotyczy podmiotu, na którego zasoby Wykonawca powoływał się na zasadach określonych w art. 22a ust. 1 ustawy Pzp, w celu wykazania spełnienia warunków udziału w postępowaniu, o których mowa w art. 22 ust. 1 ustawy Pzp., Wykonawca jest obowiązany wykazać Zamawiającemu, iż proponowany inny podwykonawca lub Wykonawca samodzielnie spełnia je w stopniu nie mniejszym niż wymagany w trakcie</w:t>
      </w:r>
      <w:r w:rsidRPr="00E40859">
        <w:rPr>
          <w:rFonts w:ascii="Arial" w:hAnsi="Arial" w:cs="Arial"/>
          <w:color w:val="auto"/>
        </w:rPr>
        <w:t xml:space="preserve"> postępowania</w:t>
      </w:r>
      <w:r>
        <w:rPr>
          <w:rFonts w:ascii="Arial" w:hAnsi="Arial" w:cs="Arial"/>
        </w:rPr>
        <w:t xml:space="preserve"> o udzielenie zamówienia.</w:t>
      </w:r>
    </w:p>
    <w:p w:rsidR="00565B6A" w:rsidRDefault="0094723C">
      <w:pPr>
        <w:pStyle w:val="Akapitzlist"/>
        <w:numPr>
          <w:ilvl w:val="0"/>
          <w:numId w:val="17"/>
        </w:numPr>
        <w:overflowPunct w:val="0"/>
        <w:spacing w:before="120" w:after="120" w:line="276" w:lineRule="auto"/>
        <w:ind w:left="426" w:hanging="284"/>
        <w:jc w:val="both"/>
        <w:textAlignment w:val="auto"/>
        <w:rPr>
          <w:rFonts w:ascii="Arial" w:hAnsi="Arial" w:cs="Arial"/>
          <w:b/>
          <w:color w:val="FF0000"/>
          <w:lang w:eastAsia="en-US"/>
        </w:rPr>
      </w:pPr>
      <w:r>
        <w:rPr>
          <w:rFonts w:ascii="Arial" w:hAnsi="Arial" w:cs="Arial"/>
          <w:lang w:eastAsia="en-US"/>
        </w:rPr>
        <w:t xml:space="preserve">Pozostałe wymagania w zakresie podwykonawstwa określono we wzorze umowy – </w:t>
      </w:r>
      <w:r>
        <w:rPr>
          <w:rFonts w:ascii="Arial" w:hAnsi="Arial" w:cs="Arial"/>
          <w:b/>
          <w:color w:val="FF0000"/>
          <w:lang w:eastAsia="en-US"/>
        </w:rPr>
        <w:t>Załącznik nr 2                         do SIWZ.</w:t>
      </w:r>
    </w:p>
    <w:tbl>
      <w:tblPr>
        <w:tblW w:w="9889" w:type="dxa"/>
        <w:tblBorders>
          <w:top w:val="single" w:sz="4" w:space="0" w:color="FFFFFF"/>
          <w:bottom w:val="single" w:sz="4" w:space="0" w:color="FFFFFF"/>
          <w:insideH w:val="single" w:sz="4" w:space="0" w:color="FFFFFF"/>
        </w:tblBorders>
        <w:tblLook w:val="00A0" w:firstRow="1" w:lastRow="0" w:firstColumn="1" w:lastColumn="0" w:noHBand="0" w:noVBand="0"/>
      </w:tblPr>
      <w:tblGrid>
        <w:gridCol w:w="9889"/>
      </w:tblGrid>
      <w:tr w:rsidR="00565B6A">
        <w:trPr>
          <w:trHeight w:val="567"/>
        </w:trPr>
        <w:tc>
          <w:tcPr>
            <w:tcW w:w="9889" w:type="dxa"/>
            <w:tcBorders>
              <w:top w:val="single" w:sz="4" w:space="0" w:color="FFFFFF"/>
              <w:bottom w:val="single" w:sz="4" w:space="0" w:color="FFFFFF"/>
            </w:tcBorders>
            <w:shd w:val="clear" w:color="auto" w:fill="9CC2E5"/>
          </w:tcPr>
          <w:p w:rsidR="00565B6A" w:rsidRDefault="0094723C">
            <w:pPr>
              <w:pStyle w:val="Nagwek1"/>
              <w:numPr>
                <w:ilvl w:val="0"/>
                <w:numId w:val="2"/>
              </w:numPr>
              <w:spacing w:before="0" w:line="276" w:lineRule="auto"/>
              <w:contextualSpacing/>
              <w:rPr>
                <w:rFonts w:ascii="Arial" w:hAnsi="Arial" w:cs="Arial"/>
                <w:color w:val="00000A"/>
                <w:sz w:val="22"/>
                <w:szCs w:val="22"/>
                <w:lang w:eastAsia="en-US"/>
              </w:rPr>
            </w:pPr>
            <w:bookmarkStart w:id="14" w:name="_Toc492159845"/>
            <w:bookmarkStart w:id="15" w:name="_Toc326423401"/>
            <w:bookmarkEnd w:id="14"/>
            <w:bookmarkEnd w:id="15"/>
            <w:r>
              <w:rPr>
                <w:rFonts w:ascii="Arial" w:hAnsi="Arial" w:cs="Arial"/>
                <w:color w:val="00000A"/>
                <w:sz w:val="22"/>
                <w:szCs w:val="22"/>
                <w:lang w:eastAsia="en-US"/>
              </w:rPr>
              <w:t>TERMIN WYKONANIA ZAMÓWIENIA</w:t>
            </w:r>
          </w:p>
        </w:tc>
      </w:tr>
    </w:tbl>
    <w:p w:rsidR="00565B6A" w:rsidRDefault="00565B6A">
      <w:pPr>
        <w:overflowPunct w:val="0"/>
        <w:spacing w:line="276" w:lineRule="auto"/>
        <w:ind w:left="720"/>
        <w:textAlignment w:val="auto"/>
        <w:rPr>
          <w:color w:val="FF0000"/>
          <w:highlight w:val="yellow"/>
        </w:rPr>
      </w:pPr>
    </w:p>
    <w:p w:rsidR="00565B6A" w:rsidRDefault="0094723C">
      <w:pPr>
        <w:numPr>
          <w:ilvl w:val="0"/>
          <w:numId w:val="27"/>
        </w:numPr>
        <w:overflowPunct w:val="0"/>
        <w:spacing w:line="276" w:lineRule="auto"/>
        <w:textAlignment w:val="auto"/>
      </w:pPr>
      <w:r>
        <w:rPr>
          <w:rFonts w:ascii="Arial" w:hAnsi="Arial" w:cs="Arial"/>
        </w:rPr>
        <w:t>Termin rozpoczęcia: uruchomienie kredytu – następny dzień roboczy po podpisaniu umowy.</w:t>
      </w:r>
    </w:p>
    <w:p w:rsidR="00565B6A" w:rsidRDefault="0094723C">
      <w:pPr>
        <w:numPr>
          <w:ilvl w:val="0"/>
          <w:numId w:val="27"/>
        </w:numPr>
        <w:overflowPunct w:val="0"/>
        <w:spacing w:before="120" w:after="120" w:line="276" w:lineRule="auto"/>
        <w:contextualSpacing/>
        <w:jc w:val="both"/>
      </w:pPr>
      <w:r>
        <w:rPr>
          <w:rFonts w:ascii="Arial" w:hAnsi="Arial" w:cs="Arial"/>
        </w:rPr>
        <w:t>Zakończenie spłaty rat kapitałowych oraz odsetek do dnia 31.12.2028 roku.</w:t>
      </w:r>
    </w:p>
    <w:p w:rsidR="00565B6A" w:rsidRDefault="00565B6A">
      <w:pPr>
        <w:tabs>
          <w:tab w:val="left" w:pos="284"/>
        </w:tabs>
        <w:overflowPunct w:val="0"/>
        <w:spacing w:before="120" w:after="120" w:line="276" w:lineRule="auto"/>
        <w:jc w:val="both"/>
        <w:textAlignment w:val="auto"/>
        <w:rPr>
          <w:color w:val="009933"/>
          <w:sz w:val="24"/>
          <w:szCs w:val="24"/>
        </w:rPr>
      </w:pPr>
    </w:p>
    <w:tbl>
      <w:tblPr>
        <w:tblW w:w="9889" w:type="dxa"/>
        <w:tblBorders>
          <w:top w:val="single" w:sz="4" w:space="0" w:color="FFFFFF"/>
          <w:bottom w:val="single" w:sz="4" w:space="0" w:color="FFFFFF"/>
          <w:insideH w:val="single" w:sz="4" w:space="0" w:color="FFFFFF"/>
        </w:tblBorders>
        <w:tblLook w:val="00A0" w:firstRow="1" w:lastRow="0" w:firstColumn="1" w:lastColumn="0" w:noHBand="0" w:noVBand="0"/>
      </w:tblPr>
      <w:tblGrid>
        <w:gridCol w:w="9889"/>
      </w:tblGrid>
      <w:tr w:rsidR="00565B6A">
        <w:trPr>
          <w:trHeight w:val="567"/>
        </w:trPr>
        <w:tc>
          <w:tcPr>
            <w:tcW w:w="9889" w:type="dxa"/>
            <w:tcBorders>
              <w:top w:val="single" w:sz="4" w:space="0" w:color="FFFFFF"/>
              <w:bottom w:val="single" w:sz="4" w:space="0" w:color="FFFFFF"/>
            </w:tcBorders>
            <w:shd w:val="clear" w:color="auto" w:fill="9CC2E5"/>
          </w:tcPr>
          <w:p w:rsidR="00565B6A" w:rsidRDefault="0094723C">
            <w:pPr>
              <w:pStyle w:val="Akapitzlist"/>
              <w:keepNext/>
              <w:keepLines/>
              <w:numPr>
                <w:ilvl w:val="0"/>
                <w:numId w:val="2"/>
              </w:numPr>
              <w:spacing w:line="276" w:lineRule="auto"/>
              <w:outlineLvl w:val="0"/>
              <w:rPr>
                <w:rFonts w:ascii="Arial" w:hAnsi="Arial" w:cs="Arial"/>
                <w:b/>
                <w:bCs/>
                <w:sz w:val="22"/>
                <w:szCs w:val="22"/>
                <w:lang w:eastAsia="en-US"/>
              </w:rPr>
            </w:pPr>
            <w:bookmarkStart w:id="16" w:name="_Toc492159846"/>
            <w:bookmarkStart w:id="17" w:name="_Toc326423402"/>
            <w:r>
              <w:rPr>
                <w:rFonts w:ascii="Arial" w:hAnsi="Arial" w:cs="Arial"/>
                <w:b/>
                <w:bCs/>
                <w:sz w:val="22"/>
                <w:szCs w:val="22"/>
                <w:lang w:eastAsia="en-US"/>
              </w:rPr>
              <w:t>WARUNKI UDZIAŁU W POSTĘPOWANIU</w:t>
            </w:r>
            <w:bookmarkEnd w:id="16"/>
            <w:bookmarkEnd w:id="17"/>
            <w:r>
              <w:rPr>
                <w:rFonts w:ascii="Arial" w:hAnsi="Arial" w:cs="Arial"/>
                <w:b/>
                <w:bCs/>
                <w:sz w:val="22"/>
                <w:szCs w:val="22"/>
                <w:lang w:eastAsia="en-US"/>
              </w:rPr>
              <w:t xml:space="preserve"> </w:t>
            </w:r>
          </w:p>
        </w:tc>
      </w:tr>
    </w:tbl>
    <w:p w:rsidR="00565B6A" w:rsidRDefault="00565B6A">
      <w:pPr>
        <w:tabs>
          <w:tab w:val="left" w:pos="0"/>
        </w:tabs>
        <w:spacing w:before="120" w:after="120" w:line="276" w:lineRule="auto"/>
        <w:ind w:left="720"/>
        <w:contextualSpacing/>
        <w:jc w:val="both"/>
        <w:rPr>
          <w:sz w:val="22"/>
          <w:szCs w:val="22"/>
        </w:rPr>
      </w:pPr>
    </w:p>
    <w:p w:rsidR="00565B6A" w:rsidRDefault="0094723C">
      <w:pPr>
        <w:numPr>
          <w:ilvl w:val="0"/>
          <w:numId w:val="19"/>
        </w:numPr>
        <w:tabs>
          <w:tab w:val="left" w:pos="0"/>
        </w:tabs>
        <w:overflowPunct w:val="0"/>
        <w:spacing w:before="120" w:after="120" w:line="276" w:lineRule="auto"/>
        <w:ind w:left="426" w:hanging="284"/>
        <w:contextualSpacing/>
        <w:jc w:val="both"/>
        <w:textAlignment w:val="auto"/>
        <w:rPr>
          <w:rFonts w:ascii="Arial" w:hAnsi="Arial" w:cs="Arial"/>
        </w:rPr>
      </w:pPr>
      <w:r>
        <w:rPr>
          <w:rFonts w:ascii="Arial" w:hAnsi="Arial" w:cs="Arial"/>
        </w:rPr>
        <w:t>O udzielenie zamówienia mogą ubiegać się wykonawcy, którzy spełniają warunki udziału w postępowaniu, określone w ogłoszeniu o zamówieniu oraz niniejszej SIWZ:</w:t>
      </w:r>
    </w:p>
    <w:p w:rsidR="00565B6A" w:rsidRDefault="00565B6A">
      <w:pPr>
        <w:tabs>
          <w:tab w:val="left" w:pos="0"/>
        </w:tabs>
        <w:overflowPunct w:val="0"/>
        <w:spacing w:before="120" w:after="120" w:line="276" w:lineRule="auto"/>
        <w:ind w:left="426"/>
        <w:contextualSpacing/>
        <w:jc w:val="both"/>
        <w:textAlignment w:val="auto"/>
      </w:pPr>
    </w:p>
    <w:p w:rsidR="00565B6A" w:rsidRDefault="0094723C">
      <w:pPr>
        <w:numPr>
          <w:ilvl w:val="1"/>
          <w:numId w:val="21"/>
        </w:numPr>
        <w:overflowPunct w:val="0"/>
        <w:spacing w:before="120" w:after="120" w:line="276" w:lineRule="auto"/>
        <w:ind w:left="709" w:hanging="425"/>
        <w:contextualSpacing/>
        <w:jc w:val="both"/>
        <w:textAlignment w:val="auto"/>
        <w:rPr>
          <w:rFonts w:ascii="Arial" w:hAnsi="Arial" w:cs="Arial"/>
          <w:b/>
        </w:rPr>
      </w:pPr>
      <w:r>
        <w:rPr>
          <w:rFonts w:ascii="Arial" w:hAnsi="Arial" w:cs="Arial"/>
          <w:b/>
        </w:rPr>
        <w:t>w zakresie kompetencji lub uprawnień:</w:t>
      </w:r>
    </w:p>
    <w:p w:rsidR="00565B6A" w:rsidRDefault="0094723C">
      <w:pPr>
        <w:pStyle w:val="Tekstpodstawowy"/>
        <w:tabs>
          <w:tab w:val="left" w:pos="540"/>
        </w:tabs>
        <w:spacing w:line="276" w:lineRule="auto"/>
        <w:ind w:left="540" w:hanging="180"/>
      </w:pPr>
      <w:r>
        <w:rPr>
          <w:rFonts w:ascii="Arial" w:hAnsi="Arial" w:cs="Arial"/>
          <w:b w:val="0"/>
          <w:sz w:val="20"/>
        </w:rPr>
        <w:tab/>
        <w:t>Wykonawca spełni warunek jeżeli wykaże</w:t>
      </w:r>
      <w:r>
        <w:rPr>
          <w:rFonts w:ascii="Arial" w:hAnsi="Arial" w:cs="Arial"/>
          <w:b w:val="0"/>
          <w:bCs/>
          <w:sz w:val="20"/>
        </w:rPr>
        <w:t xml:space="preserve">, </w:t>
      </w:r>
      <w:r>
        <w:rPr>
          <w:rFonts w:ascii="Arial" w:hAnsi="Arial" w:cs="Arial"/>
          <w:b w:val="0"/>
          <w:sz w:val="20"/>
        </w:rPr>
        <w:t>że posiada</w:t>
      </w:r>
      <w:r>
        <w:rPr>
          <w:rFonts w:ascii="Arial" w:hAnsi="Arial" w:cs="Arial"/>
          <w:b w:val="0"/>
          <w:color w:val="000000"/>
          <w:sz w:val="20"/>
        </w:rPr>
        <w:t xml:space="preserve"> z</w:t>
      </w:r>
      <w:r>
        <w:rPr>
          <w:rFonts w:ascii="Arial" w:hAnsi="Arial" w:cs="Arial"/>
          <w:b w:val="0"/>
          <w:sz w:val="20"/>
        </w:rPr>
        <w:t xml:space="preserve">ezwolenie uprawniające do wykonywania czynności bankowych wydane </w:t>
      </w:r>
      <w:r w:rsidRPr="0094723C">
        <w:rPr>
          <w:rFonts w:ascii="Arial" w:hAnsi="Arial" w:cs="Arial"/>
          <w:b w:val="0"/>
          <w:color w:val="auto"/>
          <w:sz w:val="20"/>
        </w:rPr>
        <w:t>przez Komisję Nadzoru Finansowego zgodnie z przepisami ustawy z dnia 29 sierpnia 1997 r. Prawo bankowe (t.j. Dz.U. z 2017 r. poz. 1876 z późn. zm.),</w:t>
      </w:r>
      <w:r>
        <w:rPr>
          <w:rFonts w:ascii="Arial" w:hAnsi="Arial" w:cs="Arial"/>
          <w:b w:val="0"/>
          <w:color w:val="00CC33"/>
          <w:sz w:val="20"/>
        </w:rPr>
        <w:t xml:space="preserve"> </w:t>
      </w:r>
      <w:r>
        <w:rPr>
          <w:rFonts w:ascii="Arial" w:hAnsi="Arial" w:cs="Arial"/>
          <w:b w:val="0"/>
          <w:sz w:val="20"/>
        </w:rPr>
        <w:t>a w przypadku określonym w art.178 ust.1 ustawy – inny dokument potwierdzający rozpoczęcie działalności przed dniem wejścia w życie ustawy, o której mowa w art.193 ustawy Prawo bankowe.</w:t>
      </w:r>
    </w:p>
    <w:p w:rsidR="00565B6A" w:rsidRDefault="0094723C">
      <w:pPr>
        <w:pStyle w:val="Akapitzlist"/>
        <w:numPr>
          <w:ilvl w:val="1"/>
          <w:numId w:val="21"/>
        </w:numPr>
        <w:overflowPunct w:val="0"/>
        <w:spacing w:before="120" w:after="120" w:line="276" w:lineRule="auto"/>
        <w:ind w:left="709" w:hanging="425"/>
        <w:jc w:val="both"/>
        <w:textAlignment w:val="auto"/>
      </w:pPr>
      <w:r>
        <w:rPr>
          <w:rFonts w:ascii="Arial" w:hAnsi="Arial" w:cs="Arial"/>
          <w:b/>
        </w:rPr>
        <w:t>w zakresie sytuacji ekonomicznej lub finansowej:</w:t>
      </w:r>
    </w:p>
    <w:p w:rsidR="00565B6A" w:rsidRDefault="00565B6A">
      <w:pPr>
        <w:pStyle w:val="Akapitzlist"/>
        <w:overflowPunct w:val="0"/>
        <w:spacing w:before="120" w:after="120" w:line="276" w:lineRule="auto"/>
        <w:ind w:left="1724"/>
        <w:jc w:val="both"/>
        <w:textAlignment w:val="auto"/>
        <w:rPr>
          <w:rFonts w:ascii="Arial" w:hAnsi="Arial" w:cs="Arial"/>
          <w:b/>
        </w:rPr>
      </w:pPr>
    </w:p>
    <w:p w:rsidR="00565B6A" w:rsidRDefault="0094723C">
      <w:pPr>
        <w:pStyle w:val="Akapitzlist"/>
        <w:spacing w:before="120" w:after="120" w:line="276" w:lineRule="auto"/>
        <w:jc w:val="both"/>
        <w:rPr>
          <w:rFonts w:ascii="Arial" w:hAnsi="Arial" w:cs="Arial"/>
        </w:rPr>
      </w:pPr>
      <w:r>
        <w:rPr>
          <w:rFonts w:ascii="Arial" w:hAnsi="Arial" w:cs="Arial"/>
        </w:rPr>
        <w:t>Zamawiający nie stawia szczegółowego warunku.</w:t>
      </w:r>
    </w:p>
    <w:p w:rsidR="00565B6A" w:rsidRDefault="00565B6A">
      <w:pPr>
        <w:pStyle w:val="Akapitzlist"/>
        <w:spacing w:line="276" w:lineRule="auto"/>
        <w:ind w:left="709"/>
        <w:rPr>
          <w:rFonts w:ascii="Arial" w:hAnsi="Arial" w:cs="Arial"/>
          <w:b/>
        </w:rPr>
      </w:pPr>
    </w:p>
    <w:p w:rsidR="00565B6A" w:rsidRDefault="0094723C">
      <w:pPr>
        <w:pStyle w:val="Akapitzlist"/>
        <w:numPr>
          <w:ilvl w:val="1"/>
          <w:numId w:val="21"/>
        </w:numPr>
        <w:spacing w:line="276" w:lineRule="auto"/>
        <w:ind w:left="709" w:hanging="425"/>
        <w:rPr>
          <w:rFonts w:ascii="Arial" w:hAnsi="Arial" w:cs="Arial"/>
          <w:b/>
        </w:rPr>
      </w:pPr>
      <w:r>
        <w:rPr>
          <w:rFonts w:ascii="Arial" w:hAnsi="Arial" w:cs="Arial"/>
          <w:b/>
        </w:rPr>
        <w:t>w zakresie zdolności technicznej lub zawodowej</w:t>
      </w:r>
    </w:p>
    <w:p w:rsidR="00565B6A" w:rsidRDefault="0094723C">
      <w:pPr>
        <w:overflowPunct w:val="0"/>
        <w:spacing w:beforeAutospacing="1" w:afterAutospacing="1" w:line="276" w:lineRule="auto"/>
        <w:ind w:left="708"/>
        <w:jc w:val="both"/>
        <w:textAlignment w:val="auto"/>
      </w:pPr>
      <w:r>
        <w:rPr>
          <w:rFonts w:ascii="Arial" w:hAnsi="Arial" w:cs="Arial"/>
        </w:rPr>
        <w:t xml:space="preserve">Wykonawca spełni warunek dotyczący zdolności technicznej lub zawodowej jeżeli wykaże, że                      w okresie ostatnich trzech lat przed upływem terminu składania ofert, a jeżeli okres prowadzenia działalności jest krótszy - w tym okresie wykonał </w:t>
      </w:r>
      <w:r>
        <w:rPr>
          <w:rFonts w:ascii="Arial" w:hAnsi="Arial" w:cs="Arial"/>
          <w:bCs/>
          <w:iCs/>
        </w:rPr>
        <w:t xml:space="preserve">co najmniej 1 </w:t>
      </w:r>
      <w:r w:rsidRPr="0094723C">
        <w:rPr>
          <w:rFonts w:ascii="Arial" w:hAnsi="Arial" w:cs="Arial"/>
          <w:bCs/>
          <w:iCs/>
          <w:color w:val="auto"/>
        </w:rPr>
        <w:t>usługę polegającą na udzieleniu</w:t>
      </w:r>
      <w:r>
        <w:rPr>
          <w:rFonts w:ascii="Arial" w:hAnsi="Arial" w:cs="Arial"/>
          <w:bCs/>
          <w:iCs/>
        </w:rPr>
        <w:t xml:space="preserve"> kredytu o wartości nie mniejszej niż 1 500 000,00 PLN brutto. </w:t>
      </w:r>
    </w:p>
    <w:p w:rsidR="00565B6A" w:rsidRDefault="0094723C">
      <w:pPr>
        <w:pStyle w:val="Akapitzlist"/>
        <w:numPr>
          <w:ilvl w:val="0"/>
          <w:numId w:val="19"/>
        </w:numPr>
        <w:overflowPunct w:val="0"/>
        <w:spacing w:before="120" w:after="120" w:line="276" w:lineRule="auto"/>
        <w:ind w:left="426"/>
        <w:jc w:val="both"/>
        <w:rPr>
          <w:rFonts w:ascii="Arial" w:hAnsi="Arial" w:cs="Arial"/>
          <w:color w:val="000000"/>
        </w:rPr>
      </w:pPr>
      <w:r>
        <w:rPr>
          <w:rFonts w:ascii="Arial" w:hAnsi="Arial" w:cs="Arial"/>
          <w:color w:val="000000"/>
        </w:rPr>
        <w:t>W przypadku wykonawców wspólnie ubiegających się o udzielenie zamówienia oraz wykonawców polegających na zasobach innych podmiotów, warunki udziału</w:t>
      </w:r>
      <w:r>
        <w:rPr>
          <w:rFonts w:ascii="Arial" w:hAnsi="Arial" w:cs="Arial"/>
        </w:rPr>
        <w:t xml:space="preserve"> </w:t>
      </w:r>
      <w:r>
        <w:rPr>
          <w:rFonts w:ascii="Arial" w:hAnsi="Arial" w:cs="Arial"/>
          <w:color w:val="000000"/>
        </w:rPr>
        <w:t>w postępowaniu mogą zostać spełnione</w:t>
      </w:r>
      <w:r>
        <w:rPr>
          <w:color w:val="000000"/>
          <w:sz w:val="22"/>
          <w:szCs w:val="22"/>
        </w:rPr>
        <w:t xml:space="preserve"> </w:t>
      </w:r>
      <w:r>
        <w:rPr>
          <w:rFonts w:ascii="Arial" w:hAnsi="Arial" w:cs="Arial"/>
          <w:color w:val="000000"/>
        </w:rPr>
        <w:t>przez jednego wykonawcę lub łącznie przez wszystkich wykonawców wspólnie ubiegających się                              o udzielenie zamówienia.</w:t>
      </w:r>
    </w:p>
    <w:tbl>
      <w:tblPr>
        <w:tblW w:w="9889" w:type="dxa"/>
        <w:tblBorders>
          <w:top w:val="single" w:sz="4" w:space="0" w:color="FFFFFF"/>
          <w:bottom w:val="single" w:sz="4" w:space="0" w:color="FFFFFF"/>
          <w:insideH w:val="single" w:sz="4" w:space="0" w:color="FFFFFF"/>
        </w:tblBorders>
        <w:tblLook w:val="00A0" w:firstRow="1" w:lastRow="0" w:firstColumn="1" w:lastColumn="0" w:noHBand="0" w:noVBand="0"/>
      </w:tblPr>
      <w:tblGrid>
        <w:gridCol w:w="9889"/>
      </w:tblGrid>
      <w:tr w:rsidR="00565B6A">
        <w:trPr>
          <w:trHeight w:val="567"/>
        </w:trPr>
        <w:tc>
          <w:tcPr>
            <w:tcW w:w="9889" w:type="dxa"/>
            <w:tcBorders>
              <w:top w:val="single" w:sz="4" w:space="0" w:color="FFFFFF"/>
              <w:bottom w:val="single" w:sz="4" w:space="0" w:color="FFFFFF"/>
            </w:tcBorders>
            <w:shd w:val="clear" w:color="auto" w:fill="9CC2E5"/>
          </w:tcPr>
          <w:p w:rsidR="00565B6A" w:rsidRDefault="0094723C">
            <w:pPr>
              <w:pStyle w:val="Akapitzlist"/>
              <w:keepNext/>
              <w:keepLines/>
              <w:numPr>
                <w:ilvl w:val="0"/>
                <w:numId w:val="2"/>
              </w:numPr>
              <w:spacing w:line="276" w:lineRule="auto"/>
              <w:outlineLvl w:val="0"/>
              <w:rPr>
                <w:rFonts w:ascii="Arial" w:hAnsi="Arial" w:cs="Arial"/>
                <w:b/>
                <w:bCs/>
                <w:sz w:val="22"/>
                <w:szCs w:val="22"/>
                <w:lang w:eastAsia="en-US"/>
              </w:rPr>
            </w:pPr>
            <w:bookmarkStart w:id="18" w:name="_Toc492159847"/>
            <w:r>
              <w:rPr>
                <w:rFonts w:ascii="Arial" w:hAnsi="Arial" w:cs="Arial"/>
                <w:b/>
                <w:bCs/>
                <w:sz w:val="22"/>
                <w:szCs w:val="24"/>
              </w:rPr>
              <w:t>SPOSÓB POTWIERDZENIA WARUNKÓW UDZIAŁU W POSTĘPOWANIU</w:t>
            </w:r>
            <w:bookmarkEnd w:id="18"/>
            <w:r>
              <w:rPr>
                <w:rFonts w:ascii="Arial" w:hAnsi="Arial" w:cs="Arial"/>
                <w:b/>
                <w:bCs/>
                <w:sz w:val="22"/>
                <w:szCs w:val="24"/>
              </w:rPr>
              <w:t xml:space="preserve"> PRZEZ INNE PODMIOTY</w:t>
            </w:r>
          </w:p>
        </w:tc>
      </w:tr>
    </w:tbl>
    <w:p w:rsidR="00565B6A" w:rsidRDefault="0094723C">
      <w:pPr>
        <w:pStyle w:val="Akapitzlist"/>
        <w:numPr>
          <w:ilvl w:val="0"/>
          <w:numId w:val="22"/>
        </w:numPr>
        <w:tabs>
          <w:tab w:val="left" w:pos="0"/>
        </w:tabs>
        <w:spacing w:before="120" w:after="120" w:line="276" w:lineRule="auto"/>
        <w:ind w:left="426" w:hanging="284"/>
        <w:jc w:val="both"/>
        <w:rPr>
          <w:rFonts w:ascii="Arial" w:hAnsi="Arial" w:cs="Arial"/>
        </w:rPr>
      </w:pPr>
      <w:r>
        <w:rPr>
          <w:rFonts w:ascii="Arial" w:hAnsi="Arial" w:cs="Aria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565B6A" w:rsidRDefault="0094723C">
      <w:pPr>
        <w:pStyle w:val="Akapitzlist"/>
        <w:numPr>
          <w:ilvl w:val="0"/>
          <w:numId w:val="22"/>
        </w:numPr>
        <w:tabs>
          <w:tab w:val="left" w:pos="0"/>
        </w:tabs>
        <w:spacing w:before="120" w:after="120" w:line="276" w:lineRule="auto"/>
        <w:ind w:left="426" w:hanging="284"/>
        <w:jc w:val="both"/>
        <w:rPr>
          <w:rFonts w:ascii="Arial" w:hAnsi="Arial" w:cs="Arial"/>
        </w:rPr>
      </w:pPr>
      <w:r>
        <w:rPr>
          <w:rFonts w:ascii="Arial" w:hAnsi="Arial" w:cs="Arial"/>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 dokument ten (np. zobowiązanie) należy dołączyć do oferty. </w:t>
      </w:r>
    </w:p>
    <w:p w:rsidR="00565B6A" w:rsidRDefault="0094723C">
      <w:pPr>
        <w:pStyle w:val="Akapitzlist"/>
        <w:widowControl w:val="0"/>
        <w:numPr>
          <w:ilvl w:val="0"/>
          <w:numId w:val="22"/>
        </w:numPr>
        <w:tabs>
          <w:tab w:val="left" w:pos="567"/>
        </w:tabs>
        <w:overflowPunct w:val="0"/>
        <w:spacing w:before="120" w:after="120" w:line="276" w:lineRule="auto"/>
        <w:ind w:left="426" w:right="155" w:hanging="284"/>
        <w:jc w:val="both"/>
        <w:textAlignment w:val="auto"/>
        <w:rPr>
          <w:rFonts w:ascii="Arial" w:hAnsi="Arial" w:cs="Arial"/>
        </w:rPr>
      </w:pPr>
      <w:r>
        <w:rPr>
          <w:rFonts w:ascii="Arial" w:hAnsi="Arial" w:cs="Arial"/>
        </w:rPr>
        <w:t xml:space="preserve"> W celu oceny, czy wykonawca polegając na zdolnościach lub sytuacji innych podmiotów na zasadach</w:t>
      </w:r>
      <w:r>
        <w:rPr>
          <w:rFonts w:ascii="Arial" w:hAnsi="Arial" w:cs="Arial"/>
          <w:spacing w:val="23"/>
        </w:rPr>
        <w:t xml:space="preserve"> </w:t>
      </w:r>
      <w:r>
        <w:rPr>
          <w:rFonts w:ascii="Arial" w:hAnsi="Arial" w:cs="Arial"/>
        </w:rPr>
        <w:t>określonych</w:t>
      </w:r>
      <w:r>
        <w:rPr>
          <w:rFonts w:ascii="Arial" w:hAnsi="Arial" w:cs="Arial"/>
          <w:spacing w:val="44"/>
        </w:rPr>
        <w:t xml:space="preserve"> </w:t>
      </w:r>
      <w:r>
        <w:rPr>
          <w:rFonts w:ascii="Arial" w:hAnsi="Arial" w:cs="Arial"/>
        </w:rPr>
        <w:t>w</w:t>
      </w:r>
      <w:r>
        <w:rPr>
          <w:rFonts w:ascii="Arial" w:hAnsi="Arial" w:cs="Arial"/>
          <w:spacing w:val="-8"/>
        </w:rPr>
        <w:t xml:space="preserve"> </w:t>
      </w:r>
      <w:r>
        <w:rPr>
          <w:rFonts w:ascii="Arial" w:hAnsi="Arial" w:cs="Arial"/>
        </w:rPr>
        <w:t>art.</w:t>
      </w:r>
      <w:r>
        <w:rPr>
          <w:rFonts w:ascii="Arial" w:hAnsi="Arial" w:cs="Arial"/>
          <w:spacing w:val="-2"/>
        </w:rPr>
        <w:t xml:space="preserve"> </w:t>
      </w:r>
      <w:r>
        <w:rPr>
          <w:rFonts w:ascii="Arial" w:hAnsi="Arial" w:cs="Arial"/>
        </w:rPr>
        <w:t>22a</w:t>
      </w:r>
      <w:r>
        <w:rPr>
          <w:rFonts w:ascii="Arial" w:hAnsi="Arial" w:cs="Arial"/>
          <w:spacing w:val="43"/>
        </w:rPr>
        <w:t xml:space="preserve"> </w:t>
      </w:r>
      <w:r>
        <w:rPr>
          <w:rFonts w:ascii="Arial" w:hAnsi="Arial" w:cs="Arial"/>
        </w:rPr>
        <w:t>ustawy Pzp,</w:t>
      </w:r>
      <w:r>
        <w:rPr>
          <w:rFonts w:ascii="Arial" w:hAnsi="Arial" w:cs="Arial"/>
          <w:spacing w:val="43"/>
        </w:rPr>
        <w:t xml:space="preserve"> </w:t>
      </w:r>
      <w:r>
        <w:rPr>
          <w:rFonts w:ascii="Arial" w:hAnsi="Arial" w:cs="Arial"/>
        </w:rPr>
        <w:t>będzie</w:t>
      </w:r>
      <w:r>
        <w:rPr>
          <w:rFonts w:ascii="Arial" w:hAnsi="Arial" w:cs="Arial"/>
          <w:spacing w:val="43"/>
        </w:rPr>
        <w:t xml:space="preserve"> </w:t>
      </w:r>
      <w:r>
        <w:rPr>
          <w:rFonts w:ascii="Arial" w:hAnsi="Arial" w:cs="Arial"/>
        </w:rPr>
        <w:t>dysponował</w:t>
      </w:r>
      <w:r>
        <w:rPr>
          <w:rFonts w:ascii="Arial" w:hAnsi="Arial" w:cs="Arial"/>
          <w:spacing w:val="43"/>
        </w:rPr>
        <w:t xml:space="preserve"> </w:t>
      </w:r>
      <w:r>
        <w:rPr>
          <w:rFonts w:ascii="Arial" w:hAnsi="Arial" w:cs="Arial"/>
        </w:rPr>
        <w:t>niezbędnymi</w:t>
      </w:r>
      <w:r>
        <w:rPr>
          <w:rFonts w:ascii="Arial" w:hAnsi="Arial" w:cs="Arial"/>
          <w:spacing w:val="43"/>
        </w:rPr>
        <w:t xml:space="preserve"> </w:t>
      </w:r>
      <w:r>
        <w:rPr>
          <w:rFonts w:ascii="Arial" w:hAnsi="Arial" w:cs="Arial"/>
        </w:rPr>
        <w:t>zasobami</w:t>
      </w:r>
      <w:r>
        <w:rPr>
          <w:rFonts w:ascii="Arial" w:hAnsi="Arial" w:cs="Arial"/>
          <w:spacing w:val="45"/>
        </w:rPr>
        <w:t xml:space="preserve"> </w:t>
      </w:r>
      <w:r>
        <w:rPr>
          <w:rFonts w:ascii="Arial" w:hAnsi="Arial" w:cs="Arial"/>
        </w:rPr>
        <w:t>w</w:t>
      </w:r>
      <w:r>
        <w:rPr>
          <w:rFonts w:ascii="Arial" w:hAnsi="Arial" w:cs="Arial"/>
          <w:spacing w:val="-5"/>
        </w:rPr>
        <w:t xml:space="preserve"> </w:t>
      </w:r>
      <w:r>
        <w:rPr>
          <w:rFonts w:ascii="Arial" w:hAnsi="Arial" w:cs="Arial"/>
        </w:rPr>
        <w:t>stopniu</w:t>
      </w:r>
      <w:r>
        <w:rPr>
          <w:rFonts w:ascii="Arial" w:hAnsi="Arial" w:cs="Arial"/>
          <w:spacing w:val="42"/>
        </w:rPr>
        <w:t xml:space="preserve"> </w:t>
      </w:r>
      <w:r>
        <w:rPr>
          <w:rFonts w:ascii="Arial" w:hAnsi="Arial" w:cs="Arial"/>
        </w:rPr>
        <w:t>umożliwiającym</w:t>
      </w:r>
      <w:r>
        <w:rPr>
          <w:rFonts w:ascii="Arial" w:hAnsi="Arial" w:cs="Arial"/>
          <w:spacing w:val="42"/>
        </w:rPr>
        <w:t xml:space="preserve"> </w:t>
      </w:r>
      <w:r>
        <w:rPr>
          <w:rFonts w:ascii="Arial" w:hAnsi="Arial" w:cs="Arial"/>
        </w:rPr>
        <w:t>należyte</w:t>
      </w:r>
      <w:r>
        <w:rPr>
          <w:rFonts w:ascii="Arial" w:hAnsi="Arial" w:cs="Arial"/>
          <w:spacing w:val="45"/>
        </w:rPr>
        <w:t xml:space="preserve"> </w:t>
      </w:r>
      <w:r>
        <w:rPr>
          <w:rFonts w:ascii="Arial" w:hAnsi="Arial" w:cs="Arial"/>
        </w:rPr>
        <w:t>wykonanie</w:t>
      </w:r>
      <w:r>
        <w:rPr>
          <w:rFonts w:ascii="Arial" w:hAnsi="Arial" w:cs="Arial"/>
          <w:w w:val="99"/>
        </w:rPr>
        <w:t xml:space="preserve"> </w:t>
      </w:r>
      <w:r>
        <w:rPr>
          <w:rFonts w:ascii="Arial" w:hAnsi="Arial" w:cs="Arial"/>
        </w:rPr>
        <w:t>zamówienia publicznego oraz oceny, czy stosunek łączący wykonawcę z tymi podmiotami gwarantuje rzeczywisty</w:t>
      </w:r>
      <w:r>
        <w:rPr>
          <w:rFonts w:ascii="Arial" w:hAnsi="Arial" w:cs="Arial"/>
          <w:spacing w:val="23"/>
        </w:rPr>
        <w:t xml:space="preserve"> </w:t>
      </w:r>
      <w:r>
        <w:rPr>
          <w:rFonts w:ascii="Arial" w:hAnsi="Arial" w:cs="Arial"/>
        </w:rPr>
        <w:t>dostęp</w:t>
      </w:r>
      <w:r>
        <w:rPr>
          <w:rFonts w:ascii="Arial" w:hAnsi="Arial" w:cs="Arial"/>
          <w:w w:val="99"/>
        </w:rPr>
        <w:t xml:space="preserve"> </w:t>
      </w:r>
      <w:r>
        <w:rPr>
          <w:rFonts w:ascii="Arial" w:hAnsi="Arial" w:cs="Arial"/>
        </w:rPr>
        <w:t>do</w:t>
      </w:r>
      <w:r>
        <w:rPr>
          <w:rFonts w:ascii="Arial" w:hAnsi="Arial" w:cs="Arial"/>
          <w:spacing w:val="-4"/>
        </w:rPr>
        <w:t xml:space="preserve"> </w:t>
      </w:r>
      <w:r>
        <w:rPr>
          <w:rFonts w:ascii="Arial" w:hAnsi="Arial" w:cs="Arial"/>
        </w:rPr>
        <w:t>ich</w:t>
      </w:r>
      <w:r>
        <w:rPr>
          <w:rFonts w:ascii="Arial" w:hAnsi="Arial" w:cs="Arial"/>
          <w:spacing w:val="-5"/>
        </w:rPr>
        <w:t xml:space="preserve"> </w:t>
      </w:r>
      <w:r>
        <w:rPr>
          <w:rFonts w:ascii="Arial" w:hAnsi="Arial" w:cs="Arial"/>
        </w:rPr>
        <w:t>zasobów,</w:t>
      </w:r>
      <w:r>
        <w:rPr>
          <w:rFonts w:ascii="Arial" w:hAnsi="Arial" w:cs="Arial"/>
          <w:spacing w:val="-4"/>
        </w:rPr>
        <w:t xml:space="preserve"> </w:t>
      </w:r>
      <w:r>
        <w:rPr>
          <w:rFonts w:ascii="Arial" w:hAnsi="Arial" w:cs="Arial"/>
        </w:rPr>
        <w:t>Zamawiający, jeżeli nie wynika to z dokumentu, o którym mowa w ust. 2 zażąda</w:t>
      </w:r>
      <w:r>
        <w:rPr>
          <w:rFonts w:ascii="Arial" w:hAnsi="Arial" w:cs="Arial"/>
          <w:spacing w:val="-5"/>
        </w:rPr>
        <w:t xml:space="preserve"> </w:t>
      </w:r>
      <w:r>
        <w:rPr>
          <w:rFonts w:ascii="Arial" w:hAnsi="Arial" w:cs="Arial"/>
        </w:rPr>
        <w:t>dokumentów,</w:t>
      </w:r>
      <w:r>
        <w:rPr>
          <w:rFonts w:ascii="Arial" w:hAnsi="Arial" w:cs="Arial"/>
          <w:spacing w:val="-5"/>
        </w:rPr>
        <w:t xml:space="preserve"> </w:t>
      </w:r>
      <w:r>
        <w:rPr>
          <w:rFonts w:ascii="Arial" w:hAnsi="Arial" w:cs="Arial"/>
        </w:rPr>
        <w:t>które</w:t>
      </w:r>
      <w:r>
        <w:rPr>
          <w:rFonts w:ascii="Arial" w:hAnsi="Arial" w:cs="Arial"/>
          <w:spacing w:val="-5"/>
        </w:rPr>
        <w:t xml:space="preserve"> </w:t>
      </w:r>
      <w:r>
        <w:rPr>
          <w:rFonts w:ascii="Arial" w:hAnsi="Arial" w:cs="Arial"/>
        </w:rPr>
        <w:t>określają</w:t>
      </w:r>
      <w:r>
        <w:rPr>
          <w:rFonts w:ascii="Arial" w:hAnsi="Arial" w:cs="Arial"/>
          <w:spacing w:val="-2"/>
        </w:rPr>
        <w:t xml:space="preserve"> </w:t>
      </w:r>
      <w:r>
        <w:rPr>
          <w:rFonts w:ascii="Arial" w:hAnsi="Arial" w:cs="Arial"/>
        </w:rPr>
        <w:t>w</w:t>
      </w:r>
      <w:r>
        <w:rPr>
          <w:rFonts w:ascii="Arial" w:hAnsi="Arial" w:cs="Arial"/>
          <w:spacing w:val="-9"/>
        </w:rPr>
        <w:t xml:space="preserve"> </w:t>
      </w:r>
      <w:r>
        <w:rPr>
          <w:rFonts w:ascii="Arial" w:hAnsi="Arial" w:cs="Arial"/>
        </w:rPr>
        <w:t>szczególności:</w:t>
      </w:r>
    </w:p>
    <w:p w:rsidR="00565B6A" w:rsidRDefault="0094723C">
      <w:pPr>
        <w:pStyle w:val="Akapitzlist"/>
        <w:widowControl w:val="0"/>
        <w:numPr>
          <w:ilvl w:val="0"/>
          <w:numId w:val="12"/>
        </w:numPr>
        <w:tabs>
          <w:tab w:val="left" w:pos="993"/>
        </w:tabs>
        <w:overflowPunct w:val="0"/>
        <w:spacing w:before="120" w:after="120" w:line="276" w:lineRule="auto"/>
        <w:ind w:left="993" w:right="154" w:hanging="426"/>
        <w:jc w:val="both"/>
        <w:textAlignment w:val="auto"/>
        <w:rPr>
          <w:rFonts w:ascii="Arial" w:hAnsi="Arial" w:cs="Arial"/>
        </w:rPr>
      </w:pPr>
      <w:r>
        <w:rPr>
          <w:rFonts w:ascii="Arial" w:hAnsi="Arial" w:cs="Arial"/>
        </w:rPr>
        <w:t>zakresu dostępnych wykonawcy zasobów innego</w:t>
      </w:r>
      <w:r>
        <w:rPr>
          <w:rFonts w:ascii="Arial" w:hAnsi="Arial" w:cs="Arial"/>
          <w:spacing w:val="-7"/>
        </w:rPr>
        <w:t xml:space="preserve"> </w:t>
      </w:r>
      <w:r>
        <w:rPr>
          <w:rFonts w:ascii="Arial" w:hAnsi="Arial" w:cs="Arial"/>
        </w:rPr>
        <w:t>podmiotu;</w:t>
      </w:r>
    </w:p>
    <w:p w:rsidR="00565B6A" w:rsidRDefault="0094723C">
      <w:pPr>
        <w:pStyle w:val="Akapitzlist"/>
        <w:widowControl w:val="0"/>
        <w:numPr>
          <w:ilvl w:val="0"/>
          <w:numId w:val="12"/>
        </w:numPr>
        <w:tabs>
          <w:tab w:val="left" w:pos="993"/>
        </w:tabs>
        <w:overflowPunct w:val="0"/>
        <w:spacing w:before="120" w:after="120" w:line="276" w:lineRule="auto"/>
        <w:ind w:left="993" w:right="154" w:hanging="426"/>
        <w:jc w:val="both"/>
        <w:textAlignment w:val="auto"/>
        <w:rPr>
          <w:rFonts w:ascii="Arial" w:hAnsi="Arial" w:cs="Arial"/>
        </w:rPr>
      </w:pPr>
      <w:r>
        <w:rPr>
          <w:rFonts w:ascii="Arial" w:hAnsi="Arial" w:cs="Arial"/>
        </w:rPr>
        <w:t>sposobu wykorzystania zasobów innego podmiotu, przez wykonawcę, przy wykonywaniu zamówienia</w:t>
      </w:r>
      <w:r>
        <w:rPr>
          <w:rFonts w:ascii="Arial" w:hAnsi="Arial" w:cs="Arial"/>
          <w:spacing w:val="-27"/>
        </w:rPr>
        <w:t xml:space="preserve"> </w:t>
      </w:r>
      <w:r>
        <w:rPr>
          <w:rFonts w:ascii="Arial" w:hAnsi="Arial" w:cs="Arial"/>
        </w:rPr>
        <w:t>publicznego;</w:t>
      </w:r>
    </w:p>
    <w:p w:rsidR="00565B6A" w:rsidRDefault="0094723C">
      <w:pPr>
        <w:pStyle w:val="Akapitzlist"/>
        <w:widowControl w:val="0"/>
        <w:numPr>
          <w:ilvl w:val="0"/>
          <w:numId w:val="12"/>
        </w:numPr>
        <w:tabs>
          <w:tab w:val="left" w:pos="993"/>
        </w:tabs>
        <w:overflowPunct w:val="0"/>
        <w:spacing w:before="120" w:after="120" w:line="276" w:lineRule="auto"/>
        <w:ind w:left="993" w:right="154" w:hanging="426"/>
        <w:jc w:val="both"/>
        <w:textAlignment w:val="auto"/>
        <w:rPr>
          <w:rFonts w:ascii="Arial" w:hAnsi="Arial" w:cs="Arial"/>
        </w:rPr>
      </w:pPr>
      <w:r>
        <w:rPr>
          <w:rFonts w:ascii="Arial" w:hAnsi="Arial" w:cs="Arial"/>
        </w:rPr>
        <w:t>zakresu i okres udziału innego podmiotu przy wykonywaniu zamówienia</w:t>
      </w:r>
      <w:r>
        <w:rPr>
          <w:rFonts w:ascii="Arial" w:hAnsi="Arial" w:cs="Arial"/>
          <w:spacing w:val="-5"/>
        </w:rPr>
        <w:t xml:space="preserve"> </w:t>
      </w:r>
      <w:r>
        <w:rPr>
          <w:rFonts w:ascii="Arial" w:hAnsi="Arial" w:cs="Arial"/>
        </w:rPr>
        <w:t>publicznego;</w:t>
      </w:r>
    </w:p>
    <w:p w:rsidR="00565B6A" w:rsidRDefault="0094723C">
      <w:pPr>
        <w:pStyle w:val="Akapitzlist"/>
        <w:widowControl w:val="0"/>
        <w:numPr>
          <w:ilvl w:val="0"/>
          <w:numId w:val="12"/>
        </w:numPr>
        <w:tabs>
          <w:tab w:val="left" w:pos="993"/>
        </w:tabs>
        <w:overflowPunct w:val="0"/>
        <w:spacing w:before="120" w:after="120" w:line="276" w:lineRule="auto"/>
        <w:ind w:left="993" w:right="154" w:hanging="426"/>
        <w:jc w:val="both"/>
        <w:textAlignment w:val="auto"/>
        <w:rPr>
          <w:rFonts w:ascii="Arial" w:hAnsi="Arial" w:cs="Arial"/>
        </w:rPr>
      </w:pPr>
      <w:r>
        <w:rPr>
          <w:rFonts w:ascii="Arial" w:hAnsi="Arial" w:cs="Arial"/>
        </w:rPr>
        <w:t>czy podmiot, na zdolnościach którego wykonawca polega w odniesieniu do warunków udziału w postępowaniu</w:t>
      </w:r>
      <w:r>
        <w:rPr>
          <w:rFonts w:ascii="Arial" w:hAnsi="Arial" w:cs="Arial"/>
          <w:spacing w:val="-9"/>
        </w:rPr>
        <w:t xml:space="preserve"> </w:t>
      </w:r>
      <w:r>
        <w:rPr>
          <w:rFonts w:ascii="Arial" w:hAnsi="Arial" w:cs="Arial"/>
        </w:rPr>
        <w:t>dotyczących</w:t>
      </w:r>
      <w:r>
        <w:rPr>
          <w:rFonts w:ascii="Arial" w:hAnsi="Arial" w:cs="Arial"/>
          <w:spacing w:val="22"/>
        </w:rPr>
        <w:t xml:space="preserve"> </w:t>
      </w:r>
      <w:r>
        <w:rPr>
          <w:rFonts w:ascii="Arial" w:hAnsi="Arial" w:cs="Arial"/>
        </w:rPr>
        <w:t>wykształcenia,</w:t>
      </w:r>
      <w:r>
        <w:rPr>
          <w:rFonts w:ascii="Arial" w:hAnsi="Arial" w:cs="Arial"/>
          <w:spacing w:val="21"/>
        </w:rPr>
        <w:t xml:space="preserve"> </w:t>
      </w:r>
      <w:r>
        <w:rPr>
          <w:rFonts w:ascii="Arial" w:hAnsi="Arial" w:cs="Arial"/>
        </w:rPr>
        <w:t>kwalifikacji</w:t>
      </w:r>
      <w:r>
        <w:rPr>
          <w:rFonts w:ascii="Arial" w:hAnsi="Arial" w:cs="Arial"/>
          <w:spacing w:val="18"/>
        </w:rPr>
        <w:t xml:space="preserve"> </w:t>
      </w:r>
      <w:r>
        <w:rPr>
          <w:rFonts w:ascii="Arial" w:hAnsi="Arial" w:cs="Arial"/>
        </w:rPr>
        <w:t>zawodowych</w:t>
      </w:r>
      <w:r>
        <w:rPr>
          <w:rFonts w:ascii="Arial" w:hAnsi="Arial" w:cs="Arial"/>
          <w:spacing w:val="19"/>
        </w:rPr>
        <w:t xml:space="preserve"> </w:t>
      </w:r>
      <w:r>
        <w:rPr>
          <w:rFonts w:ascii="Arial" w:hAnsi="Arial" w:cs="Arial"/>
        </w:rPr>
        <w:t>lub</w:t>
      </w:r>
      <w:r>
        <w:rPr>
          <w:rFonts w:ascii="Arial" w:hAnsi="Arial" w:cs="Arial"/>
          <w:spacing w:val="19"/>
        </w:rPr>
        <w:t xml:space="preserve"> </w:t>
      </w:r>
      <w:r>
        <w:rPr>
          <w:rFonts w:ascii="Arial" w:hAnsi="Arial" w:cs="Arial"/>
        </w:rPr>
        <w:t>doświadczenia,</w:t>
      </w:r>
      <w:r>
        <w:rPr>
          <w:rFonts w:ascii="Arial" w:hAnsi="Arial" w:cs="Arial"/>
          <w:spacing w:val="19"/>
        </w:rPr>
        <w:t xml:space="preserve"> </w:t>
      </w:r>
      <w:r>
        <w:rPr>
          <w:rFonts w:ascii="Arial" w:hAnsi="Arial" w:cs="Arial"/>
        </w:rPr>
        <w:t>zrealizuje</w:t>
      </w:r>
      <w:r>
        <w:rPr>
          <w:rFonts w:ascii="Arial" w:hAnsi="Arial" w:cs="Arial"/>
          <w:spacing w:val="18"/>
        </w:rPr>
        <w:t xml:space="preserve"> </w:t>
      </w:r>
      <w:r>
        <w:rPr>
          <w:rFonts w:ascii="Arial" w:hAnsi="Arial" w:cs="Arial"/>
        </w:rPr>
        <w:t>usługi,</w:t>
      </w:r>
      <w:r>
        <w:rPr>
          <w:rFonts w:ascii="Arial" w:hAnsi="Arial" w:cs="Arial"/>
          <w:spacing w:val="21"/>
        </w:rPr>
        <w:t xml:space="preserve"> </w:t>
      </w:r>
      <w:r>
        <w:rPr>
          <w:rFonts w:ascii="Arial" w:hAnsi="Arial" w:cs="Arial"/>
        </w:rPr>
        <w:t>których wskazane zdolności dotyczą.</w:t>
      </w:r>
    </w:p>
    <w:p w:rsidR="00565B6A" w:rsidRDefault="0094723C">
      <w:pPr>
        <w:pStyle w:val="Akapitzlist"/>
        <w:widowControl w:val="0"/>
        <w:numPr>
          <w:ilvl w:val="0"/>
          <w:numId w:val="22"/>
        </w:numPr>
        <w:tabs>
          <w:tab w:val="left" w:pos="755"/>
        </w:tabs>
        <w:overflowPunct w:val="0"/>
        <w:spacing w:before="120" w:after="120" w:line="276" w:lineRule="auto"/>
        <w:ind w:left="426" w:right="150" w:hanging="284"/>
        <w:jc w:val="both"/>
        <w:textAlignment w:val="auto"/>
        <w:rPr>
          <w:rFonts w:ascii="Arial" w:hAnsi="Arial" w:cs="Arial"/>
        </w:rPr>
      </w:pPr>
      <w:r>
        <w:rPr>
          <w:rFonts w:ascii="Arial" w:hAnsi="Arial" w:cs="Arial"/>
        </w:rPr>
        <w:t xml:space="preserve">Dokument zobowiązania, o którym mowa w ust. 2 zawierający informacje określone w  </w:t>
      </w:r>
      <w:r>
        <w:rPr>
          <w:rFonts w:ascii="Arial" w:hAnsi="Arial" w:cs="Arial"/>
          <w:b/>
          <w:color w:val="FF0000"/>
        </w:rPr>
        <w:t>Załączniku nr 3 do SIWZ</w:t>
      </w:r>
      <w:r>
        <w:rPr>
          <w:rFonts w:ascii="Arial" w:hAnsi="Arial" w:cs="Arial"/>
          <w:color w:val="FF0000"/>
        </w:rPr>
        <w:t xml:space="preserve"> </w:t>
      </w:r>
      <w:r>
        <w:rPr>
          <w:rFonts w:ascii="Arial" w:hAnsi="Arial" w:cs="Arial"/>
        </w:rPr>
        <w:t xml:space="preserve">składany jest wraz z ofertą w formie pisemnej (oryginał). </w:t>
      </w:r>
    </w:p>
    <w:p w:rsidR="00565B6A" w:rsidRDefault="0094723C">
      <w:pPr>
        <w:pStyle w:val="Akapitzlist"/>
        <w:widowControl w:val="0"/>
        <w:numPr>
          <w:ilvl w:val="0"/>
          <w:numId w:val="22"/>
        </w:numPr>
        <w:tabs>
          <w:tab w:val="left" w:pos="755"/>
        </w:tabs>
        <w:overflowPunct w:val="0"/>
        <w:spacing w:before="120" w:after="120" w:line="276" w:lineRule="auto"/>
        <w:ind w:left="426" w:right="150" w:hanging="284"/>
        <w:jc w:val="both"/>
        <w:textAlignment w:val="auto"/>
        <w:rPr>
          <w:rFonts w:ascii="Arial" w:hAnsi="Arial" w:cs="Arial"/>
        </w:rPr>
      </w:pPr>
      <w:r>
        <w:rPr>
          <w:rFonts w:ascii="Arial" w:hAnsi="Arial" w:cs="Arial"/>
        </w:rPr>
        <w:t xml:space="preserve">Zamawiający oceni,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12–23 i ust. 5 pkt 1 ustawy Pzp. </w:t>
      </w:r>
    </w:p>
    <w:p w:rsidR="00565B6A" w:rsidRDefault="0094723C">
      <w:pPr>
        <w:pStyle w:val="Akapitzlist"/>
        <w:widowControl w:val="0"/>
        <w:numPr>
          <w:ilvl w:val="0"/>
          <w:numId w:val="22"/>
        </w:numPr>
        <w:tabs>
          <w:tab w:val="left" w:pos="755"/>
        </w:tabs>
        <w:overflowPunct w:val="0"/>
        <w:spacing w:before="120" w:after="120" w:line="276" w:lineRule="auto"/>
        <w:ind w:left="426" w:right="150" w:hanging="284"/>
        <w:jc w:val="both"/>
        <w:textAlignment w:val="auto"/>
        <w:rPr>
          <w:rFonts w:ascii="Arial" w:hAnsi="Arial" w:cs="Arial"/>
        </w:rPr>
      </w:pPr>
      <w:r>
        <w:rPr>
          <w:rFonts w:ascii="Arial" w:hAnsi="Arial" w:cs="Arial"/>
        </w:rPr>
        <w:t xml:space="preserve">W odniesieniu do warunków dotyczących wykształcenia, kwalifikacji zawodowych lub doświadczenia, wykonawcy mogą polegać na zdolnościach innych podmiotów, jeśli podmioty te zrealizują usługi, do realizacji których te zdolności są wymagane. </w:t>
      </w:r>
    </w:p>
    <w:p w:rsidR="00565B6A" w:rsidRDefault="0094723C">
      <w:pPr>
        <w:pStyle w:val="Akapitzlist"/>
        <w:widowControl w:val="0"/>
        <w:numPr>
          <w:ilvl w:val="0"/>
          <w:numId w:val="22"/>
        </w:numPr>
        <w:tabs>
          <w:tab w:val="left" w:pos="755"/>
        </w:tabs>
        <w:overflowPunct w:val="0"/>
        <w:spacing w:before="120" w:after="120" w:line="276" w:lineRule="auto"/>
        <w:ind w:left="426" w:right="150" w:hanging="284"/>
        <w:jc w:val="both"/>
        <w:textAlignment w:val="auto"/>
        <w:rPr>
          <w:rFonts w:ascii="Arial" w:hAnsi="Arial" w:cs="Arial"/>
        </w:rPr>
      </w:pPr>
      <w:r>
        <w:rPr>
          <w:rFonts w:ascii="Arial" w:hAnsi="Arial" w:cs="Aria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565B6A" w:rsidRDefault="0094723C">
      <w:pPr>
        <w:pStyle w:val="Akapitzlist"/>
        <w:widowControl w:val="0"/>
        <w:numPr>
          <w:ilvl w:val="0"/>
          <w:numId w:val="22"/>
        </w:numPr>
        <w:tabs>
          <w:tab w:val="left" w:pos="755"/>
        </w:tabs>
        <w:overflowPunct w:val="0"/>
        <w:spacing w:before="120" w:after="120" w:line="276" w:lineRule="auto"/>
        <w:ind w:left="426" w:right="150" w:hanging="284"/>
        <w:jc w:val="both"/>
        <w:textAlignment w:val="auto"/>
        <w:rPr>
          <w:rFonts w:ascii="Arial" w:hAnsi="Arial" w:cs="Arial"/>
        </w:rPr>
      </w:pPr>
      <w:r>
        <w:rPr>
          <w:rFonts w:ascii="Arial" w:hAnsi="Arial" w:cs="Arial"/>
        </w:rPr>
        <w:t>Jeżeli zdolności techniczne lub zawodowe lub sytuacja ekonomiczna lub finansowa, podmiotu udostępniającego zasoby, nie potwierdzają spełnienia przez wykonawcę warunków udziału w postępowaniu lub zachodzą wobec tych podmiotów podstawy wykluczenia, Zamawiający zażąda, aby wykonawca w terminie określonym przez Zamawiającego:</w:t>
      </w:r>
    </w:p>
    <w:p w:rsidR="00565B6A" w:rsidRDefault="0094723C">
      <w:pPr>
        <w:pStyle w:val="Akapitzlist"/>
        <w:numPr>
          <w:ilvl w:val="1"/>
          <w:numId w:val="19"/>
        </w:numPr>
        <w:tabs>
          <w:tab w:val="left" w:pos="0"/>
        </w:tabs>
        <w:spacing w:before="120" w:after="120" w:line="276" w:lineRule="auto"/>
        <w:ind w:left="993" w:hanging="284"/>
        <w:jc w:val="both"/>
        <w:rPr>
          <w:rFonts w:ascii="Arial" w:hAnsi="Arial" w:cs="Arial"/>
        </w:rPr>
      </w:pPr>
      <w:r>
        <w:rPr>
          <w:rFonts w:ascii="Arial" w:hAnsi="Arial" w:cs="Arial"/>
        </w:rPr>
        <w:t>zastąpił ten podmiot innym podmiotem lub podmiotami lub</w:t>
      </w:r>
    </w:p>
    <w:p w:rsidR="00565B6A" w:rsidRDefault="0094723C">
      <w:pPr>
        <w:pStyle w:val="Akapitzlist"/>
        <w:numPr>
          <w:ilvl w:val="1"/>
          <w:numId w:val="19"/>
        </w:numPr>
        <w:tabs>
          <w:tab w:val="left" w:pos="0"/>
        </w:tabs>
        <w:spacing w:before="120" w:after="120" w:line="276" w:lineRule="auto"/>
        <w:ind w:left="993" w:hanging="284"/>
        <w:jc w:val="both"/>
      </w:pPr>
      <w:r>
        <w:rPr>
          <w:rFonts w:ascii="Arial" w:hAnsi="Arial" w:cs="Arial"/>
        </w:rPr>
        <w:t>zobowiązał się do osobistego wykonania odpowiedniej części zamówienia, jeżeli wykaże zdolności techniczne lub zawodowe lub sytuację finansową lub ekonomiczną potwierdzające spełnianie warunków udziału w postępowaniu.</w:t>
      </w:r>
    </w:p>
    <w:p w:rsidR="00565B6A" w:rsidRDefault="00565B6A">
      <w:pPr>
        <w:pStyle w:val="Akapitzlist"/>
        <w:tabs>
          <w:tab w:val="left" w:pos="0"/>
        </w:tabs>
        <w:spacing w:before="120" w:after="120" w:line="276" w:lineRule="auto"/>
        <w:ind w:left="993" w:hanging="284"/>
        <w:jc w:val="both"/>
        <w:rPr>
          <w:rFonts w:ascii="Arial" w:hAnsi="Arial" w:cs="Arial"/>
        </w:rPr>
      </w:pPr>
    </w:p>
    <w:tbl>
      <w:tblPr>
        <w:tblW w:w="9889" w:type="dxa"/>
        <w:tblBorders>
          <w:top w:val="single" w:sz="4" w:space="0" w:color="FFFFFF"/>
          <w:bottom w:val="single" w:sz="4" w:space="0" w:color="FFFFFF"/>
          <w:insideH w:val="single" w:sz="4" w:space="0" w:color="FFFFFF"/>
        </w:tblBorders>
        <w:tblLook w:val="00A0" w:firstRow="1" w:lastRow="0" w:firstColumn="1" w:lastColumn="0" w:noHBand="0" w:noVBand="0"/>
      </w:tblPr>
      <w:tblGrid>
        <w:gridCol w:w="9889"/>
      </w:tblGrid>
      <w:tr w:rsidR="00565B6A">
        <w:trPr>
          <w:trHeight w:val="567"/>
        </w:trPr>
        <w:tc>
          <w:tcPr>
            <w:tcW w:w="9889" w:type="dxa"/>
            <w:tcBorders>
              <w:top w:val="single" w:sz="4" w:space="0" w:color="FFFFFF"/>
              <w:bottom w:val="single" w:sz="4" w:space="0" w:color="FFFFFF"/>
            </w:tcBorders>
            <w:shd w:val="clear" w:color="auto" w:fill="9CC2E5"/>
          </w:tcPr>
          <w:p w:rsidR="00565B6A" w:rsidRDefault="0094723C">
            <w:pPr>
              <w:pStyle w:val="Nagwek1"/>
              <w:numPr>
                <w:ilvl w:val="0"/>
                <w:numId w:val="2"/>
              </w:numPr>
              <w:spacing w:before="0" w:line="276" w:lineRule="auto"/>
              <w:contextualSpacing/>
            </w:pPr>
            <w:bookmarkStart w:id="19" w:name="_Toc492159848"/>
            <w:bookmarkStart w:id="20" w:name="_Toc326423403"/>
            <w:r>
              <w:rPr>
                <w:rFonts w:ascii="Arial" w:hAnsi="Arial" w:cs="Arial"/>
                <w:color w:val="00000A"/>
                <w:sz w:val="22"/>
                <w:szCs w:val="22"/>
                <w:lang w:eastAsia="en-US"/>
              </w:rPr>
              <w:t>WYKAZ OŚWIADCZEŃ LUB DOKUMENTÓW, POTWIERDZAJĄCYCH SPEŁNIANIE WARUNKÓW UDZIAŁU W POSTĘPOWANIU</w:t>
            </w:r>
            <w:bookmarkEnd w:id="19"/>
            <w:bookmarkEnd w:id="20"/>
            <w:r>
              <w:rPr>
                <w:rFonts w:ascii="Arial" w:hAnsi="Arial" w:cs="Arial"/>
                <w:color w:val="00000A"/>
                <w:sz w:val="22"/>
                <w:szCs w:val="22"/>
                <w:lang w:eastAsia="en-US"/>
              </w:rPr>
              <w:t xml:space="preserve"> </w:t>
            </w:r>
          </w:p>
        </w:tc>
      </w:tr>
    </w:tbl>
    <w:p w:rsidR="00565B6A" w:rsidRDefault="00565B6A">
      <w:pPr>
        <w:spacing w:before="120" w:after="120" w:line="276" w:lineRule="auto"/>
        <w:contextualSpacing/>
        <w:jc w:val="both"/>
        <w:rPr>
          <w:rFonts w:ascii="Arial" w:hAnsi="Arial" w:cs="Arial"/>
          <w:sz w:val="22"/>
          <w:szCs w:val="22"/>
        </w:rPr>
      </w:pPr>
    </w:p>
    <w:p w:rsidR="00565B6A" w:rsidRDefault="0094723C">
      <w:pPr>
        <w:pStyle w:val="Akapitzlist"/>
        <w:numPr>
          <w:ilvl w:val="0"/>
          <w:numId w:val="23"/>
        </w:numPr>
        <w:tabs>
          <w:tab w:val="left" w:pos="560"/>
        </w:tabs>
        <w:overflowPunct w:val="0"/>
        <w:spacing w:before="120" w:after="120" w:line="276" w:lineRule="auto"/>
        <w:ind w:left="426" w:hanging="284"/>
        <w:jc w:val="both"/>
        <w:textAlignment w:val="auto"/>
      </w:pPr>
      <w:r>
        <w:rPr>
          <w:rFonts w:ascii="Arial" w:hAnsi="Arial" w:cs="Arial"/>
        </w:rPr>
        <w:t xml:space="preserve">W celu potwierdzenia spełniania warunków udziału w postępowaniu </w:t>
      </w:r>
      <w:r>
        <w:rPr>
          <w:rFonts w:ascii="Arial" w:hAnsi="Arial" w:cs="Arial"/>
          <w:b/>
          <w:u w:val="single"/>
        </w:rPr>
        <w:t>wykonawca, którego oferta zostanie oceniona najwyże</w:t>
      </w:r>
      <w:r>
        <w:rPr>
          <w:rFonts w:ascii="Arial" w:hAnsi="Arial" w:cs="Arial"/>
          <w:b/>
        </w:rPr>
        <w:t>j</w:t>
      </w:r>
      <w:r w:rsidRPr="00E40859">
        <w:rPr>
          <w:rFonts w:ascii="Arial" w:hAnsi="Arial" w:cs="Arial"/>
          <w:color w:val="auto"/>
        </w:rPr>
        <w:t>, składa oświadczenie o spełnianiu</w:t>
      </w:r>
      <w:r w:rsidRPr="00E40859">
        <w:rPr>
          <w:rFonts w:ascii="Arial" w:hAnsi="Arial" w:cs="Arial"/>
        </w:rPr>
        <w:t xml:space="preserve"> warunków udziału w </w:t>
      </w:r>
      <w:r w:rsidRPr="00E40859">
        <w:rPr>
          <w:rFonts w:ascii="Arial" w:hAnsi="Arial" w:cs="Arial"/>
          <w:color w:val="auto"/>
        </w:rPr>
        <w:t>postępowaniu</w:t>
      </w:r>
      <w:r w:rsidR="00E40859" w:rsidRPr="00E40859">
        <w:rPr>
          <w:rFonts w:ascii="Arial" w:hAnsi="Arial" w:cs="Arial"/>
          <w:color w:val="auto"/>
        </w:rPr>
        <w:t xml:space="preserve"> </w:t>
      </w:r>
      <w:r w:rsidRPr="00E40859">
        <w:rPr>
          <w:rFonts w:ascii="Arial" w:hAnsi="Arial" w:cs="Arial"/>
          <w:color w:val="auto"/>
        </w:rPr>
        <w:t>-</w:t>
      </w:r>
      <w:r>
        <w:rPr>
          <w:rFonts w:ascii="Arial" w:hAnsi="Arial" w:cs="Arial"/>
        </w:rPr>
        <w:t xml:space="preserve"> wraz z ofertą </w:t>
      </w:r>
      <w:r>
        <w:rPr>
          <w:rFonts w:ascii="Arial" w:hAnsi="Arial" w:cs="Arial"/>
          <w:b/>
          <w:color w:val="FF0000"/>
        </w:rPr>
        <w:t xml:space="preserve">(zgodnie z wzorem stanowiącym załącznik nr 4 do SIWZ). </w:t>
      </w:r>
      <w:r w:rsidRPr="00E40859">
        <w:rPr>
          <w:rFonts w:ascii="Arial" w:hAnsi="Arial" w:cs="Arial"/>
          <w:color w:val="auto"/>
        </w:rPr>
        <w:t>Poz</w:t>
      </w:r>
      <w:r>
        <w:rPr>
          <w:rFonts w:ascii="Arial" w:hAnsi="Arial" w:cs="Arial"/>
        </w:rPr>
        <w:t>ostałe oświadczenia lub dokumenty, określone w ust. 5,</w:t>
      </w:r>
      <w:r>
        <w:rPr>
          <w:rFonts w:ascii="Arial" w:hAnsi="Arial" w:cs="Arial"/>
          <w:b/>
        </w:rPr>
        <w:t xml:space="preserve"> </w:t>
      </w:r>
      <w:r w:rsidRPr="00E40859">
        <w:rPr>
          <w:rFonts w:ascii="Arial" w:hAnsi="Arial" w:cs="Arial"/>
          <w:color w:val="auto"/>
        </w:rPr>
        <w:t xml:space="preserve">wykonawca składa </w:t>
      </w:r>
      <w:r w:rsidRPr="00E40859">
        <w:rPr>
          <w:rFonts w:ascii="Arial" w:hAnsi="Arial" w:cs="Arial"/>
          <w:b/>
          <w:color w:val="auto"/>
          <w:u w:val="single"/>
        </w:rPr>
        <w:t>na wezwanie</w:t>
      </w:r>
      <w:r>
        <w:rPr>
          <w:rFonts w:ascii="Arial" w:hAnsi="Arial" w:cs="Arial"/>
          <w:b/>
          <w:u w:val="single"/>
        </w:rPr>
        <w:t xml:space="preserve"> Zamawiającego</w:t>
      </w:r>
      <w:r>
        <w:rPr>
          <w:rFonts w:ascii="Arial" w:hAnsi="Arial" w:cs="Arial"/>
        </w:rPr>
        <w:t>.</w:t>
      </w:r>
    </w:p>
    <w:p w:rsidR="00565B6A" w:rsidRDefault="0094723C">
      <w:pPr>
        <w:pStyle w:val="Akapitzlist"/>
        <w:numPr>
          <w:ilvl w:val="0"/>
          <w:numId w:val="23"/>
        </w:numPr>
        <w:tabs>
          <w:tab w:val="left" w:pos="560"/>
        </w:tabs>
        <w:overflowPunct w:val="0"/>
        <w:spacing w:before="120" w:after="120" w:line="276" w:lineRule="auto"/>
        <w:ind w:left="426" w:hanging="284"/>
        <w:jc w:val="both"/>
        <w:textAlignment w:val="auto"/>
        <w:rPr>
          <w:rFonts w:ascii="Arial" w:hAnsi="Arial" w:cs="Arial"/>
          <w:lang w:eastAsia="en-US"/>
        </w:rPr>
      </w:pPr>
      <w:r>
        <w:rPr>
          <w:rFonts w:ascii="Arial" w:hAnsi="Arial" w:cs="Arial"/>
          <w:color w:val="000000"/>
        </w:rPr>
        <w:t>Wykonawca, który powołuje się na zasoby innych podmiotów,  w celu  wykazania braku istn</w:t>
      </w:r>
      <w:r>
        <w:rPr>
          <w:rFonts w:ascii="Arial" w:hAnsi="Arial" w:cs="Arial"/>
        </w:rPr>
        <w:t>ienia wobec nich podstaw wykluczenia oraz spełnienia, w zakresie, w jakim powołuje się na ich zasoby, warunków udziału w postępowaniu lub kryteriów selekcji składa także odrębne Oświadczenia</w:t>
      </w:r>
      <w:r>
        <w:rPr>
          <w:rFonts w:ascii="Arial" w:hAnsi="Arial" w:cs="Arial"/>
          <w:color w:val="FF0000"/>
        </w:rPr>
        <w:t xml:space="preserve"> </w:t>
      </w:r>
      <w:r>
        <w:rPr>
          <w:rFonts w:ascii="Arial" w:hAnsi="Arial" w:cs="Arial"/>
          <w:b/>
          <w:bCs/>
          <w:color w:val="FF0000"/>
        </w:rPr>
        <w:t>(zgodnie z wzorem stanowiącym załącznik nr 4 do SIWZ),</w:t>
      </w:r>
      <w:r>
        <w:rPr>
          <w:rFonts w:ascii="Arial" w:hAnsi="Arial" w:cs="Arial"/>
          <w:color w:val="FF0000"/>
        </w:rPr>
        <w:t xml:space="preserve"> </w:t>
      </w:r>
      <w:r>
        <w:rPr>
          <w:rFonts w:ascii="Arial" w:hAnsi="Arial" w:cs="Arial"/>
        </w:rPr>
        <w:t>dla każdego z tych podmiotów.</w:t>
      </w:r>
    </w:p>
    <w:p w:rsidR="00565B6A" w:rsidRDefault="0094723C">
      <w:pPr>
        <w:pStyle w:val="Akapitzlist"/>
        <w:numPr>
          <w:ilvl w:val="0"/>
          <w:numId w:val="23"/>
        </w:numPr>
        <w:tabs>
          <w:tab w:val="left" w:pos="560"/>
        </w:tabs>
        <w:overflowPunct w:val="0"/>
        <w:spacing w:before="120" w:after="120" w:line="276" w:lineRule="auto"/>
        <w:ind w:left="426" w:hanging="284"/>
        <w:jc w:val="both"/>
        <w:textAlignment w:val="auto"/>
        <w:rPr>
          <w:rFonts w:ascii="Arial" w:hAnsi="Arial" w:cs="Arial"/>
          <w:lang w:eastAsia="en-US"/>
        </w:rPr>
      </w:pPr>
      <w:r>
        <w:rPr>
          <w:rFonts w:ascii="Arial" w:hAnsi="Arial" w:cs="Arial"/>
        </w:rPr>
        <w:t xml:space="preserve">W przypadku wspólnego ubiegania się o zamówienie przez wykonawców, Oświadczenie </w:t>
      </w:r>
      <w:r>
        <w:rPr>
          <w:rFonts w:ascii="Arial" w:hAnsi="Arial" w:cs="Arial"/>
          <w:b/>
          <w:bCs/>
          <w:color w:val="FF0000"/>
        </w:rPr>
        <w:t>(zgodnie z wzorem stanowiącym załącznik nr 4 do SIWZ)</w:t>
      </w:r>
      <w:r>
        <w:rPr>
          <w:rFonts w:ascii="Arial" w:hAnsi="Arial" w:cs="Arial"/>
          <w:color w:val="FF0000"/>
        </w:rPr>
        <w:t xml:space="preserve">, </w:t>
      </w:r>
      <w:r>
        <w:rPr>
          <w:rFonts w:ascii="Arial" w:hAnsi="Arial" w:cs="Arial"/>
        </w:rPr>
        <w:t>składa każdy z wykonawców wspólnie ubiegających się o zamówienie.</w:t>
      </w:r>
    </w:p>
    <w:p w:rsidR="00565B6A" w:rsidRDefault="0094723C">
      <w:pPr>
        <w:pStyle w:val="Akapitzlist"/>
        <w:numPr>
          <w:ilvl w:val="0"/>
          <w:numId w:val="23"/>
        </w:numPr>
        <w:tabs>
          <w:tab w:val="left" w:pos="560"/>
        </w:tabs>
        <w:overflowPunct w:val="0"/>
        <w:spacing w:before="120" w:after="120" w:line="276" w:lineRule="auto"/>
        <w:ind w:left="426" w:hanging="284"/>
        <w:jc w:val="both"/>
        <w:textAlignment w:val="auto"/>
        <w:rPr>
          <w:rFonts w:ascii="Arial" w:hAnsi="Arial" w:cs="Arial"/>
          <w:lang w:eastAsia="en-US"/>
        </w:rPr>
      </w:pPr>
      <w:r>
        <w:rPr>
          <w:rFonts w:ascii="Arial" w:hAnsi="Arial" w:cs="Arial"/>
        </w:rPr>
        <w:t xml:space="preserve">Jeżeli wykonawca zamierza część zamówienia zlecić podwykonawcom na zdolnościach, których polega, na potrzeby realizacji tej części, to należy wypełnić odrębne oświadczenia </w:t>
      </w:r>
      <w:r>
        <w:rPr>
          <w:rFonts w:ascii="Arial" w:hAnsi="Arial" w:cs="Arial"/>
          <w:b/>
          <w:bCs/>
          <w:color w:val="FF0000"/>
        </w:rPr>
        <w:t>(zgodnie z wzorem stanowiącym załącznik nr 4 do SIWZ)</w:t>
      </w:r>
      <w:r>
        <w:rPr>
          <w:rFonts w:ascii="Arial" w:hAnsi="Arial" w:cs="Arial"/>
          <w:color w:val="FF0000"/>
        </w:rPr>
        <w:t xml:space="preserve">, </w:t>
      </w:r>
      <w:r>
        <w:rPr>
          <w:rFonts w:ascii="Arial" w:hAnsi="Arial" w:cs="Arial"/>
        </w:rPr>
        <w:t>dla tych podwykonawców.</w:t>
      </w:r>
    </w:p>
    <w:p w:rsidR="00565B6A" w:rsidRDefault="0094723C">
      <w:pPr>
        <w:spacing w:line="276" w:lineRule="auto"/>
        <w:ind w:left="142"/>
        <w:jc w:val="both"/>
        <w:rPr>
          <w:rFonts w:ascii="Arial" w:hAnsi="Arial" w:cs="Arial"/>
        </w:rPr>
      </w:pPr>
      <w:r>
        <w:rPr>
          <w:rFonts w:ascii="Arial" w:hAnsi="Arial" w:cs="Arial"/>
          <w:b/>
        </w:rPr>
        <w:t>Dokumenty wyżej wymienione muszą potwierdzać spełnienie warunków udziału w postępowaniu, brak podstaw wykluczenia lub kryteria selekcji w zakresie, w którym każdy z wykonawców wykazuje spełnienie warunków udziału w postępowaniu.</w:t>
      </w:r>
    </w:p>
    <w:p w:rsidR="00565B6A" w:rsidRDefault="0094723C">
      <w:pPr>
        <w:spacing w:line="276" w:lineRule="auto"/>
        <w:ind w:left="142"/>
        <w:jc w:val="both"/>
        <w:rPr>
          <w:rFonts w:ascii="Arial" w:hAnsi="Arial" w:cs="Arial"/>
        </w:rPr>
      </w:pPr>
      <w:r>
        <w:rPr>
          <w:rFonts w:ascii="Arial" w:hAnsi="Arial" w:cs="Arial"/>
          <w:b/>
        </w:rPr>
        <w:t xml:space="preserve">W oświadczeniach (zgodnie z wzorem stanowiącym </w:t>
      </w:r>
      <w:r>
        <w:rPr>
          <w:rFonts w:ascii="Arial" w:hAnsi="Arial" w:cs="Arial"/>
          <w:b/>
          <w:color w:val="FF0000"/>
        </w:rPr>
        <w:t xml:space="preserve">załącznik nr 4 do SIWZ) </w:t>
      </w:r>
      <w:r>
        <w:rPr>
          <w:rFonts w:ascii="Arial" w:hAnsi="Arial" w:cs="Arial"/>
          <w:b/>
        </w:rPr>
        <w:t>należy wypełnić jedynie te działy i sekcje, które dotyczą warunków udziału i potwierdzających brak podstaw do wykluczenia na podstawie treści ogłoszenia o zamówieniu i niniejszej specyfikacji. Wypełnienie pozostałych, niewymaganych działów i sekcji nie będzie miało wpływu na ocenę oferty.</w:t>
      </w:r>
    </w:p>
    <w:p w:rsidR="00565B6A" w:rsidRDefault="0094723C">
      <w:pPr>
        <w:pStyle w:val="Akapitzlist"/>
        <w:numPr>
          <w:ilvl w:val="0"/>
          <w:numId w:val="23"/>
        </w:numPr>
        <w:tabs>
          <w:tab w:val="left" w:pos="560"/>
        </w:tabs>
        <w:overflowPunct w:val="0"/>
        <w:spacing w:before="120" w:after="120" w:line="276" w:lineRule="auto"/>
        <w:ind w:left="426" w:hanging="284"/>
        <w:jc w:val="both"/>
        <w:textAlignment w:val="auto"/>
        <w:rPr>
          <w:rFonts w:ascii="Arial" w:hAnsi="Arial" w:cs="Arial"/>
          <w:lang w:eastAsia="en-US"/>
        </w:rPr>
      </w:pPr>
      <w:r>
        <w:rPr>
          <w:rFonts w:ascii="Arial" w:hAnsi="Arial" w:cs="Arial"/>
          <w:b/>
          <w:u w:val="single"/>
        </w:rPr>
        <w:t>Zamawiający wezwie Wykonawcę, którego oferta zostanie oceniona najwyżej</w:t>
      </w:r>
      <w:r>
        <w:rPr>
          <w:rFonts w:ascii="Arial" w:hAnsi="Arial" w:cs="Arial"/>
        </w:rPr>
        <w:t xml:space="preserve"> w celu potwierdzenia spełniania warunków udziału w postępowaniu </w:t>
      </w:r>
      <w:r>
        <w:rPr>
          <w:rFonts w:ascii="Arial" w:hAnsi="Arial" w:cs="Arial"/>
          <w:u w:val="single"/>
        </w:rPr>
        <w:t>do złożenia w wyznaczonym terminie</w:t>
      </w:r>
      <w:r>
        <w:rPr>
          <w:rFonts w:ascii="Arial" w:hAnsi="Arial" w:cs="Arial"/>
        </w:rPr>
        <w:t xml:space="preserve"> niżej wymienionych oświadczeń i dokumentów:</w:t>
      </w:r>
    </w:p>
    <w:p w:rsidR="00565B6A" w:rsidRDefault="0094723C">
      <w:pPr>
        <w:pStyle w:val="Akapitzlist"/>
        <w:numPr>
          <w:ilvl w:val="1"/>
          <w:numId w:val="23"/>
        </w:numPr>
        <w:spacing w:beforeAutospacing="1" w:afterAutospacing="1" w:line="276" w:lineRule="auto"/>
        <w:ind w:left="851" w:hanging="425"/>
        <w:jc w:val="both"/>
      </w:pPr>
      <w:r>
        <w:rPr>
          <w:rFonts w:ascii="Arial" w:hAnsi="Arial" w:cs="Arial"/>
          <w:b/>
        </w:rPr>
        <w:t xml:space="preserve">zezwolenia uprawniającego do wykonywania czynności bankowych wydane przez   Komisję </w:t>
      </w:r>
      <w:r w:rsidRPr="00E40859">
        <w:rPr>
          <w:rFonts w:ascii="Arial" w:hAnsi="Arial" w:cs="Arial"/>
          <w:b/>
          <w:color w:val="auto"/>
        </w:rPr>
        <w:t>Nadzoru Finansowego zgodnie z przepisami ustawy z dnia 29 sierpnia 1997r. Prawo bankowe (t.j. Dz.U. z 2017 r. poz. 1876 z późn. zm.),</w:t>
      </w:r>
      <w:r>
        <w:rPr>
          <w:rFonts w:ascii="Arial" w:hAnsi="Arial" w:cs="Arial"/>
          <w:b/>
        </w:rPr>
        <w:t xml:space="preserve"> a w przypadku określonym w art.178 ust.1 ustawy – innego dokumentu potwierdzającego rozpoczęcie działalności przed dniem wejścia w życie ustawy, o której mowa w art.193 ustawy Prawo Bankowe.</w:t>
      </w:r>
    </w:p>
    <w:p w:rsidR="00565B6A" w:rsidRDefault="0094723C">
      <w:pPr>
        <w:pStyle w:val="Akapitzlist"/>
        <w:numPr>
          <w:ilvl w:val="1"/>
          <w:numId w:val="23"/>
        </w:numPr>
        <w:spacing w:beforeAutospacing="1" w:afterAutospacing="1" w:line="276" w:lineRule="auto"/>
        <w:ind w:left="851" w:hanging="425"/>
        <w:jc w:val="both"/>
      </w:pPr>
      <w:r>
        <w:rPr>
          <w:rFonts w:ascii="Arial" w:hAnsi="Arial" w:cs="Arial"/>
          <w:iCs/>
        </w:rPr>
        <w:t xml:space="preserve">wykazu usług wykonanych, a w przypadku świadczeń ciągłych lub okresowych również wykonywanych, w okresie ostatnich trzech lat przed upływem terminu składania ofert, a jeżeli okres prowadzenia działalności jest krótszy, to w tym okresie, wraz z podaniem ich wartości, przedmiotu, dat wykonania, i podmiotów, na rzecz których usługi zostały wykonane wg wzoru stanowiącego </w:t>
      </w:r>
      <w:r w:rsidRPr="005637E9">
        <w:rPr>
          <w:rFonts w:ascii="Arial" w:hAnsi="Arial" w:cs="Arial"/>
          <w:b/>
          <w:bCs/>
          <w:iCs/>
          <w:color w:val="FF0000"/>
        </w:rPr>
        <w:t xml:space="preserve">Załącznik nr 5 </w:t>
      </w:r>
      <w:r w:rsidRPr="005637E9">
        <w:rPr>
          <w:rFonts w:ascii="Arial" w:hAnsi="Arial" w:cs="Arial"/>
          <w:b/>
          <w:iCs/>
          <w:color w:val="FF0000"/>
        </w:rPr>
        <w:t>do SIWZ</w:t>
      </w:r>
      <w:r>
        <w:rPr>
          <w:rFonts w:ascii="Arial" w:hAnsi="Arial" w:cs="Arial"/>
          <w:iCs/>
          <w:color w:val="FF0000"/>
        </w:rPr>
        <w:t xml:space="preserve"> </w:t>
      </w:r>
      <w:r>
        <w:rPr>
          <w:rFonts w:ascii="Arial" w:hAnsi="Arial" w:cs="Arial"/>
          <w:iCs/>
        </w:rPr>
        <w:t xml:space="preserve">oraz załączeniem  dowodów określającymi, czy te usługi zostały wykonane (są wykonywane) należycie. </w:t>
      </w:r>
      <w:r w:rsidRPr="00E40859">
        <w:rPr>
          <w:rFonts w:ascii="Arial" w:hAnsi="Arial" w:cs="Arial"/>
          <w:iCs/>
          <w:color w:val="auto"/>
        </w:rPr>
        <w:t>Do</w:t>
      </w:r>
      <w:r>
        <w:rPr>
          <w:rFonts w:ascii="Arial" w:hAnsi="Arial" w:cs="Arial"/>
          <w:iCs/>
        </w:rPr>
        <w:t xml:space="preserve">wodami o których </w:t>
      </w:r>
      <w:r w:rsidRPr="00E40859">
        <w:rPr>
          <w:rFonts w:ascii="Arial" w:hAnsi="Arial" w:cs="Arial"/>
          <w:iCs/>
          <w:color w:val="auto"/>
        </w:rPr>
        <w:t>mowa powyżej</w:t>
      </w:r>
      <w:r>
        <w:rPr>
          <w:rFonts w:ascii="Arial" w:hAnsi="Arial" w:cs="Arial"/>
          <w:iCs/>
        </w:rPr>
        <w:t xml:space="preserve">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r>
        <w:rPr>
          <w:rFonts w:ascii="Arial" w:hAnsi="Arial" w:cs="Arial"/>
        </w:rPr>
        <w:t>.</w:t>
      </w:r>
    </w:p>
    <w:p w:rsidR="00565B6A" w:rsidRDefault="00565B6A">
      <w:pPr>
        <w:pStyle w:val="Akapitzlist"/>
        <w:spacing w:line="276" w:lineRule="auto"/>
        <w:ind w:left="709"/>
        <w:jc w:val="both"/>
        <w:rPr>
          <w:rFonts w:ascii="Arial" w:hAnsi="Arial" w:cs="Arial"/>
          <w:b/>
          <w:bCs/>
          <w:iCs/>
          <w:u w:val="single"/>
        </w:rPr>
      </w:pPr>
    </w:p>
    <w:p w:rsidR="00565B6A" w:rsidRPr="005637E9" w:rsidRDefault="0094723C">
      <w:pPr>
        <w:pStyle w:val="Akapitzlist"/>
        <w:widowControl w:val="0"/>
        <w:numPr>
          <w:ilvl w:val="0"/>
          <w:numId w:val="23"/>
        </w:numPr>
        <w:tabs>
          <w:tab w:val="left" w:pos="755"/>
        </w:tabs>
        <w:overflowPunct w:val="0"/>
        <w:spacing w:before="120" w:after="120" w:line="276" w:lineRule="auto"/>
        <w:ind w:left="426" w:right="150" w:hanging="284"/>
        <w:jc w:val="both"/>
        <w:textAlignment w:val="auto"/>
        <w:rPr>
          <w:color w:val="auto"/>
        </w:rPr>
      </w:pPr>
      <w:r>
        <w:rPr>
          <w:rFonts w:ascii="Arial" w:hAnsi="Arial" w:cs="Arial"/>
        </w:rPr>
        <w:t xml:space="preserve">Dokumenty i oświadczenia na potwierdzenie braku podstaw wykluczenia i </w:t>
      </w:r>
      <w:r w:rsidRPr="00E40859">
        <w:rPr>
          <w:rFonts w:ascii="Arial" w:hAnsi="Arial" w:cs="Arial"/>
          <w:color w:val="auto"/>
        </w:rPr>
        <w:t>spełniania warunków udziału w postępowaniu składane są w formie przewidzianej w rozporządzeniu Ministra Rozwoju z dnia 26 lipca 2016 w sprawie rodzajów dokumentów, jakich może żądać zamawiający od wykonawcy w postępowaniu o udzielenie zamówienia (Dz. U. z 2016r. poz. 1126 ze zm.).</w:t>
      </w:r>
    </w:p>
    <w:p w:rsidR="005637E9" w:rsidRPr="00E40859" w:rsidRDefault="005637E9" w:rsidP="005637E9">
      <w:pPr>
        <w:pStyle w:val="Akapitzlist"/>
        <w:widowControl w:val="0"/>
        <w:tabs>
          <w:tab w:val="left" w:pos="755"/>
        </w:tabs>
        <w:overflowPunct w:val="0"/>
        <w:spacing w:before="120" w:after="120" w:line="276" w:lineRule="auto"/>
        <w:ind w:left="426" w:right="150"/>
        <w:jc w:val="both"/>
        <w:textAlignment w:val="auto"/>
        <w:rPr>
          <w:color w:val="auto"/>
        </w:rPr>
      </w:pPr>
    </w:p>
    <w:tbl>
      <w:tblPr>
        <w:tblW w:w="9889" w:type="dxa"/>
        <w:tblBorders>
          <w:top w:val="single" w:sz="4" w:space="0" w:color="FFFFFF"/>
          <w:bottom w:val="single" w:sz="4" w:space="0" w:color="FFFFFF"/>
          <w:insideH w:val="single" w:sz="4" w:space="0" w:color="FFFFFF"/>
        </w:tblBorders>
        <w:tblLook w:val="00A0" w:firstRow="1" w:lastRow="0" w:firstColumn="1" w:lastColumn="0" w:noHBand="0" w:noVBand="0"/>
      </w:tblPr>
      <w:tblGrid>
        <w:gridCol w:w="9889"/>
      </w:tblGrid>
      <w:tr w:rsidR="00565B6A">
        <w:trPr>
          <w:trHeight w:val="567"/>
        </w:trPr>
        <w:tc>
          <w:tcPr>
            <w:tcW w:w="9889" w:type="dxa"/>
            <w:tcBorders>
              <w:top w:val="single" w:sz="4" w:space="0" w:color="FFFFFF"/>
              <w:bottom w:val="single" w:sz="4" w:space="0" w:color="FFFFFF"/>
            </w:tcBorders>
            <w:shd w:val="clear" w:color="auto" w:fill="9CC2E5"/>
          </w:tcPr>
          <w:p w:rsidR="00565B6A" w:rsidRDefault="0094723C">
            <w:pPr>
              <w:pStyle w:val="Nagwek1"/>
              <w:numPr>
                <w:ilvl w:val="0"/>
                <w:numId w:val="2"/>
              </w:numPr>
              <w:spacing w:before="0" w:line="276" w:lineRule="auto"/>
              <w:contextualSpacing/>
              <w:rPr>
                <w:rFonts w:ascii="Arial" w:hAnsi="Arial" w:cs="Arial"/>
                <w:color w:val="00000A"/>
                <w:sz w:val="20"/>
                <w:szCs w:val="20"/>
                <w:lang w:eastAsia="en-US"/>
              </w:rPr>
            </w:pPr>
            <w:bookmarkStart w:id="21" w:name="_Toc492159849"/>
            <w:bookmarkEnd w:id="21"/>
            <w:r>
              <w:rPr>
                <w:rFonts w:ascii="Arial" w:hAnsi="Arial" w:cs="Arial"/>
                <w:color w:val="00000A"/>
                <w:sz w:val="20"/>
                <w:szCs w:val="20"/>
                <w:lang w:eastAsia="en-US"/>
              </w:rPr>
              <w:t>PODSTAWY WYKLUCZENIA WYKONAWCY</w:t>
            </w:r>
          </w:p>
        </w:tc>
      </w:tr>
    </w:tbl>
    <w:p w:rsidR="00565B6A" w:rsidRDefault="00565B6A">
      <w:pPr>
        <w:tabs>
          <w:tab w:val="left" w:pos="408"/>
        </w:tabs>
        <w:spacing w:before="120" w:after="120" w:line="276" w:lineRule="auto"/>
        <w:ind w:left="408" w:hanging="408"/>
        <w:contextualSpacing/>
        <w:jc w:val="both"/>
        <w:rPr>
          <w:rFonts w:ascii="Arial" w:hAnsi="Arial" w:cs="Arial"/>
        </w:rPr>
      </w:pPr>
    </w:p>
    <w:p w:rsidR="00565B6A" w:rsidRDefault="0094723C">
      <w:pPr>
        <w:numPr>
          <w:ilvl w:val="1"/>
          <w:numId w:val="10"/>
        </w:numPr>
        <w:tabs>
          <w:tab w:val="left" w:pos="709"/>
        </w:tabs>
        <w:spacing w:before="120" w:after="120" w:line="276" w:lineRule="auto"/>
        <w:ind w:left="426" w:hanging="284"/>
        <w:contextualSpacing/>
        <w:jc w:val="both"/>
        <w:rPr>
          <w:rFonts w:ascii="Arial" w:hAnsi="Arial" w:cs="Arial"/>
        </w:rPr>
      </w:pPr>
      <w:r>
        <w:rPr>
          <w:rFonts w:ascii="Arial" w:hAnsi="Arial" w:cs="Arial"/>
        </w:rPr>
        <w:t>Zamawiający wykluczy z postępowania wykonawców na podstawie przesłanek wynikających z art. 24 ust.1 pkt 12-23 oraz art. 24 ust. 5 pkt 1 ustawy Pzp.</w:t>
      </w:r>
    </w:p>
    <w:p w:rsidR="00565B6A" w:rsidRDefault="0094723C">
      <w:pPr>
        <w:numPr>
          <w:ilvl w:val="1"/>
          <w:numId w:val="10"/>
        </w:numPr>
        <w:tabs>
          <w:tab w:val="left" w:pos="709"/>
        </w:tabs>
        <w:spacing w:before="120" w:after="120" w:line="276" w:lineRule="auto"/>
        <w:ind w:left="426" w:hanging="284"/>
        <w:contextualSpacing/>
        <w:jc w:val="both"/>
        <w:rPr>
          <w:rFonts w:ascii="Arial" w:hAnsi="Arial" w:cs="Arial"/>
        </w:rPr>
      </w:pPr>
      <w:r>
        <w:rPr>
          <w:rFonts w:ascii="Arial" w:hAnsi="Arial" w:cs="Arial"/>
        </w:rPr>
        <w:t>Zamawiający będzie badał brak podstaw wykluczenia w stosunku do wykonawcy, wszystkich wykonawców wspólnie ubiegających się o udzielenie zamówienia i podmiotów udostępniających zasoby na zasadach określonych w art. 22 a ustawy Pzp.</w:t>
      </w:r>
    </w:p>
    <w:p w:rsidR="00565B6A" w:rsidRDefault="0094723C">
      <w:pPr>
        <w:pStyle w:val="Akapitzlist"/>
        <w:numPr>
          <w:ilvl w:val="1"/>
          <w:numId w:val="10"/>
        </w:numPr>
        <w:tabs>
          <w:tab w:val="left" w:pos="709"/>
        </w:tabs>
        <w:spacing w:before="120" w:after="120" w:line="276" w:lineRule="auto"/>
        <w:ind w:left="426" w:hanging="284"/>
        <w:jc w:val="both"/>
        <w:rPr>
          <w:rFonts w:ascii="Arial" w:hAnsi="Arial" w:cs="Arial"/>
        </w:rPr>
      </w:pPr>
      <w:r>
        <w:rPr>
          <w:rFonts w:ascii="Arial" w:hAnsi="Arial" w:cs="Arial"/>
        </w:rPr>
        <w:t>Wykluczenie wykonawcy następuje, jeżeli podstawy wykluczenia, o których mowa w ust. 1 w stosunku do podmiotów, o których mowa w ust. 2 miały miejsce w terminach i okresach określonych w art. 24 ust. 7 ustawy Pzp.</w:t>
      </w:r>
    </w:p>
    <w:p w:rsidR="00565B6A" w:rsidRDefault="0094723C">
      <w:pPr>
        <w:numPr>
          <w:ilvl w:val="1"/>
          <w:numId w:val="10"/>
        </w:numPr>
        <w:tabs>
          <w:tab w:val="left" w:pos="709"/>
        </w:tabs>
        <w:spacing w:before="120" w:after="120" w:line="276" w:lineRule="auto"/>
        <w:ind w:left="426" w:hanging="284"/>
        <w:contextualSpacing/>
        <w:jc w:val="both"/>
        <w:rPr>
          <w:rFonts w:ascii="Arial" w:hAnsi="Arial" w:cs="Arial"/>
        </w:rPr>
      </w:pPr>
      <w:r>
        <w:rPr>
          <w:rFonts w:ascii="Arial" w:hAnsi="Arial" w:cs="Arial"/>
        </w:rPr>
        <w:t>Wykonawca, który podlega wykluczeniu na podstawie art. 24 ust. 1 pkt 13 i 14 oraz pkt 16–20 i art. 24 ust. 5 pkt 1</w:t>
      </w:r>
      <w:r>
        <w:rPr>
          <w:rFonts w:ascii="Arial" w:hAnsi="Arial" w:cs="Arial"/>
          <w:color w:val="FF0000"/>
        </w:rPr>
        <w:t xml:space="preserve"> </w:t>
      </w:r>
      <w:r>
        <w:rPr>
          <w:rFonts w:ascii="Arial" w:hAnsi="Arial" w:cs="Arial"/>
        </w:rPr>
        <w:t>ustawy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565B6A" w:rsidRDefault="00565B6A">
      <w:pPr>
        <w:tabs>
          <w:tab w:val="left" w:pos="709"/>
        </w:tabs>
        <w:spacing w:before="120" w:after="120" w:line="276" w:lineRule="auto"/>
        <w:ind w:left="502"/>
        <w:contextualSpacing/>
        <w:jc w:val="both"/>
        <w:rPr>
          <w:rFonts w:ascii="Arial" w:hAnsi="Arial" w:cs="Arial"/>
        </w:rPr>
      </w:pPr>
    </w:p>
    <w:p w:rsidR="00565B6A" w:rsidRDefault="0094723C">
      <w:pPr>
        <w:numPr>
          <w:ilvl w:val="1"/>
          <w:numId w:val="10"/>
        </w:numPr>
        <w:spacing w:before="120" w:after="120" w:line="276" w:lineRule="auto"/>
        <w:ind w:left="426" w:hanging="284"/>
        <w:contextualSpacing/>
        <w:jc w:val="both"/>
        <w:rPr>
          <w:rFonts w:ascii="Arial" w:hAnsi="Arial" w:cs="Arial"/>
        </w:rPr>
      </w:pPr>
      <w:r>
        <w:rPr>
          <w:rFonts w:ascii="Arial" w:hAnsi="Arial" w:cs="Arial"/>
        </w:rPr>
        <w:t>Wykonawca nie podlega wykluczeniu, jeżeli Zamawiający, uwzględniając wagę i szczególne okoliczności czynu wykonawcy, uzna za wystarczające dowody przedstawione na podstawie ust. 4.</w:t>
      </w:r>
    </w:p>
    <w:p w:rsidR="00565B6A" w:rsidRDefault="00565B6A">
      <w:pPr>
        <w:spacing w:before="120" w:after="120" w:line="276" w:lineRule="auto"/>
        <w:ind w:left="502"/>
        <w:contextualSpacing/>
        <w:jc w:val="both"/>
        <w:rPr>
          <w:rFonts w:ascii="Arial" w:hAnsi="Arial" w:cs="Arial"/>
        </w:rPr>
      </w:pPr>
    </w:p>
    <w:p w:rsidR="00565B6A" w:rsidRDefault="0094723C">
      <w:pPr>
        <w:numPr>
          <w:ilvl w:val="1"/>
          <w:numId w:val="10"/>
        </w:numPr>
        <w:spacing w:before="120" w:after="120" w:line="276" w:lineRule="auto"/>
        <w:ind w:left="426" w:hanging="284"/>
        <w:contextualSpacing/>
        <w:jc w:val="both"/>
        <w:rPr>
          <w:rFonts w:ascii="Arial" w:hAnsi="Arial" w:cs="Arial"/>
        </w:rPr>
      </w:pPr>
      <w:r>
        <w:rPr>
          <w:rFonts w:ascii="Arial" w:hAnsi="Arial" w:cs="Arial"/>
        </w:rPr>
        <w:t xml:space="preserve">W przypadkach, o których mowa w art. 24 ust. 1 pkt 19 ustawy Pzp, przed wykluczeniem wykonawcy, Zamawiający zapewnia temu wykonawcy możliwość udowodnienia, że jego udział w przygotowaniu postępowania o udzielenie zamówienia nie zakłóci konkurencji. </w:t>
      </w:r>
    </w:p>
    <w:p w:rsidR="00565B6A" w:rsidRDefault="0094723C">
      <w:pPr>
        <w:numPr>
          <w:ilvl w:val="1"/>
          <w:numId w:val="10"/>
        </w:numPr>
        <w:spacing w:before="120" w:after="120" w:line="276" w:lineRule="auto"/>
        <w:ind w:left="426" w:hanging="284"/>
        <w:contextualSpacing/>
        <w:jc w:val="both"/>
        <w:rPr>
          <w:rFonts w:ascii="Arial" w:hAnsi="Arial" w:cs="Arial"/>
        </w:rPr>
      </w:pPr>
      <w:r>
        <w:rPr>
          <w:rFonts w:ascii="Arial" w:hAnsi="Arial" w:cs="Arial"/>
        </w:rPr>
        <w:t>Zamawiający może wykluczyć wykonawcę na każdym etapie postępowania o udzielenie zamówienia.</w:t>
      </w:r>
    </w:p>
    <w:p w:rsidR="00565B6A" w:rsidRDefault="00565B6A">
      <w:pPr>
        <w:spacing w:before="120" w:after="120" w:line="276" w:lineRule="auto"/>
        <w:ind w:left="426"/>
        <w:contextualSpacing/>
        <w:jc w:val="both"/>
        <w:rPr>
          <w:rFonts w:ascii="Arial" w:hAnsi="Arial" w:cs="Arial"/>
        </w:rPr>
      </w:pPr>
    </w:p>
    <w:tbl>
      <w:tblPr>
        <w:tblW w:w="9889" w:type="dxa"/>
        <w:tblBorders>
          <w:top w:val="single" w:sz="4" w:space="0" w:color="FFFFFF"/>
          <w:bottom w:val="single" w:sz="4" w:space="0" w:color="FFFFFF"/>
          <w:insideH w:val="single" w:sz="4" w:space="0" w:color="FFFFFF"/>
        </w:tblBorders>
        <w:tblLook w:val="00A0" w:firstRow="1" w:lastRow="0" w:firstColumn="1" w:lastColumn="0" w:noHBand="0" w:noVBand="0"/>
      </w:tblPr>
      <w:tblGrid>
        <w:gridCol w:w="9889"/>
      </w:tblGrid>
      <w:tr w:rsidR="00565B6A">
        <w:trPr>
          <w:trHeight w:val="567"/>
        </w:trPr>
        <w:tc>
          <w:tcPr>
            <w:tcW w:w="9889" w:type="dxa"/>
            <w:tcBorders>
              <w:top w:val="single" w:sz="4" w:space="0" w:color="FFFFFF"/>
              <w:bottom w:val="single" w:sz="4" w:space="0" w:color="FFFFFF"/>
            </w:tcBorders>
            <w:shd w:val="clear" w:color="auto" w:fill="9CC2E5"/>
          </w:tcPr>
          <w:p w:rsidR="00565B6A" w:rsidRDefault="0094723C">
            <w:pPr>
              <w:pStyle w:val="Nagwek1"/>
              <w:numPr>
                <w:ilvl w:val="0"/>
                <w:numId w:val="2"/>
              </w:numPr>
              <w:spacing w:before="0" w:line="276" w:lineRule="auto"/>
              <w:contextualSpacing/>
              <w:rPr>
                <w:rFonts w:ascii="Arial" w:hAnsi="Arial" w:cs="Arial"/>
                <w:color w:val="00000A"/>
                <w:sz w:val="22"/>
                <w:szCs w:val="22"/>
                <w:lang w:eastAsia="en-US"/>
              </w:rPr>
            </w:pPr>
            <w:bookmarkStart w:id="22" w:name="_Toc492159850"/>
            <w:bookmarkEnd w:id="22"/>
            <w:r>
              <w:rPr>
                <w:rFonts w:ascii="Arial" w:hAnsi="Arial" w:cs="Arial"/>
                <w:color w:val="00000A"/>
                <w:sz w:val="22"/>
                <w:szCs w:val="22"/>
                <w:lang w:eastAsia="en-US"/>
              </w:rPr>
              <w:t>WYKAZ OŚWIADCZEŃ LUB DOKUMENTÓW, POTWIERDZAJĄCYCH BRAK  PODSTAW DO WYKLUCZENIA</w:t>
            </w:r>
          </w:p>
        </w:tc>
      </w:tr>
    </w:tbl>
    <w:p w:rsidR="00565B6A" w:rsidRDefault="0094723C">
      <w:pPr>
        <w:pStyle w:val="Akapitzlist"/>
        <w:numPr>
          <w:ilvl w:val="0"/>
          <w:numId w:val="11"/>
        </w:numPr>
        <w:tabs>
          <w:tab w:val="left" w:pos="560"/>
        </w:tabs>
        <w:overflowPunct w:val="0"/>
        <w:spacing w:before="120" w:after="120" w:line="276" w:lineRule="auto"/>
        <w:ind w:left="426" w:hanging="426"/>
        <w:jc w:val="both"/>
        <w:textAlignment w:val="auto"/>
      </w:pPr>
      <w:r>
        <w:rPr>
          <w:rFonts w:ascii="Arial" w:hAnsi="Arial" w:cs="Arial"/>
        </w:rPr>
        <w:t>W celu potwierdzenia braku podstaw wykluczenia</w:t>
      </w:r>
      <w:r w:rsidRPr="00E40859">
        <w:rPr>
          <w:rFonts w:ascii="Arial" w:hAnsi="Arial" w:cs="Arial"/>
          <w:color w:val="auto"/>
        </w:rPr>
        <w:t xml:space="preserve"> z postępowania</w:t>
      </w:r>
      <w:r>
        <w:rPr>
          <w:rFonts w:ascii="Arial" w:hAnsi="Arial" w:cs="Arial"/>
        </w:rPr>
        <w:t xml:space="preserve"> w</w:t>
      </w:r>
      <w:r>
        <w:rPr>
          <w:rFonts w:ascii="Arial" w:hAnsi="Arial" w:cs="Arial"/>
          <w:lang w:eastAsia="en-US"/>
        </w:rPr>
        <w:t xml:space="preserve">ykonawca do oferty </w:t>
      </w:r>
      <w:r>
        <w:rPr>
          <w:rFonts w:ascii="Arial" w:hAnsi="Arial" w:cs="Arial"/>
        </w:rPr>
        <w:t xml:space="preserve">dołącza aktualne na dzień składania ofert </w:t>
      </w:r>
      <w:r w:rsidRPr="00E40859">
        <w:rPr>
          <w:rFonts w:ascii="Arial" w:hAnsi="Arial" w:cs="Arial"/>
          <w:color w:val="auto"/>
          <w:u w:val="single"/>
        </w:rPr>
        <w:t>oświadczenie o niepodleganiu wykluczeniu z postępowania</w:t>
      </w:r>
      <w:r>
        <w:rPr>
          <w:rFonts w:ascii="Arial" w:hAnsi="Arial" w:cs="Arial"/>
        </w:rPr>
        <w:t xml:space="preserve"> </w:t>
      </w:r>
      <w:r>
        <w:rPr>
          <w:rFonts w:ascii="Arial" w:hAnsi="Arial" w:cs="Arial"/>
          <w:b/>
          <w:bCs/>
        </w:rPr>
        <w:t xml:space="preserve">(zgodnie z wzorem stanowiącym </w:t>
      </w:r>
      <w:r>
        <w:rPr>
          <w:rFonts w:ascii="Arial" w:hAnsi="Arial" w:cs="Arial"/>
          <w:b/>
          <w:bCs/>
          <w:color w:val="FF0000"/>
        </w:rPr>
        <w:t>załącznik nr 4 do SIWZ).</w:t>
      </w:r>
      <w:r>
        <w:rPr>
          <w:rFonts w:ascii="Arial" w:hAnsi="Arial" w:cs="Arial"/>
          <w:color w:val="FF0000"/>
        </w:rPr>
        <w:t xml:space="preserve"> </w:t>
      </w:r>
      <w:r>
        <w:rPr>
          <w:rFonts w:ascii="Arial" w:hAnsi="Arial" w:cs="Arial"/>
        </w:rPr>
        <w:t>Oświadczenie w formie pisemnej składa wykonawca, każdy z wykonawców wspólnie ubiegających się o zamówienie, jak również podmioty udostępniające zasoby na zasadach określonych w art. 22a ustawy Pzp (o ile dotyczy).</w:t>
      </w:r>
    </w:p>
    <w:p w:rsidR="00565B6A" w:rsidRDefault="0094723C">
      <w:pPr>
        <w:pStyle w:val="Akapitzlist"/>
        <w:numPr>
          <w:ilvl w:val="0"/>
          <w:numId w:val="11"/>
        </w:numPr>
        <w:spacing w:before="120" w:after="120" w:line="276" w:lineRule="auto"/>
        <w:ind w:left="426" w:hanging="284"/>
        <w:jc w:val="both"/>
        <w:rPr>
          <w:rFonts w:ascii="Arial" w:hAnsi="Arial" w:cs="Arial"/>
        </w:rPr>
      </w:pPr>
      <w:r>
        <w:rPr>
          <w:rFonts w:ascii="Arial" w:hAnsi="Arial" w:cs="Arial"/>
          <w:b/>
          <w:u w:val="single"/>
        </w:rPr>
        <w:t>Pozostałe, niżej wymienione oświadczenia i dokumenty są składane na wezwanie Zamawiającego.</w:t>
      </w:r>
      <w:r>
        <w:rPr>
          <w:rFonts w:ascii="Arial" w:hAnsi="Arial" w:cs="Arial"/>
          <w:b/>
        </w:rPr>
        <w:t xml:space="preserve"> </w:t>
      </w:r>
      <w:r>
        <w:rPr>
          <w:rFonts w:ascii="Arial" w:hAnsi="Arial" w:cs="Arial"/>
        </w:rPr>
        <w:t>Zamawiający wezwie wykonawcę, którego oferta zostanie oceniona najwyżej w celu potwierdzenia okoliczności, o których mowa w art. 25 ust. 1 pkt 3 ustawy Pzp  do złożenia następujących oświadczeń i dokumentów:</w:t>
      </w:r>
      <w:r>
        <w:rPr>
          <w:rFonts w:ascii="Arial" w:hAnsi="Arial" w:cs="Arial"/>
          <w:lang w:eastAsia="en-US"/>
        </w:rPr>
        <w:t xml:space="preserve"> </w:t>
      </w:r>
    </w:p>
    <w:p w:rsidR="00565B6A" w:rsidRDefault="0094723C">
      <w:pPr>
        <w:pStyle w:val="Akapitzlist"/>
        <w:tabs>
          <w:tab w:val="left" w:pos="709"/>
        </w:tabs>
        <w:spacing w:before="120" w:after="120" w:line="276" w:lineRule="auto"/>
        <w:ind w:left="709" w:hanging="283"/>
        <w:jc w:val="both"/>
        <w:rPr>
          <w:rFonts w:ascii="Arial" w:hAnsi="Arial" w:cs="Arial"/>
        </w:rPr>
      </w:pPr>
      <w:r>
        <w:rPr>
          <w:rFonts w:ascii="Arial" w:hAnsi="Arial" w:cs="Arial"/>
        </w:rPr>
        <w:t>-   odpisu z właściwego rejestru lub z centralnej ewidencji i informacji o działalności gospodarczej, jeżeli odrębne przepisy wymagają wpisu do rejestru lub ewidencji, w celu potwierdzenia braku podstaw wykluczenia na podstawie art. 24 ust. 5 pkt 1 ustawy Pzp.</w:t>
      </w:r>
    </w:p>
    <w:p w:rsidR="00565B6A" w:rsidRDefault="0094723C">
      <w:pPr>
        <w:pStyle w:val="Akapitzlist"/>
        <w:tabs>
          <w:tab w:val="left" w:pos="709"/>
        </w:tabs>
        <w:spacing w:before="120" w:after="120" w:line="276" w:lineRule="auto"/>
        <w:ind w:left="426"/>
        <w:jc w:val="both"/>
        <w:rPr>
          <w:rFonts w:ascii="Arial" w:hAnsi="Arial" w:cs="Arial"/>
          <w:b/>
        </w:rPr>
      </w:pPr>
      <w:r>
        <w:rPr>
          <w:rFonts w:ascii="Arial" w:hAnsi="Arial" w:cs="Arial"/>
          <w:b/>
        </w:rPr>
        <w:t>Wezwanie do złożenia oświadczeń i dokumentów dotyczyć będzie wykonawcy lub wszystkich wykonawców wspólnie ubiegających się o udzielenie zamówienia, podmiotów na zasobach, których wykonawca polega (o ile dotyczy).</w:t>
      </w:r>
    </w:p>
    <w:p w:rsidR="00565B6A" w:rsidRDefault="0094723C">
      <w:pPr>
        <w:spacing w:before="120" w:after="120" w:line="276" w:lineRule="auto"/>
        <w:ind w:left="426" w:hanging="284"/>
        <w:contextualSpacing/>
        <w:jc w:val="both"/>
        <w:rPr>
          <w:rFonts w:ascii="Arial" w:hAnsi="Arial" w:cs="Arial"/>
        </w:rPr>
      </w:pPr>
      <w:r>
        <w:rPr>
          <w:rFonts w:ascii="Arial" w:hAnsi="Arial" w:cs="Arial"/>
        </w:rPr>
        <w:t>3. Jeżeli wykonawca ma siedzibę lub miejsce zamieszkania poza terytorium Rzeczypospolitej Polskiej, zamiast:</w:t>
      </w:r>
    </w:p>
    <w:p w:rsidR="00565B6A" w:rsidRDefault="0094723C">
      <w:pPr>
        <w:pStyle w:val="Akapitzlist"/>
        <w:widowControl w:val="0"/>
        <w:numPr>
          <w:ilvl w:val="0"/>
          <w:numId w:val="16"/>
        </w:numPr>
        <w:tabs>
          <w:tab w:val="left" w:pos="408"/>
        </w:tabs>
        <w:overflowPunct w:val="0"/>
        <w:spacing w:before="120" w:after="120" w:line="276" w:lineRule="auto"/>
        <w:jc w:val="both"/>
        <w:textAlignment w:val="auto"/>
        <w:rPr>
          <w:rFonts w:ascii="Arial" w:hAnsi="Arial" w:cs="Arial"/>
        </w:rPr>
      </w:pPr>
      <w:r>
        <w:rPr>
          <w:rFonts w:ascii="Arial" w:hAnsi="Arial" w:cs="Arial"/>
        </w:rPr>
        <w:t>odpisu z właściwego rejestru lub z centralnej ewidencji i informacji o działalności gospodarczej, jeżeli odrębne przepisy wymagają wpisu do rejestru lub ewidencji, w celu potwierdzenia braku podstaw wykluczenia na podstawie art. 24 ust. 5 pkt 1 ustawy Pzp;</w:t>
      </w:r>
    </w:p>
    <w:p w:rsidR="00565B6A" w:rsidRDefault="0094723C">
      <w:pPr>
        <w:pStyle w:val="Akapitzlist"/>
        <w:tabs>
          <w:tab w:val="left" w:pos="408"/>
        </w:tabs>
        <w:spacing w:before="120" w:after="120" w:line="276" w:lineRule="auto"/>
        <w:ind w:left="993"/>
        <w:jc w:val="both"/>
        <w:rPr>
          <w:rFonts w:ascii="Arial" w:hAnsi="Arial" w:cs="Arial"/>
        </w:rPr>
      </w:pPr>
      <w:r>
        <w:rPr>
          <w:rFonts w:ascii="Arial" w:hAnsi="Arial" w:cs="Arial"/>
        </w:rPr>
        <w:t>- składa dokument lub dokumenty wystawione w kraju, w którym wykonawca ma siedzibę lub miejsce zamieszkania, potwierdzające odpowiednio, że:</w:t>
      </w:r>
    </w:p>
    <w:p w:rsidR="00565B6A" w:rsidRDefault="0094723C">
      <w:pPr>
        <w:tabs>
          <w:tab w:val="left" w:pos="1276"/>
        </w:tabs>
        <w:spacing w:before="120" w:after="120" w:line="276" w:lineRule="auto"/>
        <w:ind w:left="1276" w:hanging="283"/>
        <w:contextualSpacing/>
        <w:jc w:val="both"/>
        <w:rPr>
          <w:rFonts w:ascii="Arial" w:hAnsi="Arial" w:cs="Arial"/>
        </w:rPr>
      </w:pPr>
      <w:r>
        <w:rPr>
          <w:rFonts w:ascii="Arial" w:hAnsi="Arial" w:cs="Arial"/>
        </w:rPr>
        <w:t>a)</w:t>
      </w:r>
      <w:r>
        <w:rPr>
          <w:rFonts w:ascii="Arial" w:hAnsi="Arial" w:cs="Arial"/>
        </w:rPr>
        <w:tab/>
        <w:t xml:space="preserve">nie otwarto jego likwidacji ani nie ogłoszono upadłości- wystawione nie wcześniej niż 6 miesięcy przed upływem składania ofert. </w:t>
      </w:r>
    </w:p>
    <w:p w:rsidR="00565B6A" w:rsidRDefault="0094723C">
      <w:pPr>
        <w:pStyle w:val="Akapitzlist"/>
        <w:numPr>
          <w:ilvl w:val="0"/>
          <w:numId w:val="25"/>
        </w:numPr>
        <w:spacing w:before="120" w:after="120" w:line="276" w:lineRule="auto"/>
        <w:ind w:left="426"/>
        <w:jc w:val="both"/>
        <w:rPr>
          <w:rFonts w:ascii="Arial" w:hAnsi="Arial" w:cs="Arial"/>
        </w:rPr>
      </w:pPr>
      <w:r>
        <w:rPr>
          <w:rFonts w:ascii="Arial" w:hAnsi="Arial" w:cs="Arial"/>
        </w:rPr>
        <w:t>Jeżeli w kraju, w którym wykonawca ma siedzibę lub miejsce zamieszkania lub miejsce zamieszkania ma osoba, której dokument dotyczy, nie wydaje się dokumentów, o których mowa w ust. 3,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wystawione w terminie określonym odpowiednio w ust. 3.</w:t>
      </w:r>
    </w:p>
    <w:p w:rsidR="00565B6A" w:rsidRDefault="0094723C">
      <w:pPr>
        <w:pStyle w:val="Akapitzlist"/>
        <w:numPr>
          <w:ilvl w:val="1"/>
          <w:numId w:val="25"/>
        </w:numPr>
        <w:spacing w:before="120" w:after="120" w:line="276" w:lineRule="auto"/>
        <w:ind w:left="426" w:hanging="284"/>
        <w:jc w:val="both"/>
        <w:rPr>
          <w:rFonts w:ascii="Arial" w:hAnsi="Arial" w:cs="Arial"/>
        </w:rPr>
      </w:pPr>
      <w:r>
        <w:rPr>
          <w:rFonts w:ascii="Arial" w:hAnsi="Arial" w:cs="Arial"/>
        </w:rPr>
        <w:t>Zamawiający żąda od wykonawcy, który polega na zdolnościach technicznych lub zawodowych lub sytuacji ekonomicznej lub finansowej innych podmiotów na zasadach określonych w art. 22a ustawy Pzp, przedstawienia na wezwanie, o którym mowa w ust. 2 w odniesieniu do tych podmiotów dokumentów wymienionych w ust. 2 lub odpowiednio ust. 3.</w:t>
      </w:r>
    </w:p>
    <w:p w:rsidR="00565B6A" w:rsidRDefault="0094723C">
      <w:pPr>
        <w:numPr>
          <w:ilvl w:val="1"/>
          <w:numId w:val="25"/>
        </w:numPr>
        <w:spacing w:before="120" w:after="120" w:line="276" w:lineRule="auto"/>
        <w:ind w:left="426" w:hanging="284"/>
        <w:contextualSpacing/>
        <w:jc w:val="both"/>
        <w:rPr>
          <w:rFonts w:ascii="Arial" w:hAnsi="Arial" w:cs="Arial"/>
        </w:rPr>
      </w:pPr>
      <w:r>
        <w:rPr>
          <w:rFonts w:ascii="Arial" w:hAnsi="Arial" w:cs="Arial"/>
          <w:u w:val="single"/>
        </w:rPr>
        <w:t xml:space="preserve">Wykonawca </w:t>
      </w:r>
      <w:r>
        <w:rPr>
          <w:rFonts w:ascii="Arial" w:hAnsi="Arial" w:cs="Arial"/>
          <w:b/>
          <w:bCs/>
          <w:u w:val="single"/>
        </w:rPr>
        <w:t xml:space="preserve">w terminie 3 dni </w:t>
      </w:r>
      <w:r>
        <w:rPr>
          <w:rFonts w:ascii="Arial" w:hAnsi="Arial" w:cs="Arial"/>
          <w:bCs/>
          <w:u w:val="single"/>
        </w:rPr>
        <w:t>od dnia zamieszczenia na stronie internetowej informacji</w:t>
      </w:r>
      <w:r>
        <w:rPr>
          <w:rFonts w:ascii="Arial" w:hAnsi="Arial" w:cs="Arial"/>
          <w:bCs/>
        </w:rPr>
        <w:t xml:space="preserve">, o której mowa                     w art. 86 ust. 5 ustawy Pzp, przekaże Zamawiającemu </w:t>
      </w:r>
      <w:r>
        <w:rPr>
          <w:rFonts w:ascii="Arial" w:hAnsi="Arial" w:cs="Arial"/>
          <w:bCs/>
          <w:u w:val="single"/>
        </w:rPr>
        <w:t>oświadczenie o przynależności lub braku przynależności do tej samej grupy kapitałowej,</w:t>
      </w:r>
      <w:r>
        <w:rPr>
          <w:rFonts w:ascii="Arial" w:hAnsi="Arial" w:cs="Arial"/>
          <w:bCs/>
        </w:rPr>
        <w:t xml:space="preserve"> o której mowa w art. 24 ust. 1 pkt 23 ustawy Pzp.              Wzór oświadczenia stanowi </w:t>
      </w:r>
      <w:r>
        <w:rPr>
          <w:rFonts w:ascii="Arial" w:hAnsi="Arial" w:cs="Arial"/>
          <w:b/>
          <w:bCs/>
          <w:color w:val="FF0000"/>
        </w:rPr>
        <w:t>Załącznik nr 6 do SIWZ.</w:t>
      </w:r>
      <w:r>
        <w:rPr>
          <w:rFonts w:ascii="Arial" w:hAnsi="Arial" w:cs="Arial"/>
          <w:bCs/>
        </w:rPr>
        <w:t xml:space="preserve"> Wraz ze złożeniem oświadczenia, wykonawca może przedstawić dowody, że powiązania z innym wykonawcą nie prowadzą do zakłócenia konkurencji w postępowaniu o udzielenie zamówienia.</w:t>
      </w:r>
    </w:p>
    <w:tbl>
      <w:tblPr>
        <w:tblW w:w="9923" w:type="dxa"/>
        <w:tblBorders>
          <w:top w:val="single" w:sz="4" w:space="0" w:color="FFFFFF"/>
          <w:bottom w:val="single" w:sz="4" w:space="0" w:color="FFFFFF"/>
          <w:insideH w:val="single" w:sz="4" w:space="0" w:color="FFFFFF"/>
        </w:tblBorders>
        <w:tblLook w:val="00A0" w:firstRow="1" w:lastRow="0" w:firstColumn="1" w:lastColumn="0" w:noHBand="0" w:noVBand="0"/>
      </w:tblPr>
      <w:tblGrid>
        <w:gridCol w:w="9923"/>
      </w:tblGrid>
      <w:tr w:rsidR="00565B6A">
        <w:trPr>
          <w:trHeight w:val="567"/>
        </w:trPr>
        <w:tc>
          <w:tcPr>
            <w:tcW w:w="9923" w:type="dxa"/>
            <w:tcBorders>
              <w:top w:val="single" w:sz="4" w:space="0" w:color="FFFFFF"/>
              <w:bottom w:val="single" w:sz="4" w:space="0" w:color="FFFFFF"/>
            </w:tcBorders>
            <w:shd w:val="clear" w:color="auto" w:fill="9CC2E5"/>
          </w:tcPr>
          <w:p w:rsidR="00565B6A" w:rsidRDefault="0094723C">
            <w:pPr>
              <w:pStyle w:val="Nagwek1"/>
              <w:numPr>
                <w:ilvl w:val="0"/>
                <w:numId w:val="2"/>
              </w:numPr>
              <w:spacing w:before="0" w:line="276" w:lineRule="auto"/>
              <w:contextualSpacing/>
            </w:pPr>
            <w:bookmarkStart w:id="23" w:name="_Toc492159851"/>
            <w:bookmarkEnd w:id="23"/>
            <w:r>
              <w:rPr>
                <w:rFonts w:ascii="Arial" w:hAnsi="Arial" w:cs="Arial"/>
                <w:color w:val="00000A"/>
                <w:sz w:val="22"/>
                <w:szCs w:val="22"/>
                <w:lang w:eastAsia="en-US"/>
              </w:rPr>
              <w:t>PODMIOTY WYSTĘPUJĄCE WSPÓLNIE</w:t>
            </w:r>
          </w:p>
        </w:tc>
      </w:tr>
    </w:tbl>
    <w:p w:rsidR="00565B6A" w:rsidRDefault="00565B6A">
      <w:pPr>
        <w:spacing w:before="120" w:after="120" w:line="276" w:lineRule="auto"/>
        <w:contextualSpacing/>
        <w:jc w:val="both"/>
        <w:rPr>
          <w:sz w:val="22"/>
          <w:szCs w:val="22"/>
        </w:rPr>
      </w:pPr>
    </w:p>
    <w:p w:rsidR="00565B6A" w:rsidRDefault="0094723C">
      <w:pPr>
        <w:numPr>
          <w:ilvl w:val="3"/>
          <w:numId w:val="15"/>
        </w:numPr>
        <w:spacing w:before="120" w:after="120" w:line="276" w:lineRule="auto"/>
        <w:ind w:left="426" w:hanging="284"/>
        <w:contextualSpacing/>
        <w:jc w:val="both"/>
        <w:rPr>
          <w:rFonts w:ascii="Arial" w:hAnsi="Arial" w:cs="Arial"/>
        </w:rPr>
      </w:pPr>
      <w:r>
        <w:rPr>
          <w:rFonts w:ascii="Arial" w:hAnsi="Arial" w:cs="Arial"/>
        </w:rPr>
        <w:t xml:space="preserve">Wykonawcy mogą wspólnie ubiegać się o udzielenie niniejszego zamówienia. </w:t>
      </w:r>
    </w:p>
    <w:p w:rsidR="00565B6A" w:rsidRDefault="0094723C">
      <w:pPr>
        <w:numPr>
          <w:ilvl w:val="3"/>
          <w:numId w:val="15"/>
        </w:numPr>
        <w:spacing w:before="120" w:after="120" w:line="276" w:lineRule="auto"/>
        <w:ind w:left="426" w:hanging="284"/>
        <w:contextualSpacing/>
        <w:jc w:val="both"/>
        <w:rPr>
          <w:rFonts w:ascii="Arial" w:hAnsi="Arial" w:cs="Arial"/>
        </w:rPr>
      </w:pPr>
      <w:r>
        <w:rPr>
          <w:rFonts w:ascii="Arial" w:hAnsi="Arial" w:cs="Arial"/>
        </w:rPr>
        <w:t>Wykonawcy wspólnie ubiegający się o udzielenie zamówienia muszą ustanowić i wskazać pełnomocnika do reprezentowania ich w postępowaniu o udzielenie niniejszego zamówienia albo reprezentowania w postępowaniu i zawarcia umowy w sprawie zamówienia publicznego – zgodnie z postanowieniem art. 23 ustawy Pzp.</w:t>
      </w:r>
    </w:p>
    <w:p w:rsidR="00565B6A" w:rsidRDefault="0094723C">
      <w:pPr>
        <w:numPr>
          <w:ilvl w:val="3"/>
          <w:numId w:val="15"/>
        </w:numPr>
        <w:spacing w:before="120" w:after="120" w:line="276" w:lineRule="auto"/>
        <w:ind w:left="426" w:hanging="284"/>
        <w:contextualSpacing/>
        <w:jc w:val="both"/>
        <w:rPr>
          <w:rFonts w:ascii="Arial" w:hAnsi="Arial" w:cs="Arial"/>
        </w:rPr>
      </w:pPr>
      <w:r>
        <w:rPr>
          <w:rFonts w:ascii="Arial" w:hAnsi="Arial" w:cs="Arial"/>
        </w:rPr>
        <w:t xml:space="preserve">Oświadczenie, o którym mowa w art. 25a ustawy Pzp składa odrębnie każdy z wykonawców wspólnie ubiegających się o udzielenie zamówienia. </w:t>
      </w:r>
    </w:p>
    <w:p w:rsidR="00565B6A" w:rsidRDefault="0094723C">
      <w:pPr>
        <w:numPr>
          <w:ilvl w:val="3"/>
          <w:numId w:val="15"/>
        </w:numPr>
        <w:spacing w:before="120" w:after="120" w:line="276" w:lineRule="auto"/>
        <w:ind w:left="426" w:hanging="284"/>
        <w:contextualSpacing/>
        <w:jc w:val="both"/>
        <w:rPr>
          <w:rFonts w:ascii="Arial" w:hAnsi="Arial" w:cs="Arial"/>
        </w:rPr>
      </w:pPr>
      <w:r>
        <w:rPr>
          <w:rFonts w:ascii="Arial" w:hAnsi="Arial" w:cs="Arial"/>
        </w:rPr>
        <w:t>Oświadczenia i dokumenty wymagane w SIWZ na potwierdzenie braku podstaw wykluczenia składa odrębnie każdy z wykonawców wspólnie ubiegających się o udzielenie zamówienia na wezwanie Zamawiającego.</w:t>
      </w:r>
    </w:p>
    <w:p w:rsidR="00565B6A" w:rsidRDefault="0094723C">
      <w:pPr>
        <w:numPr>
          <w:ilvl w:val="3"/>
          <w:numId w:val="15"/>
        </w:numPr>
        <w:spacing w:before="120" w:after="120" w:line="276" w:lineRule="auto"/>
        <w:ind w:left="426" w:hanging="284"/>
        <w:contextualSpacing/>
        <w:jc w:val="both"/>
        <w:rPr>
          <w:rFonts w:ascii="Arial" w:hAnsi="Arial" w:cs="Arial"/>
        </w:rPr>
      </w:pPr>
      <w:r>
        <w:rPr>
          <w:rFonts w:ascii="Arial" w:hAnsi="Arial" w:cs="Arial"/>
        </w:rPr>
        <w:t>Oświadczenia i dokumenty wymagane w SIWZ na potwierdzenie spełniania warunków udziału w postępowaniu wykonawcy wspólnie ubiegający się o udzielenie zamówienia mogą złożyć łącznie na wezwanie Zamawiającego, z zastrzeżeniem części IX ust. 2 SIWZ.</w:t>
      </w:r>
    </w:p>
    <w:p w:rsidR="00565B6A" w:rsidRDefault="0094723C">
      <w:pPr>
        <w:numPr>
          <w:ilvl w:val="3"/>
          <w:numId w:val="15"/>
        </w:numPr>
        <w:spacing w:before="120" w:after="120" w:line="276" w:lineRule="auto"/>
        <w:ind w:left="426" w:hanging="284"/>
        <w:contextualSpacing/>
        <w:jc w:val="both"/>
        <w:rPr>
          <w:rFonts w:ascii="Arial" w:hAnsi="Arial" w:cs="Arial"/>
        </w:rPr>
      </w:pPr>
      <w:r>
        <w:rPr>
          <w:rFonts w:ascii="Arial" w:hAnsi="Arial" w:cs="Arial"/>
        </w:rPr>
        <w:t>Wszelka korespondencja w toku postępowania prowadzona będzie wyłącznie z pełnomocnikiem, o którym mowa w ust. 2.</w:t>
      </w:r>
    </w:p>
    <w:tbl>
      <w:tblPr>
        <w:tblW w:w="9923" w:type="dxa"/>
        <w:tblBorders>
          <w:top w:val="single" w:sz="4" w:space="0" w:color="FFFFFF"/>
          <w:bottom w:val="single" w:sz="4" w:space="0" w:color="FFFFFF"/>
          <w:insideH w:val="single" w:sz="4" w:space="0" w:color="FFFFFF"/>
        </w:tblBorders>
        <w:tblLook w:val="00A0" w:firstRow="1" w:lastRow="0" w:firstColumn="1" w:lastColumn="0" w:noHBand="0" w:noVBand="0"/>
      </w:tblPr>
      <w:tblGrid>
        <w:gridCol w:w="9923"/>
      </w:tblGrid>
      <w:tr w:rsidR="00565B6A">
        <w:trPr>
          <w:trHeight w:val="567"/>
        </w:trPr>
        <w:tc>
          <w:tcPr>
            <w:tcW w:w="9923" w:type="dxa"/>
            <w:tcBorders>
              <w:top w:val="single" w:sz="4" w:space="0" w:color="FFFFFF"/>
              <w:bottom w:val="single" w:sz="4" w:space="0" w:color="FFFFFF"/>
            </w:tcBorders>
            <w:shd w:val="clear" w:color="auto" w:fill="9CC2E5"/>
          </w:tcPr>
          <w:p w:rsidR="00565B6A" w:rsidRDefault="0094723C">
            <w:pPr>
              <w:pStyle w:val="Nagwek1"/>
              <w:numPr>
                <w:ilvl w:val="0"/>
                <w:numId w:val="2"/>
              </w:numPr>
              <w:spacing w:before="0" w:line="276" w:lineRule="auto"/>
              <w:contextualSpacing/>
              <w:rPr>
                <w:rFonts w:ascii="Arial" w:hAnsi="Arial" w:cs="Arial"/>
                <w:color w:val="00000A"/>
                <w:sz w:val="22"/>
                <w:szCs w:val="22"/>
                <w:lang w:eastAsia="en-US"/>
              </w:rPr>
            </w:pPr>
            <w:bookmarkStart w:id="24" w:name="_Toc326423404"/>
            <w:bookmarkStart w:id="25" w:name="_Toc492159852"/>
            <w:r>
              <w:rPr>
                <w:rFonts w:ascii="Arial" w:hAnsi="Arial" w:cs="Arial"/>
                <w:color w:val="00000A"/>
                <w:sz w:val="22"/>
                <w:szCs w:val="24"/>
                <w:lang w:eastAsia="en-US"/>
              </w:rPr>
              <w:t>INFORMACJA O SPOSOBIE POROZUMIEWANIA SIĘ ZAMAWIAJĄCEGO Z WYKONAWCAMI</w:t>
            </w:r>
            <w:bookmarkEnd w:id="24"/>
            <w:bookmarkEnd w:id="25"/>
            <w:r>
              <w:rPr>
                <w:rFonts w:ascii="Arial" w:hAnsi="Arial" w:cs="Arial"/>
                <w:color w:val="00000A"/>
                <w:sz w:val="22"/>
                <w:szCs w:val="24"/>
              </w:rPr>
              <w:t xml:space="preserve"> ORAZ PRZEKAZYWANIA OŚWIADCZEŃ LUB DOKUMENTÓW, A TAKŻE WSKAZANIE OSÓB UPRAWNIONYCH DO POROZUMIEWANIA SIĘ Z WYKONAWCAMI</w:t>
            </w:r>
          </w:p>
        </w:tc>
      </w:tr>
    </w:tbl>
    <w:p w:rsidR="00565B6A" w:rsidRDefault="00565B6A">
      <w:pPr>
        <w:tabs>
          <w:tab w:val="left" w:pos="8789"/>
        </w:tabs>
        <w:overflowPunct w:val="0"/>
        <w:spacing w:before="120" w:after="120" w:line="276" w:lineRule="auto"/>
        <w:ind w:left="426"/>
        <w:contextualSpacing/>
        <w:jc w:val="both"/>
        <w:textAlignment w:val="auto"/>
        <w:rPr>
          <w:sz w:val="22"/>
          <w:szCs w:val="22"/>
          <w:lang w:eastAsia="en-US"/>
        </w:rPr>
      </w:pPr>
    </w:p>
    <w:p w:rsidR="00565B6A" w:rsidRDefault="0094723C">
      <w:pPr>
        <w:numPr>
          <w:ilvl w:val="0"/>
          <w:numId w:val="3"/>
        </w:numPr>
        <w:tabs>
          <w:tab w:val="left" w:pos="426"/>
          <w:tab w:val="left" w:pos="8789"/>
        </w:tabs>
        <w:overflowPunct w:val="0"/>
        <w:spacing w:before="120" w:after="120" w:line="276" w:lineRule="auto"/>
        <w:ind w:left="426"/>
        <w:contextualSpacing/>
        <w:jc w:val="both"/>
        <w:textAlignment w:val="auto"/>
        <w:rPr>
          <w:rFonts w:ascii="Arial" w:hAnsi="Arial" w:cs="Arial"/>
          <w:lang w:eastAsia="en-US"/>
        </w:rPr>
      </w:pPr>
      <w:r>
        <w:rPr>
          <w:rFonts w:ascii="Arial" w:hAnsi="Arial" w:cs="Arial"/>
          <w:lang w:eastAsia="en-US"/>
        </w:rPr>
        <w:t>Postępowanie o udzielenie zamówienia prowadzi się w formie pisemnej.</w:t>
      </w:r>
    </w:p>
    <w:p w:rsidR="00565B6A" w:rsidRDefault="0094723C">
      <w:pPr>
        <w:numPr>
          <w:ilvl w:val="0"/>
          <w:numId w:val="3"/>
        </w:numPr>
        <w:tabs>
          <w:tab w:val="left" w:pos="426"/>
          <w:tab w:val="left" w:pos="8789"/>
        </w:tabs>
        <w:overflowPunct w:val="0"/>
        <w:spacing w:before="120" w:after="120" w:line="276" w:lineRule="auto"/>
        <w:ind w:left="426"/>
        <w:contextualSpacing/>
        <w:jc w:val="both"/>
        <w:textAlignment w:val="auto"/>
      </w:pPr>
      <w:r>
        <w:rPr>
          <w:rFonts w:ascii="Arial" w:hAnsi="Arial" w:cs="Arial"/>
        </w:rPr>
        <w:t xml:space="preserve">Komunikacja między Zamawiającym a wykonawcami odbywa się za pośrednictwem operatora pocztowego w rozumieniu ustawy z dnia 23 listopada 2012 r. – </w:t>
      </w:r>
      <w:r w:rsidRPr="00E40859">
        <w:rPr>
          <w:rFonts w:ascii="Arial" w:hAnsi="Arial" w:cs="Arial"/>
          <w:color w:val="auto"/>
        </w:rPr>
        <w:t>Prawo pocztowe (t.j. Dz.U. z 2017 r. poz. 1481 ze zm.) lub przy użyciu środków komunikacji elektronicznej w rozumieniu ustawy z dnia 18 lipca 2002 r. o świadczeniu usług drogą elektroniczną (t.j. Dz.U. z 2017 r. poz. 1219 ze zm.).</w:t>
      </w:r>
    </w:p>
    <w:p w:rsidR="00565B6A" w:rsidRDefault="0094723C">
      <w:pPr>
        <w:numPr>
          <w:ilvl w:val="0"/>
          <w:numId w:val="3"/>
        </w:numPr>
        <w:tabs>
          <w:tab w:val="left" w:pos="426"/>
          <w:tab w:val="left" w:pos="8789"/>
        </w:tabs>
        <w:overflowPunct w:val="0"/>
        <w:spacing w:before="120" w:after="120" w:line="276" w:lineRule="auto"/>
        <w:ind w:left="426"/>
        <w:contextualSpacing/>
        <w:jc w:val="both"/>
        <w:textAlignment w:val="auto"/>
        <w:rPr>
          <w:rFonts w:ascii="Arial" w:hAnsi="Arial" w:cs="Arial"/>
        </w:rPr>
      </w:pPr>
      <w:r>
        <w:rPr>
          <w:rFonts w:ascii="Arial" w:hAnsi="Arial" w:cs="Arial"/>
          <w:lang w:eastAsia="en-US"/>
        </w:rPr>
        <w:t xml:space="preserve">Wykonawca może zwrócić się do Zamawiającego o wyjaśnienie treści SIWZ na zasadach określonych w art. 38 ustawy Pzp, w każdej sytuacji Zamawiający dopuszcza formę pisemną lub elektroniczną. </w:t>
      </w:r>
    </w:p>
    <w:p w:rsidR="00E40859" w:rsidRDefault="0094723C" w:rsidP="00E40859">
      <w:pPr>
        <w:numPr>
          <w:ilvl w:val="0"/>
          <w:numId w:val="3"/>
        </w:numPr>
        <w:tabs>
          <w:tab w:val="left" w:pos="426"/>
          <w:tab w:val="left" w:pos="8789"/>
        </w:tabs>
        <w:overflowPunct w:val="0"/>
        <w:spacing w:before="120" w:after="120" w:line="276" w:lineRule="auto"/>
        <w:ind w:left="426"/>
        <w:contextualSpacing/>
        <w:jc w:val="both"/>
        <w:textAlignment w:val="auto"/>
        <w:rPr>
          <w:rFonts w:ascii="Arial" w:hAnsi="Arial" w:cs="Arial"/>
        </w:rPr>
      </w:pPr>
      <w:r>
        <w:rPr>
          <w:rFonts w:ascii="Arial" w:hAnsi="Arial" w:cs="Arial"/>
          <w:lang w:eastAsia="en-US"/>
        </w:rPr>
        <w:t xml:space="preserve">W przypadku, gdy wykonawca zwraca się do Zamawiającego o wyjaśnienie treści SIWZ, </w:t>
      </w:r>
      <w:r>
        <w:rPr>
          <w:rFonts w:ascii="Arial" w:hAnsi="Arial" w:cs="Arial"/>
          <w:b/>
          <w:u w:val="single"/>
          <w:lang w:eastAsia="en-US"/>
        </w:rPr>
        <w:t>Zamawiający zwraca się z prośbą o przesyłanie równocześnie pytań w wersji edytowalnej.</w:t>
      </w:r>
    </w:p>
    <w:p w:rsidR="00E40859" w:rsidRDefault="0094723C" w:rsidP="00E40859">
      <w:pPr>
        <w:numPr>
          <w:ilvl w:val="0"/>
          <w:numId w:val="3"/>
        </w:numPr>
        <w:tabs>
          <w:tab w:val="clear" w:pos="1214"/>
          <w:tab w:val="left" w:pos="426"/>
          <w:tab w:val="num" w:pos="567"/>
          <w:tab w:val="left" w:pos="8789"/>
        </w:tabs>
        <w:overflowPunct w:val="0"/>
        <w:spacing w:before="120" w:after="120" w:line="276" w:lineRule="auto"/>
        <w:ind w:left="426"/>
        <w:contextualSpacing/>
        <w:jc w:val="both"/>
        <w:textAlignment w:val="auto"/>
        <w:rPr>
          <w:rFonts w:ascii="Arial" w:hAnsi="Arial" w:cs="Arial"/>
        </w:rPr>
      </w:pPr>
      <w:r w:rsidRPr="00E40859">
        <w:rPr>
          <w:rFonts w:ascii="Arial" w:hAnsi="Arial" w:cs="Arial"/>
        </w:rPr>
        <w:t xml:space="preserve">Jeżeli Zamawiający lub wykonawca przekazują oświadczenia, wnioski, zawiadomienia oraz informacje </w:t>
      </w:r>
      <w:r w:rsidRPr="00E40859">
        <w:rPr>
          <w:rFonts w:ascii="Arial" w:hAnsi="Arial" w:cs="Arial"/>
        </w:rPr>
        <w:tab/>
        <w:t xml:space="preserve">faksem lub drogą elektroniczną, każda ze stron na żądanie drugiej niezwłocznie potwierdza fakt ich </w:t>
      </w:r>
      <w:r w:rsidRPr="00E40859">
        <w:rPr>
          <w:rFonts w:ascii="Arial" w:hAnsi="Arial" w:cs="Arial"/>
        </w:rPr>
        <w:tab/>
        <w:t>otrzymania</w:t>
      </w:r>
      <w:r w:rsidR="00E40859">
        <w:rPr>
          <w:rFonts w:ascii="Arial" w:hAnsi="Arial" w:cs="Arial"/>
          <w:lang w:eastAsia="en-US"/>
        </w:rPr>
        <w:t>.</w:t>
      </w:r>
    </w:p>
    <w:p w:rsidR="00E40859" w:rsidRDefault="0094723C" w:rsidP="00E40859">
      <w:pPr>
        <w:numPr>
          <w:ilvl w:val="0"/>
          <w:numId w:val="3"/>
        </w:numPr>
        <w:tabs>
          <w:tab w:val="clear" w:pos="1214"/>
          <w:tab w:val="left" w:pos="426"/>
          <w:tab w:val="num" w:pos="567"/>
          <w:tab w:val="left" w:pos="8789"/>
        </w:tabs>
        <w:overflowPunct w:val="0"/>
        <w:spacing w:before="120" w:after="120" w:line="276" w:lineRule="auto"/>
        <w:ind w:left="426"/>
        <w:contextualSpacing/>
        <w:jc w:val="both"/>
        <w:textAlignment w:val="auto"/>
        <w:rPr>
          <w:rFonts w:ascii="Arial" w:hAnsi="Arial" w:cs="Arial"/>
        </w:rPr>
      </w:pPr>
      <w:r w:rsidRPr="00E40859">
        <w:rPr>
          <w:rFonts w:ascii="Arial" w:hAnsi="Arial" w:cs="Arial"/>
        </w:rPr>
        <w:t xml:space="preserve">Wyjaśnienia treści SIWZ oraz wszelkie informacje dotyczące przedmiotowego postępowania </w:t>
      </w:r>
      <w:r w:rsidRPr="00E40859">
        <w:rPr>
          <w:rFonts w:ascii="Arial" w:hAnsi="Arial" w:cs="Arial"/>
        </w:rPr>
        <w:tab/>
        <w:t>zamieszczane będą na stronie internetowej Zamawiającego.</w:t>
      </w:r>
    </w:p>
    <w:p w:rsidR="00565B6A" w:rsidRPr="00E40859" w:rsidRDefault="0094723C" w:rsidP="00E40859">
      <w:pPr>
        <w:numPr>
          <w:ilvl w:val="0"/>
          <w:numId w:val="3"/>
        </w:numPr>
        <w:tabs>
          <w:tab w:val="clear" w:pos="1214"/>
          <w:tab w:val="left" w:pos="426"/>
          <w:tab w:val="num" w:pos="567"/>
          <w:tab w:val="left" w:pos="8789"/>
        </w:tabs>
        <w:overflowPunct w:val="0"/>
        <w:spacing w:before="120" w:after="120" w:line="276" w:lineRule="auto"/>
        <w:ind w:left="426"/>
        <w:contextualSpacing/>
        <w:jc w:val="both"/>
        <w:textAlignment w:val="auto"/>
        <w:rPr>
          <w:rFonts w:ascii="Arial" w:hAnsi="Arial" w:cs="Arial"/>
        </w:rPr>
      </w:pPr>
      <w:r w:rsidRPr="00E40859">
        <w:rPr>
          <w:rFonts w:ascii="Arial" w:hAnsi="Arial" w:cs="Arial"/>
          <w:lang w:eastAsia="en-US"/>
        </w:rPr>
        <w:t>Wszelką korespondencję do Zamawiającego związaną z niniejszym postępowaniem należy kierować na adres jak niżej:</w:t>
      </w:r>
    </w:p>
    <w:p w:rsidR="00565B6A" w:rsidRDefault="00565B6A">
      <w:pPr>
        <w:tabs>
          <w:tab w:val="left" w:pos="8789"/>
        </w:tabs>
        <w:overflowPunct w:val="0"/>
        <w:spacing w:before="120" w:after="120" w:line="276" w:lineRule="auto"/>
        <w:ind w:left="426"/>
        <w:contextualSpacing/>
        <w:jc w:val="both"/>
        <w:textAlignment w:val="auto"/>
        <w:rPr>
          <w:rFonts w:ascii="Arial" w:hAnsi="Arial" w:cs="Arial"/>
          <w:b/>
          <w:lang w:eastAsia="en-US"/>
        </w:rPr>
      </w:pPr>
    </w:p>
    <w:p w:rsidR="00565B6A" w:rsidRDefault="0094723C">
      <w:pPr>
        <w:tabs>
          <w:tab w:val="left" w:pos="8789"/>
        </w:tabs>
        <w:overflowPunct w:val="0"/>
        <w:spacing w:before="120" w:after="120" w:line="276" w:lineRule="auto"/>
        <w:ind w:left="426"/>
        <w:contextualSpacing/>
        <w:jc w:val="both"/>
        <w:textAlignment w:val="auto"/>
        <w:rPr>
          <w:rFonts w:ascii="Arial" w:hAnsi="Arial" w:cs="Arial"/>
          <w:b/>
          <w:lang w:eastAsia="en-US"/>
        </w:rPr>
      </w:pPr>
      <w:r>
        <w:rPr>
          <w:rFonts w:ascii="Arial" w:hAnsi="Arial" w:cs="Arial"/>
          <w:b/>
          <w:lang w:eastAsia="en-US"/>
        </w:rPr>
        <w:t>Urząd Miejski w Kuźni Raciborskiej, ul. Słowackiego 4, 47-420 Kuźnia Raciborska</w:t>
      </w:r>
    </w:p>
    <w:p w:rsidR="00565B6A" w:rsidRDefault="00565B6A">
      <w:pPr>
        <w:tabs>
          <w:tab w:val="left" w:pos="8789"/>
        </w:tabs>
        <w:overflowPunct w:val="0"/>
        <w:spacing w:before="120" w:after="120" w:line="276" w:lineRule="auto"/>
        <w:ind w:left="426"/>
        <w:contextualSpacing/>
        <w:jc w:val="both"/>
        <w:textAlignment w:val="auto"/>
        <w:rPr>
          <w:rFonts w:ascii="Arial" w:hAnsi="Arial" w:cs="Arial"/>
          <w:lang w:eastAsia="en-US"/>
        </w:rPr>
      </w:pPr>
    </w:p>
    <w:p w:rsidR="00565B6A" w:rsidRDefault="0094723C">
      <w:pPr>
        <w:tabs>
          <w:tab w:val="left" w:pos="8789"/>
        </w:tabs>
        <w:overflowPunct w:val="0"/>
        <w:spacing w:before="120" w:after="120" w:line="276" w:lineRule="auto"/>
        <w:ind w:left="426"/>
        <w:contextualSpacing/>
        <w:jc w:val="both"/>
        <w:textAlignment w:val="auto"/>
        <w:rPr>
          <w:rFonts w:ascii="Arial" w:hAnsi="Arial" w:cs="Arial"/>
          <w:lang w:eastAsia="en-US"/>
        </w:rPr>
      </w:pPr>
      <w:r>
        <w:rPr>
          <w:rFonts w:ascii="Arial" w:hAnsi="Arial" w:cs="Arial"/>
          <w:lang w:eastAsia="en-US"/>
        </w:rPr>
        <w:t>z adnotacją:</w:t>
      </w:r>
    </w:p>
    <w:tbl>
      <w:tblPr>
        <w:tblW w:w="8646" w:type="dxa"/>
        <w:jc w:val="center"/>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left w:w="87" w:type="dxa"/>
        </w:tblCellMar>
        <w:tblLook w:val="00A0" w:firstRow="1" w:lastRow="0" w:firstColumn="1" w:lastColumn="0" w:noHBand="0" w:noVBand="0"/>
      </w:tblPr>
      <w:tblGrid>
        <w:gridCol w:w="8646"/>
      </w:tblGrid>
      <w:tr w:rsidR="00565B6A">
        <w:trPr>
          <w:jc w:val="center"/>
        </w:trPr>
        <w:tc>
          <w:tcPr>
            <w:tcW w:w="8646" w:type="dxa"/>
            <w:tcBorders>
              <w:top w:val="single" w:sz="8" w:space="0" w:color="84B3DF"/>
              <w:left w:val="single" w:sz="8" w:space="0" w:color="84B3DF"/>
              <w:bottom w:val="single" w:sz="8" w:space="0" w:color="84B3DF"/>
              <w:right w:val="single" w:sz="8" w:space="0" w:color="84B3DF"/>
            </w:tcBorders>
            <w:shd w:val="clear" w:color="auto" w:fill="9CC2E5"/>
            <w:tcMar>
              <w:left w:w="87" w:type="dxa"/>
            </w:tcMar>
          </w:tcPr>
          <w:p w:rsidR="00565B6A" w:rsidRDefault="0094723C">
            <w:pPr>
              <w:overflowPunct w:val="0"/>
              <w:spacing w:line="276" w:lineRule="auto"/>
              <w:contextualSpacing/>
              <w:textAlignment w:val="auto"/>
              <w:rPr>
                <w:rFonts w:ascii="Arial" w:hAnsi="Arial" w:cs="Arial"/>
                <w:b/>
                <w:bCs/>
                <w:u w:val="single"/>
              </w:rPr>
            </w:pPr>
            <w:r>
              <w:rPr>
                <w:rFonts w:ascii="Arial" w:hAnsi="Arial" w:cs="Arial"/>
                <w:b/>
                <w:bCs/>
                <w:u w:val="single"/>
              </w:rPr>
              <w:t xml:space="preserve">Korespondencja dotycząca przetargu na: </w:t>
            </w:r>
          </w:p>
          <w:p w:rsidR="00565B6A" w:rsidRDefault="0094723C">
            <w:pPr>
              <w:spacing w:line="276" w:lineRule="auto"/>
              <w:jc w:val="both"/>
              <w:rPr>
                <w:rFonts w:ascii="Arial" w:hAnsi="Arial" w:cs="Arial"/>
                <w:b/>
                <w:bCs/>
              </w:rPr>
            </w:pPr>
            <w:r>
              <w:rPr>
                <w:rFonts w:ascii="Arial" w:hAnsi="Arial" w:cs="Arial"/>
                <w:b/>
                <w:bCs/>
              </w:rPr>
              <w:t>„Udzielenie i obsługa kredytu długoterminowego w wysokości 1 900 000,00 zł (jeden milion dziewięćset tysięcy złotych) na finansowanie planowanego deficytu budżetu gminy oraz spłatę wcześniej zaciągniętych zobowiązań z tytułu kredytów.”</w:t>
            </w:r>
          </w:p>
          <w:p w:rsidR="00565B6A" w:rsidRDefault="00565B6A">
            <w:pPr>
              <w:spacing w:line="276" w:lineRule="auto"/>
              <w:contextualSpacing/>
              <w:rPr>
                <w:rFonts w:ascii="Arial" w:hAnsi="Arial" w:cs="Arial"/>
                <w:b/>
                <w:bCs/>
                <w:u w:val="single"/>
              </w:rPr>
            </w:pPr>
          </w:p>
        </w:tc>
      </w:tr>
    </w:tbl>
    <w:p w:rsidR="00565B6A" w:rsidRDefault="0094723C">
      <w:pPr>
        <w:pStyle w:val="Akapitzlist"/>
        <w:numPr>
          <w:ilvl w:val="0"/>
          <w:numId w:val="3"/>
        </w:numPr>
        <w:overflowPunct w:val="0"/>
        <w:spacing w:before="120" w:after="120" w:line="276" w:lineRule="auto"/>
        <w:ind w:left="426" w:hanging="284"/>
        <w:jc w:val="both"/>
        <w:textAlignment w:val="auto"/>
        <w:rPr>
          <w:rFonts w:ascii="Arial" w:hAnsi="Arial" w:cs="Arial"/>
          <w:lang w:eastAsia="en-US"/>
        </w:rPr>
      </w:pPr>
      <w:r>
        <w:rPr>
          <w:rFonts w:ascii="Arial" w:hAnsi="Arial" w:cs="Arial"/>
          <w:lang w:eastAsia="en-US"/>
        </w:rPr>
        <w:t xml:space="preserve">Osobą uprawnioną do kontaktowania się z wykonawcami i do udzielania wyjaśnień dotyczących postępowania jest: </w:t>
      </w:r>
    </w:p>
    <w:p w:rsidR="00565B6A" w:rsidRDefault="0094723C">
      <w:pPr>
        <w:overflowPunct w:val="0"/>
        <w:spacing w:before="120" w:after="120" w:line="276" w:lineRule="auto"/>
        <w:ind w:firstLine="426"/>
        <w:contextualSpacing/>
        <w:jc w:val="both"/>
        <w:textAlignment w:val="auto"/>
      </w:pPr>
      <w:r>
        <w:rPr>
          <w:rFonts w:ascii="Arial" w:hAnsi="Arial" w:cs="Arial"/>
          <w:lang w:eastAsia="en-US"/>
        </w:rPr>
        <w:t xml:space="preserve">Sabina Zielińska   – sprawy proceduralne, e-mail: </w:t>
      </w:r>
      <w:hyperlink r:id="rId17">
        <w:r>
          <w:rPr>
            <w:rStyle w:val="czeinternetowe"/>
            <w:rFonts w:ascii="Arial" w:hAnsi="Arial" w:cs="Arial"/>
            <w:webHidden/>
          </w:rPr>
          <w:t>przetargi@umkuznia.pl</w:t>
        </w:r>
      </w:hyperlink>
      <w:r>
        <w:rPr>
          <w:rFonts w:ascii="Arial" w:hAnsi="Arial" w:cs="Arial"/>
        </w:rPr>
        <w:t>; tel. 32 419 12 24</w:t>
      </w:r>
    </w:p>
    <w:p w:rsidR="00565B6A" w:rsidRDefault="0094723C">
      <w:pPr>
        <w:overflowPunct w:val="0"/>
        <w:spacing w:before="120" w:after="120" w:line="276" w:lineRule="auto"/>
        <w:ind w:left="426"/>
        <w:contextualSpacing/>
        <w:jc w:val="both"/>
        <w:textAlignment w:val="auto"/>
      </w:pPr>
      <w:r>
        <w:rPr>
          <w:rFonts w:ascii="Arial" w:hAnsi="Arial" w:cs="Arial"/>
        </w:rPr>
        <w:t xml:space="preserve">Anna Szostak – sprawy merytoryczne, e-mail: </w:t>
      </w:r>
      <w:hyperlink r:id="rId18">
        <w:r>
          <w:rPr>
            <w:rStyle w:val="czeinternetowe"/>
            <w:rFonts w:ascii="Arial" w:hAnsi="Arial" w:cs="Arial"/>
            <w:webHidden/>
          </w:rPr>
          <w:t>anna.szostak@umkuznia.pl</w:t>
        </w:r>
      </w:hyperlink>
      <w:r>
        <w:rPr>
          <w:rFonts w:ascii="Arial" w:hAnsi="Arial" w:cs="Arial"/>
        </w:rPr>
        <w:t>; tel. 32 419 14 17                                wew. 121;</w:t>
      </w:r>
    </w:p>
    <w:p w:rsidR="00565B6A" w:rsidRDefault="0094723C">
      <w:pPr>
        <w:overflowPunct w:val="0"/>
        <w:spacing w:before="120" w:after="120" w:line="276" w:lineRule="auto"/>
        <w:ind w:left="426"/>
        <w:contextualSpacing/>
        <w:jc w:val="both"/>
        <w:textAlignment w:val="auto"/>
      </w:pPr>
      <w:r>
        <w:rPr>
          <w:rFonts w:ascii="Arial" w:hAnsi="Arial" w:cs="Arial"/>
        </w:rPr>
        <w:t xml:space="preserve">Katarzyna Konopka – sprawy merytoryczne, e-mail: </w:t>
      </w:r>
      <w:hyperlink r:id="rId19">
        <w:r>
          <w:rPr>
            <w:rStyle w:val="czeinternetowe"/>
            <w:rFonts w:ascii="Arial" w:hAnsi="Arial" w:cs="Arial"/>
            <w:webHidden/>
          </w:rPr>
          <w:t>katarzyna.konopka@umkuznia.pl</w:t>
        </w:r>
      </w:hyperlink>
      <w:r>
        <w:rPr>
          <w:rFonts w:ascii="Arial" w:hAnsi="Arial" w:cs="Arial"/>
        </w:rPr>
        <w:t>; tel. 32 419 14 17 wew. 112.</w:t>
      </w:r>
    </w:p>
    <w:p w:rsidR="00565B6A" w:rsidRDefault="0094723C">
      <w:pPr>
        <w:overflowPunct w:val="0"/>
        <w:spacing w:before="120" w:after="120" w:line="276" w:lineRule="auto"/>
        <w:ind w:left="426"/>
        <w:contextualSpacing/>
        <w:jc w:val="both"/>
        <w:textAlignment w:val="auto"/>
        <w:rPr>
          <w:rFonts w:ascii="Arial" w:hAnsi="Arial" w:cs="Arial"/>
        </w:rPr>
      </w:pPr>
      <w:r>
        <w:rPr>
          <w:rFonts w:ascii="Arial" w:hAnsi="Arial" w:cs="Arial"/>
        </w:rPr>
        <w:t xml:space="preserve"> </w:t>
      </w:r>
      <w:r>
        <w:rPr>
          <w:rStyle w:val="czeinternetowe"/>
          <w:rFonts w:ascii="Arial" w:hAnsi="Arial" w:cs="Arial"/>
          <w:vanish/>
          <w:color w:val="009933"/>
        </w:rPr>
        <w:t>.</w:t>
      </w:r>
    </w:p>
    <w:tbl>
      <w:tblPr>
        <w:tblW w:w="9923" w:type="dxa"/>
        <w:tblBorders>
          <w:top w:val="single" w:sz="4" w:space="0" w:color="FFFFFF"/>
          <w:bottom w:val="single" w:sz="4" w:space="0" w:color="FFFFFF"/>
          <w:insideH w:val="single" w:sz="4" w:space="0" w:color="FFFFFF"/>
        </w:tblBorders>
        <w:tblLook w:val="00A0" w:firstRow="1" w:lastRow="0" w:firstColumn="1" w:lastColumn="0" w:noHBand="0" w:noVBand="0"/>
      </w:tblPr>
      <w:tblGrid>
        <w:gridCol w:w="9923"/>
      </w:tblGrid>
      <w:tr w:rsidR="00565B6A">
        <w:trPr>
          <w:trHeight w:val="567"/>
        </w:trPr>
        <w:tc>
          <w:tcPr>
            <w:tcW w:w="9923" w:type="dxa"/>
            <w:tcBorders>
              <w:top w:val="single" w:sz="4" w:space="0" w:color="FFFFFF"/>
              <w:bottom w:val="single" w:sz="4" w:space="0" w:color="FFFFFF"/>
            </w:tcBorders>
            <w:shd w:val="clear" w:color="auto" w:fill="9CC2E5"/>
          </w:tcPr>
          <w:p w:rsidR="00565B6A" w:rsidRDefault="0094723C">
            <w:pPr>
              <w:pStyle w:val="Nagwek1"/>
              <w:numPr>
                <w:ilvl w:val="0"/>
                <w:numId w:val="2"/>
              </w:numPr>
              <w:spacing w:before="0" w:line="276" w:lineRule="auto"/>
              <w:contextualSpacing/>
              <w:rPr>
                <w:rFonts w:ascii="Arial" w:hAnsi="Arial" w:cs="Arial"/>
              </w:rPr>
            </w:pPr>
            <w:bookmarkStart w:id="26" w:name="_Toc492159853"/>
            <w:bookmarkStart w:id="27" w:name="_Toc326423406"/>
            <w:bookmarkEnd w:id="26"/>
            <w:bookmarkEnd w:id="27"/>
            <w:r>
              <w:rPr>
                <w:rFonts w:ascii="Arial" w:hAnsi="Arial" w:cs="Arial"/>
                <w:color w:val="00000A"/>
                <w:sz w:val="22"/>
                <w:szCs w:val="22"/>
                <w:lang w:eastAsia="en-US"/>
              </w:rPr>
              <w:t>TERMIN ZWIĄZANIA OFERTĄ</w:t>
            </w:r>
            <w:r>
              <w:rPr>
                <w:rStyle w:val="czeinternetowe"/>
                <w:rFonts w:ascii="Arial" w:hAnsi="Arial" w:cs="Arial"/>
                <w:vanish/>
                <w:color w:val="009933"/>
                <w:sz w:val="22"/>
                <w:szCs w:val="22"/>
                <w:lang w:eastAsia="en-US"/>
              </w:rPr>
              <w:t>……………..</w:t>
            </w:r>
          </w:p>
        </w:tc>
      </w:tr>
    </w:tbl>
    <w:p w:rsidR="00565B6A" w:rsidRDefault="00565B6A">
      <w:pPr>
        <w:tabs>
          <w:tab w:val="left" w:pos="8789"/>
        </w:tabs>
        <w:overflowPunct w:val="0"/>
        <w:spacing w:before="120" w:after="120" w:line="276" w:lineRule="auto"/>
        <w:ind w:left="426"/>
        <w:contextualSpacing/>
        <w:jc w:val="both"/>
        <w:textAlignment w:val="auto"/>
        <w:rPr>
          <w:sz w:val="22"/>
          <w:szCs w:val="22"/>
          <w:lang w:eastAsia="en-US"/>
        </w:rPr>
      </w:pPr>
    </w:p>
    <w:p w:rsidR="00565B6A" w:rsidRDefault="0094723C">
      <w:pPr>
        <w:numPr>
          <w:ilvl w:val="0"/>
          <w:numId w:val="4"/>
        </w:numPr>
        <w:tabs>
          <w:tab w:val="left" w:pos="426"/>
          <w:tab w:val="left" w:pos="8789"/>
        </w:tabs>
        <w:overflowPunct w:val="0"/>
        <w:spacing w:before="120" w:after="120" w:line="276" w:lineRule="auto"/>
        <w:ind w:left="426"/>
        <w:contextualSpacing/>
        <w:jc w:val="both"/>
        <w:textAlignment w:val="auto"/>
        <w:rPr>
          <w:rFonts w:ascii="Arial" w:hAnsi="Arial" w:cs="Arial"/>
          <w:lang w:eastAsia="en-US"/>
        </w:rPr>
      </w:pPr>
      <w:r>
        <w:rPr>
          <w:rFonts w:ascii="Arial" w:hAnsi="Arial" w:cs="Arial"/>
          <w:lang w:eastAsia="en-US"/>
        </w:rPr>
        <w:t>Wykonawca jest związany ofertą przez okres 30 dni.</w:t>
      </w:r>
    </w:p>
    <w:p w:rsidR="00565B6A" w:rsidRDefault="0094723C">
      <w:pPr>
        <w:numPr>
          <w:ilvl w:val="0"/>
          <w:numId w:val="4"/>
        </w:numPr>
        <w:tabs>
          <w:tab w:val="left" w:pos="426"/>
          <w:tab w:val="left" w:pos="8789"/>
        </w:tabs>
        <w:overflowPunct w:val="0"/>
        <w:spacing w:before="120" w:after="120" w:line="276" w:lineRule="auto"/>
        <w:ind w:left="426"/>
        <w:contextualSpacing/>
        <w:jc w:val="both"/>
        <w:textAlignment w:val="auto"/>
        <w:rPr>
          <w:rFonts w:ascii="Arial" w:hAnsi="Arial" w:cs="Arial"/>
          <w:lang w:eastAsia="en-US"/>
        </w:rPr>
      </w:pPr>
      <w:r>
        <w:rPr>
          <w:rFonts w:ascii="Arial" w:hAnsi="Arial" w:cs="Arial"/>
          <w:lang w:eastAsia="en-US"/>
        </w:rPr>
        <w:t>Bieg terminu związania ofertą rozpoczyna się wraz z upływem terminu składania ofert.</w:t>
      </w:r>
    </w:p>
    <w:p w:rsidR="00565B6A" w:rsidRDefault="0094723C">
      <w:pPr>
        <w:numPr>
          <w:ilvl w:val="0"/>
          <w:numId w:val="4"/>
        </w:numPr>
        <w:tabs>
          <w:tab w:val="left" w:pos="426"/>
          <w:tab w:val="left" w:pos="8789"/>
        </w:tabs>
        <w:overflowPunct w:val="0"/>
        <w:spacing w:before="120" w:after="120" w:line="276" w:lineRule="auto"/>
        <w:ind w:left="426" w:hanging="284"/>
        <w:contextualSpacing/>
        <w:jc w:val="both"/>
        <w:textAlignment w:val="auto"/>
        <w:rPr>
          <w:rFonts w:ascii="Arial" w:hAnsi="Arial" w:cs="Arial"/>
          <w:lang w:eastAsia="en-US"/>
        </w:rPr>
      </w:pPr>
      <w:r>
        <w:rPr>
          <w:rFonts w:ascii="Arial" w:hAnsi="Arial" w:cs="Arial"/>
          <w:lang w:eastAsia="en-US"/>
        </w:rPr>
        <w:t>Wykonawca samodzielnie może przedłużyć termin związania ofertą.</w:t>
      </w:r>
    </w:p>
    <w:p w:rsidR="00565B6A" w:rsidRDefault="0094723C">
      <w:pPr>
        <w:numPr>
          <w:ilvl w:val="0"/>
          <w:numId w:val="4"/>
        </w:numPr>
        <w:tabs>
          <w:tab w:val="left" w:pos="426"/>
          <w:tab w:val="left" w:pos="8789"/>
        </w:tabs>
        <w:overflowPunct w:val="0"/>
        <w:spacing w:before="120" w:after="120" w:line="276" w:lineRule="auto"/>
        <w:ind w:left="426"/>
        <w:contextualSpacing/>
        <w:jc w:val="both"/>
        <w:textAlignment w:val="auto"/>
        <w:rPr>
          <w:rFonts w:ascii="Arial" w:hAnsi="Arial" w:cs="Arial"/>
        </w:rPr>
      </w:pPr>
      <w:r>
        <w:rPr>
          <w:rFonts w:ascii="Arial" w:hAnsi="Arial" w:cs="Arial"/>
          <w:lang w:eastAsia="en-US"/>
        </w:rPr>
        <w:t>Wykonawca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565B6A" w:rsidRDefault="0094723C">
      <w:pPr>
        <w:numPr>
          <w:ilvl w:val="0"/>
          <w:numId w:val="4"/>
        </w:numPr>
        <w:tabs>
          <w:tab w:val="left" w:pos="426"/>
          <w:tab w:val="left" w:pos="8789"/>
        </w:tabs>
        <w:overflowPunct w:val="0"/>
        <w:spacing w:before="120" w:after="120" w:line="276" w:lineRule="auto"/>
        <w:ind w:left="426" w:hanging="284"/>
        <w:contextualSpacing/>
        <w:jc w:val="both"/>
        <w:textAlignment w:val="auto"/>
        <w:rPr>
          <w:rFonts w:ascii="Arial" w:hAnsi="Arial" w:cs="Arial"/>
        </w:rPr>
      </w:pPr>
      <w:r>
        <w:rPr>
          <w:rFonts w:ascii="Arial" w:hAnsi="Arial" w:cs="Arial"/>
          <w:lang w:eastAsia="en-US"/>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565B6A" w:rsidRDefault="00565B6A">
      <w:pPr>
        <w:tabs>
          <w:tab w:val="left" w:pos="8789"/>
        </w:tabs>
        <w:overflowPunct w:val="0"/>
        <w:spacing w:before="120" w:after="120" w:line="276" w:lineRule="auto"/>
        <w:contextualSpacing/>
        <w:jc w:val="both"/>
        <w:textAlignment w:val="auto"/>
        <w:rPr>
          <w:rFonts w:ascii="Arial" w:hAnsi="Arial" w:cs="Arial"/>
          <w:lang w:eastAsia="en-US"/>
        </w:rPr>
      </w:pPr>
    </w:p>
    <w:tbl>
      <w:tblPr>
        <w:tblW w:w="9889" w:type="dxa"/>
        <w:tblBorders>
          <w:top w:val="single" w:sz="4" w:space="0" w:color="FFFFFF"/>
          <w:bottom w:val="single" w:sz="4" w:space="0" w:color="FFFFFF"/>
          <w:insideH w:val="single" w:sz="4" w:space="0" w:color="FFFFFF"/>
        </w:tblBorders>
        <w:tblLook w:val="00A0" w:firstRow="1" w:lastRow="0" w:firstColumn="1" w:lastColumn="0" w:noHBand="0" w:noVBand="0"/>
      </w:tblPr>
      <w:tblGrid>
        <w:gridCol w:w="9889"/>
      </w:tblGrid>
      <w:tr w:rsidR="00565B6A">
        <w:trPr>
          <w:trHeight w:val="567"/>
        </w:trPr>
        <w:tc>
          <w:tcPr>
            <w:tcW w:w="9889" w:type="dxa"/>
            <w:tcBorders>
              <w:top w:val="single" w:sz="4" w:space="0" w:color="FFFFFF"/>
              <w:bottom w:val="single" w:sz="4" w:space="0" w:color="FFFFFF"/>
            </w:tcBorders>
            <w:shd w:val="clear" w:color="auto" w:fill="9CC2E5"/>
          </w:tcPr>
          <w:p w:rsidR="00565B6A" w:rsidRDefault="0094723C">
            <w:pPr>
              <w:pStyle w:val="Nagwek1"/>
              <w:numPr>
                <w:ilvl w:val="0"/>
                <w:numId w:val="2"/>
              </w:numPr>
              <w:spacing w:before="0" w:line="276" w:lineRule="auto"/>
              <w:contextualSpacing/>
              <w:rPr>
                <w:rFonts w:ascii="Arial" w:hAnsi="Arial" w:cs="Arial"/>
              </w:rPr>
            </w:pPr>
            <w:bookmarkStart w:id="28" w:name="_Toc492159854"/>
            <w:bookmarkStart w:id="29" w:name="_Toc326423407"/>
            <w:bookmarkEnd w:id="28"/>
            <w:bookmarkEnd w:id="29"/>
            <w:r>
              <w:rPr>
                <w:rFonts w:ascii="Arial" w:hAnsi="Arial" w:cs="Arial"/>
                <w:color w:val="00000A"/>
                <w:sz w:val="22"/>
                <w:szCs w:val="22"/>
                <w:lang w:eastAsia="en-US"/>
              </w:rPr>
              <w:t>OPIS SPOSOBU PRZYGOTOWANIA OFERTY</w:t>
            </w:r>
          </w:p>
        </w:tc>
      </w:tr>
    </w:tbl>
    <w:p w:rsidR="00565B6A" w:rsidRDefault="00565B6A">
      <w:pPr>
        <w:spacing w:line="276" w:lineRule="auto"/>
        <w:jc w:val="both"/>
        <w:rPr>
          <w:b/>
          <w:bCs/>
          <w:color w:val="000000"/>
          <w:sz w:val="22"/>
          <w:szCs w:val="22"/>
          <w:u w:val="single"/>
        </w:rPr>
      </w:pPr>
    </w:p>
    <w:p w:rsidR="00565B6A" w:rsidRDefault="0094723C">
      <w:pPr>
        <w:pStyle w:val="Akapitzlist"/>
        <w:numPr>
          <w:ilvl w:val="0"/>
          <w:numId w:val="28"/>
        </w:numPr>
        <w:overflowPunct w:val="0"/>
        <w:spacing w:line="276" w:lineRule="auto"/>
        <w:jc w:val="both"/>
        <w:textAlignment w:val="auto"/>
        <w:rPr>
          <w:rFonts w:ascii="Arial" w:hAnsi="Arial" w:cs="Arial"/>
        </w:rPr>
      </w:pPr>
      <w:r>
        <w:rPr>
          <w:rFonts w:ascii="Arial" w:hAnsi="Arial" w:cs="Arial"/>
        </w:rPr>
        <w:t xml:space="preserve">Cena podana w ofercie powinna zawierać wszystkie koszty związane z realizacją przedmiotu zamówienia. </w:t>
      </w:r>
    </w:p>
    <w:p w:rsidR="00565B6A" w:rsidRDefault="0094723C">
      <w:pPr>
        <w:numPr>
          <w:ilvl w:val="0"/>
          <w:numId w:val="28"/>
        </w:numPr>
        <w:overflowPunct w:val="0"/>
        <w:spacing w:line="276" w:lineRule="auto"/>
        <w:ind w:left="357" w:hanging="357"/>
        <w:jc w:val="both"/>
        <w:textAlignment w:val="auto"/>
        <w:rPr>
          <w:rFonts w:ascii="Arial" w:hAnsi="Arial" w:cs="Arial"/>
          <w:color w:val="000000"/>
        </w:rPr>
      </w:pPr>
      <w:r>
        <w:rPr>
          <w:rFonts w:ascii="Arial" w:hAnsi="Arial" w:cs="Arial"/>
        </w:rPr>
        <w:t>Wart</w:t>
      </w:r>
      <w:r>
        <w:rPr>
          <w:rFonts w:ascii="Arial" w:hAnsi="Arial" w:cs="Arial"/>
          <w:color w:val="000000"/>
        </w:rPr>
        <w:t>ości cenowe w ramach przetargu będą określone w złotych polskich (zł)</w:t>
      </w:r>
      <w:r>
        <w:rPr>
          <w:rFonts w:ascii="Arial" w:hAnsi="Arial" w:cs="Arial"/>
          <w:color w:val="000000"/>
        </w:rPr>
        <w:br/>
        <w:t xml:space="preserve">a wszystkie płatności będą realizowane wyłącznie w złotych polskich. </w:t>
      </w:r>
    </w:p>
    <w:p w:rsidR="00565B6A" w:rsidRDefault="0094723C">
      <w:pPr>
        <w:pStyle w:val="Akapitzlist"/>
        <w:numPr>
          <w:ilvl w:val="0"/>
          <w:numId w:val="28"/>
        </w:numPr>
        <w:overflowPunct w:val="0"/>
        <w:spacing w:line="276" w:lineRule="auto"/>
        <w:jc w:val="both"/>
        <w:textAlignment w:val="auto"/>
        <w:rPr>
          <w:rFonts w:ascii="Arial" w:hAnsi="Arial" w:cs="Arial"/>
          <w:color w:val="000000"/>
        </w:rPr>
      </w:pPr>
      <w:r>
        <w:rPr>
          <w:rFonts w:ascii="Arial" w:hAnsi="Arial" w:cs="Arial"/>
        </w:rPr>
        <w:t>C</w:t>
      </w:r>
      <w:r>
        <w:rPr>
          <w:rFonts w:ascii="Arial" w:hAnsi="Arial" w:cs="Arial"/>
          <w:color w:val="000000"/>
        </w:rPr>
        <w:t>ena ofertowa winna być podana cyfrowo i słownie.</w:t>
      </w:r>
    </w:p>
    <w:p w:rsidR="00565B6A" w:rsidRDefault="0094723C">
      <w:pPr>
        <w:pStyle w:val="Akapitzlist"/>
        <w:numPr>
          <w:ilvl w:val="0"/>
          <w:numId w:val="28"/>
        </w:numPr>
        <w:overflowPunct w:val="0"/>
        <w:spacing w:line="276" w:lineRule="auto"/>
        <w:jc w:val="both"/>
        <w:textAlignment w:val="auto"/>
        <w:rPr>
          <w:rFonts w:ascii="Arial" w:hAnsi="Arial" w:cs="Arial"/>
          <w:color w:val="000000"/>
        </w:rPr>
      </w:pPr>
      <w:r>
        <w:rPr>
          <w:rFonts w:ascii="Arial" w:hAnsi="Arial" w:cs="Arial"/>
        </w:rPr>
        <w:t>Cena nie ulega zmianie przez okres ważności oferty (związania).</w:t>
      </w:r>
    </w:p>
    <w:p w:rsidR="00565B6A" w:rsidRDefault="0094723C">
      <w:pPr>
        <w:pStyle w:val="Akapitzlist"/>
        <w:numPr>
          <w:ilvl w:val="0"/>
          <w:numId w:val="28"/>
        </w:numPr>
        <w:overflowPunct w:val="0"/>
        <w:spacing w:line="276" w:lineRule="auto"/>
        <w:jc w:val="both"/>
        <w:textAlignment w:val="auto"/>
        <w:rPr>
          <w:rFonts w:ascii="Arial" w:hAnsi="Arial" w:cs="Arial"/>
          <w:color w:val="000000"/>
        </w:rPr>
      </w:pPr>
      <w:r>
        <w:rPr>
          <w:rFonts w:ascii="Arial" w:hAnsi="Arial" w:cs="Arial"/>
        </w:rPr>
        <w:t>Cena oferty powinna być wyrażona w złotych polskich (PLN) z dokładnością do dwóch miejsc po przecinku.</w:t>
      </w:r>
    </w:p>
    <w:p w:rsidR="00565B6A" w:rsidRDefault="0094723C">
      <w:pPr>
        <w:pStyle w:val="Akapitzlist"/>
        <w:numPr>
          <w:ilvl w:val="0"/>
          <w:numId w:val="28"/>
        </w:numPr>
        <w:overflowPunct w:val="0"/>
        <w:spacing w:line="276" w:lineRule="auto"/>
        <w:jc w:val="both"/>
        <w:textAlignment w:val="auto"/>
      </w:pPr>
      <w:r>
        <w:rPr>
          <w:rFonts w:ascii="Arial" w:hAnsi="Arial" w:cs="Arial"/>
        </w:rPr>
        <w:t>Zamawiający poprawi omyłki stosownie do treści  art. 87 ust. 2 ustawy Pzp.</w:t>
      </w:r>
    </w:p>
    <w:p w:rsidR="00565B6A" w:rsidRDefault="0094723C">
      <w:pPr>
        <w:pStyle w:val="Akapitzlist"/>
        <w:numPr>
          <w:ilvl w:val="0"/>
          <w:numId w:val="28"/>
        </w:numPr>
        <w:overflowPunct w:val="0"/>
        <w:spacing w:line="276" w:lineRule="auto"/>
        <w:jc w:val="both"/>
        <w:textAlignment w:val="auto"/>
        <w:rPr>
          <w:rFonts w:ascii="Arial" w:hAnsi="Arial" w:cs="Arial"/>
          <w:color w:val="000000"/>
        </w:rPr>
      </w:pPr>
      <w:r>
        <w:rPr>
          <w:rFonts w:ascii="Arial" w:hAnsi="Arial" w:cs="Arial"/>
          <w:lang w:eastAsia="en-US"/>
        </w:rPr>
        <w:t>Ofertę składa się w formie pisemnej</w:t>
      </w:r>
      <w:r>
        <w:rPr>
          <w:rFonts w:ascii="Arial" w:hAnsi="Arial" w:cs="Arial"/>
        </w:rPr>
        <w:t xml:space="preserve"> </w:t>
      </w:r>
      <w:r>
        <w:rPr>
          <w:rFonts w:ascii="Arial" w:hAnsi="Arial" w:cs="Arial"/>
          <w:lang w:eastAsia="en-US"/>
        </w:rPr>
        <w:t>pod rygorem nieważności.</w:t>
      </w:r>
    </w:p>
    <w:p w:rsidR="00565B6A" w:rsidRDefault="0094723C">
      <w:pPr>
        <w:pStyle w:val="Akapitzlist"/>
        <w:numPr>
          <w:ilvl w:val="0"/>
          <w:numId w:val="28"/>
        </w:numPr>
        <w:overflowPunct w:val="0"/>
        <w:spacing w:line="276" w:lineRule="auto"/>
        <w:jc w:val="both"/>
        <w:textAlignment w:val="auto"/>
        <w:rPr>
          <w:rFonts w:ascii="Arial" w:hAnsi="Arial" w:cs="Arial"/>
          <w:color w:val="000000"/>
        </w:rPr>
      </w:pPr>
      <w:r>
        <w:rPr>
          <w:rFonts w:ascii="Arial" w:hAnsi="Arial" w:cs="Arial"/>
          <w:lang w:eastAsia="en-US"/>
        </w:rPr>
        <w:t>Wykonawca może złożyć tylko jedną ofertę.</w:t>
      </w:r>
    </w:p>
    <w:p w:rsidR="00565B6A" w:rsidRDefault="0094723C">
      <w:pPr>
        <w:pStyle w:val="Akapitzlist"/>
        <w:numPr>
          <w:ilvl w:val="0"/>
          <w:numId w:val="28"/>
        </w:numPr>
        <w:overflowPunct w:val="0"/>
        <w:spacing w:line="276" w:lineRule="auto"/>
        <w:jc w:val="both"/>
        <w:textAlignment w:val="auto"/>
        <w:rPr>
          <w:rFonts w:ascii="Arial" w:hAnsi="Arial" w:cs="Arial"/>
          <w:color w:val="000000"/>
        </w:rPr>
      </w:pPr>
      <w:r>
        <w:rPr>
          <w:rFonts w:ascii="Arial" w:hAnsi="Arial" w:cs="Arial"/>
          <w:lang w:eastAsia="en-US"/>
        </w:rPr>
        <w:t>Wykonawcy zobowiązani są zapoznać się dokładnie z informacjami zawartymi w SIWZ i przygotować ofertę zgodnie z wymaganiami w niej określonymi.</w:t>
      </w:r>
    </w:p>
    <w:p w:rsidR="00565B6A" w:rsidRDefault="0094723C">
      <w:pPr>
        <w:pStyle w:val="Akapitzlist"/>
        <w:numPr>
          <w:ilvl w:val="0"/>
          <w:numId w:val="28"/>
        </w:numPr>
        <w:overflowPunct w:val="0"/>
        <w:spacing w:line="276" w:lineRule="auto"/>
        <w:jc w:val="both"/>
        <w:textAlignment w:val="auto"/>
        <w:rPr>
          <w:rFonts w:ascii="Arial" w:hAnsi="Arial" w:cs="Arial"/>
          <w:color w:val="FF0000"/>
        </w:rPr>
      </w:pPr>
      <w:r>
        <w:rPr>
          <w:rFonts w:ascii="Arial" w:hAnsi="Arial" w:cs="Arial"/>
          <w:lang w:eastAsia="en-US"/>
        </w:rPr>
        <w:t xml:space="preserve">Zaleca się przygotowanie oferty na Formularzu ofertowym, którego wzór stanowi </w:t>
      </w:r>
      <w:r>
        <w:rPr>
          <w:rFonts w:ascii="Arial" w:hAnsi="Arial" w:cs="Arial"/>
          <w:b/>
          <w:color w:val="FF0000"/>
          <w:lang w:eastAsia="en-US"/>
        </w:rPr>
        <w:t xml:space="preserve">Załącznik nr 7 do </w:t>
      </w:r>
      <w:r>
        <w:rPr>
          <w:rFonts w:ascii="Arial" w:hAnsi="Arial" w:cs="Arial"/>
          <w:b/>
          <w:lang w:eastAsia="en-US"/>
        </w:rPr>
        <w:t xml:space="preserve">SIWZ. </w:t>
      </w:r>
    </w:p>
    <w:p w:rsidR="00565B6A" w:rsidRDefault="0094723C">
      <w:pPr>
        <w:pStyle w:val="Akapitzlist"/>
        <w:numPr>
          <w:ilvl w:val="0"/>
          <w:numId w:val="28"/>
        </w:numPr>
        <w:overflowPunct w:val="0"/>
        <w:spacing w:line="276" w:lineRule="auto"/>
        <w:jc w:val="both"/>
        <w:textAlignment w:val="auto"/>
        <w:rPr>
          <w:rFonts w:ascii="Arial" w:hAnsi="Arial" w:cs="Arial"/>
        </w:rPr>
      </w:pPr>
      <w:r>
        <w:rPr>
          <w:rFonts w:ascii="Arial" w:hAnsi="Arial" w:cs="Arial"/>
          <w:lang w:eastAsia="en-US"/>
        </w:rPr>
        <w:t>Do oferty należy załączyć:</w:t>
      </w:r>
    </w:p>
    <w:p w:rsidR="00565B6A" w:rsidRDefault="0094723C">
      <w:pPr>
        <w:numPr>
          <w:ilvl w:val="2"/>
          <w:numId w:val="20"/>
        </w:numPr>
        <w:overflowPunct w:val="0"/>
        <w:spacing w:before="120" w:after="120" w:line="276" w:lineRule="auto"/>
        <w:ind w:left="993" w:hanging="273"/>
        <w:contextualSpacing/>
        <w:jc w:val="both"/>
        <w:textAlignment w:val="auto"/>
        <w:rPr>
          <w:rFonts w:ascii="Arial" w:hAnsi="Arial" w:cs="Arial"/>
          <w:b/>
          <w:color w:val="FF0000"/>
        </w:rPr>
      </w:pPr>
      <w:r>
        <w:rPr>
          <w:rFonts w:ascii="Arial" w:hAnsi="Arial" w:cs="Arial"/>
          <w:lang w:eastAsia="en-US"/>
        </w:rPr>
        <w:t xml:space="preserve">aktualne na dzień składania </w:t>
      </w:r>
      <w:r w:rsidRPr="00BB6F71">
        <w:rPr>
          <w:rFonts w:ascii="Arial" w:hAnsi="Arial" w:cs="Arial"/>
          <w:color w:val="auto"/>
          <w:lang w:eastAsia="en-US"/>
        </w:rPr>
        <w:t>ofert odpowiednio oświadczenie o spełnianiu warunków udziału w postępowaniu i oświadczenie o niepodleganiu wykluczeniu z postępowania (zgodnie</w:t>
      </w:r>
      <w:r>
        <w:rPr>
          <w:rFonts w:ascii="Arial" w:hAnsi="Arial" w:cs="Arial"/>
          <w:lang w:eastAsia="en-US"/>
        </w:rPr>
        <w:t xml:space="preserve"> z wzorem stanowiącym </w:t>
      </w:r>
      <w:r>
        <w:rPr>
          <w:rFonts w:ascii="Arial" w:hAnsi="Arial" w:cs="Arial"/>
          <w:b/>
          <w:color w:val="FF0000"/>
          <w:lang w:eastAsia="en-US"/>
        </w:rPr>
        <w:t>załącznik nr 4 do SIWZ),</w:t>
      </w:r>
    </w:p>
    <w:p w:rsidR="00565B6A" w:rsidRDefault="0094723C">
      <w:pPr>
        <w:numPr>
          <w:ilvl w:val="2"/>
          <w:numId w:val="20"/>
        </w:numPr>
        <w:overflowPunct w:val="0"/>
        <w:spacing w:before="120" w:after="120" w:line="276" w:lineRule="auto"/>
        <w:ind w:left="993" w:hanging="273"/>
        <w:contextualSpacing/>
        <w:jc w:val="both"/>
        <w:textAlignment w:val="auto"/>
        <w:rPr>
          <w:rFonts w:ascii="Arial" w:hAnsi="Arial" w:cs="Arial"/>
        </w:rPr>
      </w:pPr>
      <w:r>
        <w:rPr>
          <w:rFonts w:ascii="Arial" w:hAnsi="Arial" w:cs="Arial"/>
          <w:lang w:eastAsia="en-US"/>
        </w:rPr>
        <w:t xml:space="preserve">zobowiązanie podmiotu do udostępnienia zasobów, jeżeli wykonawca polega na zasobach innego podmiotu (zgodnie z wzorem stanowiącym </w:t>
      </w:r>
      <w:r>
        <w:rPr>
          <w:rFonts w:ascii="Arial" w:hAnsi="Arial" w:cs="Arial"/>
          <w:b/>
          <w:color w:val="FF0000"/>
          <w:lang w:eastAsia="en-US"/>
        </w:rPr>
        <w:t xml:space="preserve">załącznik nr 3 do SIWZ) </w:t>
      </w:r>
      <w:r w:rsidRPr="00BB6F71">
        <w:rPr>
          <w:rFonts w:ascii="Arial" w:hAnsi="Arial" w:cs="Arial"/>
          <w:color w:val="auto"/>
          <w:lang w:eastAsia="en-US"/>
        </w:rPr>
        <w:t>– jeżeli dotyczy,</w:t>
      </w:r>
    </w:p>
    <w:p w:rsidR="00565B6A" w:rsidRDefault="0094723C">
      <w:pPr>
        <w:numPr>
          <w:ilvl w:val="2"/>
          <w:numId w:val="20"/>
        </w:numPr>
        <w:overflowPunct w:val="0"/>
        <w:spacing w:before="120" w:after="120" w:line="276" w:lineRule="auto"/>
        <w:ind w:left="993" w:hanging="273"/>
        <w:contextualSpacing/>
        <w:jc w:val="both"/>
        <w:textAlignment w:val="auto"/>
        <w:rPr>
          <w:rFonts w:ascii="Arial" w:hAnsi="Arial" w:cs="Arial"/>
        </w:rPr>
      </w:pPr>
      <w:r>
        <w:rPr>
          <w:rFonts w:ascii="Arial" w:hAnsi="Arial" w:cs="Arial"/>
          <w:lang w:eastAsia="en-US"/>
        </w:rPr>
        <w:t>uzasadnienie zastrzeżenia tajemnicy przedsiębiorstwa, jeżeli wykonawca zastrzegł w ofercie informacje jako tajemnicę przedsiębiorstwa,</w:t>
      </w:r>
    </w:p>
    <w:p w:rsidR="00565B6A" w:rsidRDefault="0094723C">
      <w:pPr>
        <w:numPr>
          <w:ilvl w:val="2"/>
          <w:numId w:val="20"/>
        </w:numPr>
        <w:overflowPunct w:val="0"/>
        <w:spacing w:before="120" w:after="120" w:line="276" w:lineRule="auto"/>
        <w:ind w:left="993" w:hanging="273"/>
        <w:contextualSpacing/>
        <w:jc w:val="both"/>
        <w:textAlignment w:val="auto"/>
        <w:rPr>
          <w:rFonts w:ascii="Arial" w:hAnsi="Arial" w:cs="Arial"/>
        </w:rPr>
      </w:pPr>
      <w:r>
        <w:rPr>
          <w:rFonts w:ascii="Arial" w:hAnsi="Arial" w:cs="Arial"/>
          <w:lang w:eastAsia="en-US"/>
        </w:rPr>
        <w:t xml:space="preserve">pełnomocnictwo do podpisania oferty - o ile prawo do podpisania oferty nie wynika z innych dokumentów złożonych wraz z ofertą. Treść pełnomocnictwa musi jednoznacznie wskazywać czynności, do wykonywania których pełnomocnik jest upoważniony. Pełnomocnictwo winno być złożone w </w:t>
      </w:r>
      <w:r>
        <w:rPr>
          <w:rFonts w:ascii="Arial" w:hAnsi="Arial" w:cs="Arial"/>
          <w:u w:val="single"/>
          <w:lang w:eastAsia="en-US"/>
        </w:rPr>
        <w:t>oryginale lub kopii potwierdzonej notarialnie.</w:t>
      </w:r>
    </w:p>
    <w:p w:rsidR="00565B6A" w:rsidRDefault="0094723C">
      <w:pPr>
        <w:pStyle w:val="Akapitzlist"/>
        <w:numPr>
          <w:ilvl w:val="0"/>
          <w:numId w:val="28"/>
        </w:numPr>
        <w:tabs>
          <w:tab w:val="left" w:pos="426"/>
          <w:tab w:val="left" w:pos="8789"/>
        </w:tabs>
        <w:overflowPunct w:val="0"/>
        <w:spacing w:before="120" w:after="120" w:line="276" w:lineRule="auto"/>
        <w:jc w:val="both"/>
        <w:textAlignment w:val="auto"/>
        <w:rPr>
          <w:rFonts w:ascii="Arial" w:hAnsi="Arial" w:cs="Arial"/>
          <w:lang w:eastAsia="en-US"/>
        </w:rPr>
      </w:pPr>
      <w:r>
        <w:rPr>
          <w:rFonts w:ascii="Arial" w:hAnsi="Arial" w:cs="Arial"/>
          <w:lang w:eastAsia="en-US"/>
        </w:rPr>
        <w:t>Warunki formalne sporządzenia oferty:</w:t>
      </w:r>
    </w:p>
    <w:p w:rsidR="00565B6A" w:rsidRDefault="0094723C">
      <w:pPr>
        <w:pStyle w:val="Akapitzlist"/>
        <w:numPr>
          <w:ilvl w:val="0"/>
          <w:numId w:val="7"/>
        </w:numPr>
        <w:tabs>
          <w:tab w:val="left" w:pos="1080"/>
          <w:tab w:val="left" w:pos="8789"/>
        </w:tabs>
        <w:spacing w:before="120" w:after="120" w:line="276" w:lineRule="auto"/>
        <w:ind w:left="993" w:hanging="284"/>
        <w:jc w:val="both"/>
      </w:pPr>
      <w:r>
        <w:rPr>
          <w:rFonts w:ascii="Arial" w:hAnsi="Arial" w:cs="Arial"/>
          <w:lang w:eastAsia="en-US"/>
        </w:rPr>
        <w:t>oferta musi być sporządzona w języku polskim, pisemnie na papierze przy użyciu nośnika nieulegającego usunięciu;</w:t>
      </w:r>
    </w:p>
    <w:p w:rsidR="00565B6A" w:rsidRDefault="0094723C">
      <w:pPr>
        <w:pStyle w:val="Akapitzlist"/>
        <w:numPr>
          <w:ilvl w:val="0"/>
          <w:numId w:val="7"/>
        </w:numPr>
        <w:tabs>
          <w:tab w:val="left" w:pos="1080"/>
          <w:tab w:val="left" w:pos="8789"/>
        </w:tabs>
        <w:spacing w:before="120" w:after="120" w:line="276" w:lineRule="auto"/>
        <w:ind w:left="993" w:hanging="284"/>
        <w:jc w:val="both"/>
        <w:rPr>
          <w:rFonts w:ascii="Arial" w:hAnsi="Arial" w:cs="Arial"/>
          <w:lang w:eastAsia="en-US"/>
        </w:rPr>
      </w:pPr>
      <w:r>
        <w:rPr>
          <w:rFonts w:ascii="Arial" w:hAnsi="Arial" w:cs="Arial"/>
          <w:lang w:eastAsia="en-US"/>
        </w:rPr>
        <w:t>dokumenty sporządzone w języku obcym są składane wraz tłumaczeniem na język polski;</w:t>
      </w:r>
    </w:p>
    <w:p w:rsidR="00565B6A" w:rsidRDefault="0094723C">
      <w:pPr>
        <w:pStyle w:val="Akapitzlist"/>
        <w:numPr>
          <w:ilvl w:val="0"/>
          <w:numId w:val="7"/>
        </w:numPr>
        <w:tabs>
          <w:tab w:val="left" w:pos="1080"/>
          <w:tab w:val="left" w:pos="8789"/>
        </w:tabs>
        <w:spacing w:before="120" w:after="120" w:line="276" w:lineRule="auto"/>
        <w:ind w:left="993" w:hanging="284"/>
        <w:jc w:val="both"/>
        <w:rPr>
          <w:rFonts w:ascii="Arial" w:hAnsi="Arial" w:cs="Arial"/>
          <w:lang w:eastAsia="en-US"/>
        </w:rPr>
      </w:pPr>
      <w:r>
        <w:rPr>
          <w:rFonts w:ascii="Arial" w:hAnsi="Arial" w:cs="Arial"/>
          <w:lang w:eastAsia="en-US"/>
        </w:rPr>
        <w:t>każda strona oferty wraz ze wszystkimi załącznikami musi być podpisana przez osobę (osoby) upoważnioną (upoważnione) do reprezentowania wykonawcy lub pełnomocnika upoważnionego do reprezentowania wykonawcy;</w:t>
      </w:r>
    </w:p>
    <w:p w:rsidR="00565B6A" w:rsidRDefault="0094723C">
      <w:pPr>
        <w:pStyle w:val="Akapitzlist"/>
        <w:numPr>
          <w:ilvl w:val="0"/>
          <w:numId w:val="7"/>
        </w:numPr>
        <w:tabs>
          <w:tab w:val="left" w:pos="1080"/>
          <w:tab w:val="left" w:pos="8789"/>
        </w:tabs>
        <w:spacing w:before="120" w:after="120" w:line="276" w:lineRule="auto"/>
        <w:ind w:left="993" w:hanging="284"/>
        <w:jc w:val="both"/>
        <w:rPr>
          <w:rFonts w:ascii="Arial" w:hAnsi="Arial" w:cs="Arial"/>
          <w:lang w:eastAsia="en-US"/>
        </w:rPr>
      </w:pPr>
      <w:r>
        <w:rPr>
          <w:rFonts w:ascii="Arial" w:hAnsi="Arial" w:cs="Arial"/>
          <w:lang w:eastAsia="en-US"/>
        </w:rPr>
        <w:t>wszelkie poprawki lub zmiany w tekście oferty, w tym w załącznikach, muszą być podpisane własnoręcznie przez osobę (osoby) upoważnioną (upoważnione) do reprezentowania wykonawcy;</w:t>
      </w:r>
    </w:p>
    <w:p w:rsidR="00565B6A" w:rsidRDefault="0094723C">
      <w:pPr>
        <w:pStyle w:val="Akapitzlist"/>
        <w:numPr>
          <w:ilvl w:val="0"/>
          <w:numId w:val="7"/>
        </w:numPr>
        <w:tabs>
          <w:tab w:val="left" w:pos="1080"/>
          <w:tab w:val="left" w:pos="8789"/>
        </w:tabs>
        <w:spacing w:before="120" w:after="120" w:line="276" w:lineRule="auto"/>
        <w:ind w:left="993" w:hanging="284"/>
        <w:jc w:val="both"/>
        <w:rPr>
          <w:rFonts w:ascii="Arial" w:hAnsi="Arial" w:cs="Arial"/>
          <w:lang w:eastAsia="en-US"/>
        </w:rPr>
      </w:pPr>
      <w:r>
        <w:rPr>
          <w:rFonts w:ascii="Arial" w:hAnsi="Arial" w:cs="Arial"/>
          <w:lang w:eastAsia="en-US"/>
        </w:rPr>
        <w:t>zaleca się, aby oferta była złożona na kolejno ponumerowanych stronach, a numeracja stron powinna zaczynać się od numeru 1, umieszczonego na pierwszej stronie oferty;</w:t>
      </w:r>
    </w:p>
    <w:p w:rsidR="00565B6A" w:rsidRDefault="0094723C">
      <w:pPr>
        <w:pStyle w:val="Akapitzlist"/>
        <w:numPr>
          <w:ilvl w:val="0"/>
          <w:numId w:val="7"/>
        </w:numPr>
        <w:tabs>
          <w:tab w:val="left" w:pos="1080"/>
          <w:tab w:val="left" w:pos="8789"/>
        </w:tabs>
        <w:spacing w:before="120" w:after="120" w:line="276" w:lineRule="auto"/>
        <w:ind w:left="993" w:hanging="284"/>
        <w:jc w:val="both"/>
        <w:rPr>
          <w:rFonts w:ascii="Arial" w:hAnsi="Arial" w:cs="Arial"/>
          <w:lang w:eastAsia="en-US"/>
        </w:rPr>
      </w:pPr>
      <w:r>
        <w:rPr>
          <w:rFonts w:ascii="Arial" w:hAnsi="Arial" w:cs="Arial"/>
          <w:lang w:eastAsia="en-US"/>
        </w:rPr>
        <w:t>w przypadku, gdy wykonawcę reprezentuje pełnomocnik do oferty musi być załączone pełnomocnictwo. Pełnomocnictwo musi być podpisane przez osoby uprawnione do reprezentowania wykonawcy. Pełnomocnictwo należy złożyć w oryginale lub kopii potwierdzonej notarialnie;</w:t>
      </w:r>
    </w:p>
    <w:p w:rsidR="00565B6A" w:rsidRDefault="0094723C">
      <w:pPr>
        <w:pStyle w:val="Akapitzlist"/>
        <w:numPr>
          <w:ilvl w:val="0"/>
          <w:numId w:val="7"/>
        </w:numPr>
        <w:tabs>
          <w:tab w:val="left" w:pos="1080"/>
          <w:tab w:val="left" w:pos="8789"/>
        </w:tabs>
        <w:spacing w:before="120" w:after="120" w:line="276" w:lineRule="auto"/>
        <w:ind w:left="993" w:hanging="284"/>
        <w:jc w:val="both"/>
        <w:rPr>
          <w:rFonts w:ascii="Arial" w:hAnsi="Arial" w:cs="Arial"/>
          <w:lang w:eastAsia="en-US"/>
        </w:rPr>
      </w:pPr>
      <w:r>
        <w:rPr>
          <w:rFonts w:ascii="Arial" w:hAnsi="Arial" w:cs="Arial"/>
          <w:lang w:eastAsia="en-US"/>
        </w:rPr>
        <w:t>kopie dokumentów muszą być podpisane za zgodność z oryginałem przez osobę (osoby) upoważnioną (upoważnione) do reprezentowania wykonawcy;</w:t>
      </w:r>
    </w:p>
    <w:p w:rsidR="00565B6A" w:rsidRDefault="0094723C">
      <w:pPr>
        <w:pStyle w:val="Akapitzlist"/>
        <w:numPr>
          <w:ilvl w:val="0"/>
          <w:numId w:val="7"/>
        </w:numPr>
        <w:tabs>
          <w:tab w:val="left" w:pos="1080"/>
          <w:tab w:val="left" w:pos="8789"/>
        </w:tabs>
        <w:spacing w:before="120" w:after="120" w:line="276" w:lineRule="auto"/>
        <w:ind w:left="993" w:hanging="284"/>
        <w:jc w:val="both"/>
        <w:rPr>
          <w:rFonts w:ascii="Arial" w:hAnsi="Arial" w:cs="Arial"/>
          <w:lang w:eastAsia="en-US"/>
        </w:rPr>
      </w:pPr>
      <w:r>
        <w:rPr>
          <w:rFonts w:ascii="Arial" w:hAnsi="Arial" w:cs="Arial"/>
          <w:lang w:eastAsia="en-US"/>
        </w:rPr>
        <w:t>oferta powinna być trwale zespolona tak, aby niemożliwe było jej przypadkowe zdekompletowanie;</w:t>
      </w:r>
    </w:p>
    <w:p w:rsidR="00565B6A" w:rsidRDefault="0094723C">
      <w:pPr>
        <w:pStyle w:val="Akapitzlist"/>
        <w:numPr>
          <w:ilvl w:val="0"/>
          <w:numId w:val="7"/>
        </w:numPr>
        <w:tabs>
          <w:tab w:val="left" w:pos="1080"/>
          <w:tab w:val="left" w:pos="8789"/>
        </w:tabs>
        <w:spacing w:before="120" w:after="120" w:line="276" w:lineRule="auto"/>
        <w:ind w:left="993" w:hanging="284"/>
        <w:jc w:val="both"/>
        <w:rPr>
          <w:rFonts w:ascii="Arial" w:hAnsi="Arial" w:cs="Arial"/>
          <w:lang w:eastAsia="en-US"/>
        </w:rPr>
      </w:pPr>
      <w:r>
        <w:rPr>
          <w:rFonts w:ascii="Arial" w:hAnsi="Arial" w:cs="Arial"/>
          <w:lang w:eastAsia="en-US"/>
        </w:rPr>
        <w:t>oferta musi być złożona Zamawiającemu w trwale zamkniętym, nienaruszonym opakowaniu z opisem:</w:t>
      </w:r>
    </w:p>
    <w:tbl>
      <w:tblPr>
        <w:tblW w:w="8878" w:type="dxa"/>
        <w:jc w:val="center"/>
        <w:tblBorders>
          <w:top w:val="single" w:sz="4" w:space="0" w:color="FFFFFF"/>
          <w:bottom w:val="single" w:sz="4" w:space="0" w:color="FFFFFF"/>
          <w:insideH w:val="single" w:sz="4" w:space="0" w:color="FFFFFF"/>
        </w:tblBorders>
        <w:tblLook w:val="00A0" w:firstRow="1" w:lastRow="0" w:firstColumn="1" w:lastColumn="0" w:noHBand="0" w:noVBand="0"/>
      </w:tblPr>
      <w:tblGrid>
        <w:gridCol w:w="8878"/>
      </w:tblGrid>
      <w:tr w:rsidR="00565B6A">
        <w:trPr>
          <w:jc w:val="center"/>
        </w:trPr>
        <w:tc>
          <w:tcPr>
            <w:tcW w:w="8878" w:type="dxa"/>
            <w:tcBorders>
              <w:top w:val="single" w:sz="4" w:space="0" w:color="FFFFFF"/>
              <w:bottom w:val="single" w:sz="4" w:space="0" w:color="FFFFFF"/>
            </w:tcBorders>
            <w:shd w:val="clear" w:color="auto" w:fill="BDD6EE"/>
          </w:tcPr>
          <w:p w:rsidR="00565B6A" w:rsidRDefault="0094723C">
            <w:pPr>
              <w:widowControl w:val="0"/>
              <w:suppressAutoHyphens/>
              <w:spacing w:before="120" w:after="120" w:line="276" w:lineRule="auto"/>
              <w:ind w:right="142"/>
              <w:contextualSpacing/>
              <w:rPr>
                <w:rFonts w:ascii="Arial" w:hAnsi="Arial" w:cs="Arial"/>
                <w:b/>
                <w:bCs/>
                <w:color w:val="FF0000"/>
                <w:sz w:val="22"/>
                <w:szCs w:val="22"/>
                <w:u w:val="single"/>
                <w:lang w:eastAsia="en-US"/>
              </w:rPr>
            </w:pPr>
            <w:r>
              <w:rPr>
                <w:rFonts w:ascii="Arial" w:hAnsi="Arial" w:cs="Arial"/>
                <w:b/>
                <w:bCs/>
                <w:color w:val="FF0000"/>
                <w:sz w:val="22"/>
                <w:szCs w:val="22"/>
                <w:u w:val="single"/>
                <w:lang w:eastAsia="en-US"/>
              </w:rPr>
              <w:t>OFERTA NA:</w:t>
            </w:r>
          </w:p>
          <w:p w:rsidR="00565B6A" w:rsidRDefault="00565B6A">
            <w:pPr>
              <w:widowControl w:val="0"/>
              <w:suppressAutoHyphens/>
              <w:spacing w:before="120" w:after="120" w:line="276" w:lineRule="auto"/>
              <w:ind w:right="142"/>
              <w:contextualSpacing/>
              <w:rPr>
                <w:rFonts w:ascii="Arial" w:hAnsi="Arial" w:cs="Arial"/>
                <w:b/>
                <w:bCs/>
                <w:color w:val="FF0000"/>
                <w:sz w:val="22"/>
                <w:szCs w:val="22"/>
                <w:u w:val="single"/>
                <w:lang w:eastAsia="en-US"/>
              </w:rPr>
            </w:pPr>
          </w:p>
          <w:p w:rsidR="00565B6A" w:rsidRDefault="0094723C">
            <w:pPr>
              <w:spacing w:line="276" w:lineRule="auto"/>
              <w:jc w:val="both"/>
              <w:rPr>
                <w:rFonts w:ascii="Arial" w:hAnsi="Arial" w:cs="Arial"/>
                <w:b/>
                <w:bCs/>
                <w:sz w:val="24"/>
                <w:szCs w:val="24"/>
              </w:rPr>
            </w:pPr>
            <w:r>
              <w:rPr>
                <w:rFonts w:ascii="Arial" w:hAnsi="Arial" w:cs="Arial"/>
                <w:b/>
                <w:bCs/>
                <w:sz w:val="24"/>
                <w:szCs w:val="24"/>
              </w:rPr>
              <w:t>„Udzielenie i obsługa kredytu długoterminowego w wysokości 1 900 000,00 zł (jeden milion dziewięćset tysięcy złotych) na finansowanie planowanego deficytu budżetu gminy oraz spłatę wcześniej zaciągniętych zobowiązań z tytułu kredytów.”</w:t>
            </w:r>
          </w:p>
          <w:p w:rsidR="00565B6A" w:rsidRDefault="0094723C">
            <w:pPr>
              <w:spacing w:before="120" w:after="120" w:line="276" w:lineRule="auto"/>
              <w:ind w:right="142"/>
              <w:contextualSpacing/>
              <w:rPr>
                <w:rFonts w:ascii="Arial" w:hAnsi="Arial" w:cs="Arial"/>
                <w:b/>
                <w:bCs/>
                <w:strike/>
                <w:color w:val="FF0000"/>
                <w:sz w:val="22"/>
                <w:szCs w:val="22"/>
                <w:lang w:eastAsia="en-US"/>
              </w:rPr>
            </w:pPr>
            <w:r>
              <w:rPr>
                <w:rFonts w:ascii="Arial" w:hAnsi="Arial" w:cs="Arial"/>
                <w:b/>
                <w:bCs/>
                <w:color w:val="FF0000"/>
                <w:sz w:val="22"/>
                <w:szCs w:val="22"/>
              </w:rPr>
              <w:t xml:space="preserve">Nr referencyjny: </w:t>
            </w:r>
            <w:r>
              <w:rPr>
                <w:rFonts w:ascii="Arial" w:hAnsi="Arial" w:cs="Arial"/>
                <w:b/>
                <w:bCs/>
                <w:color w:val="FF0000"/>
                <w:sz w:val="22"/>
                <w:szCs w:val="22"/>
                <w:lang w:eastAsia="en-US"/>
              </w:rPr>
              <w:t xml:space="preserve">  IB.271.9.2018</w:t>
            </w:r>
          </w:p>
          <w:p w:rsidR="00565B6A" w:rsidRDefault="00BB6F71" w:rsidP="00BB6F71">
            <w:pPr>
              <w:pStyle w:val="Akapitzlist"/>
              <w:widowControl w:val="0"/>
              <w:suppressAutoHyphens/>
              <w:spacing w:before="120" w:after="120" w:line="276" w:lineRule="auto"/>
              <w:ind w:left="0" w:right="142"/>
              <w:rPr>
                <w:b/>
                <w:bCs/>
                <w:sz w:val="22"/>
                <w:szCs w:val="22"/>
                <w:u w:val="single"/>
                <w:lang w:eastAsia="en-US"/>
              </w:rPr>
            </w:pPr>
            <w:r>
              <w:rPr>
                <w:rFonts w:ascii="Arial" w:hAnsi="Arial" w:cs="Arial"/>
                <w:b/>
                <w:bCs/>
                <w:color w:val="FF0000"/>
                <w:sz w:val="22"/>
                <w:szCs w:val="22"/>
                <w:u w:val="single"/>
                <w:lang w:eastAsia="en-US"/>
              </w:rPr>
              <w:t>NIE OTWIERAĆ PRZED: 04.12</w:t>
            </w:r>
            <w:r w:rsidR="0094723C">
              <w:rPr>
                <w:rFonts w:ascii="Arial" w:hAnsi="Arial" w:cs="Arial"/>
                <w:b/>
                <w:bCs/>
                <w:color w:val="FF0000"/>
                <w:sz w:val="22"/>
                <w:szCs w:val="22"/>
                <w:u w:val="single"/>
                <w:lang w:eastAsia="en-US"/>
              </w:rPr>
              <w:t>.2018 r. GODZ. 09:30</w:t>
            </w:r>
          </w:p>
        </w:tc>
      </w:tr>
    </w:tbl>
    <w:p w:rsidR="00565B6A" w:rsidRDefault="00565B6A">
      <w:pPr>
        <w:tabs>
          <w:tab w:val="left" w:pos="567"/>
        </w:tabs>
        <w:overflowPunct w:val="0"/>
        <w:spacing w:before="120" w:after="120" w:line="276" w:lineRule="auto"/>
        <w:ind w:left="567" w:right="142"/>
        <w:contextualSpacing/>
        <w:jc w:val="both"/>
        <w:textAlignment w:val="auto"/>
        <w:rPr>
          <w:sz w:val="22"/>
          <w:szCs w:val="22"/>
          <w:lang w:eastAsia="en-US"/>
        </w:rPr>
      </w:pPr>
    </w:p>
    <w:p w:rsidR="00565B6A" w:rsidRDefault="0094723C">
      <w:pPr>
        <w:numPr>
          <w:ilvl w:val="0"/>
          <w:numId w:val="28"/>
        </w:numPr>
        <w:tabs>
          <w:tab w:val="left" w:pos="426"/>
          <w:tab w:val="left" w:pos="8789"/>
        </w:tabs>
        <w:overflowPunct w:val="0"/>
        <w:spacing w:before="120" w:after="120" w:line="276" w:lineRule="auto"/>
        <w:ind w:left="426" w:hanging="284"/>
        <w:contextualSpacing/>
        <w:jc w:val="both"/>
        <w:textAlignment w:val="auto"/>
        <w:rPr>
          <w:rFonts w:ascii="Arial" w:hAnsi="Arial" w:cs="Arial"/>
        </w:rPr>
      </w:pPr>
      <w:r>
        <w:rPr>
          <w:rFonts w:ascii="Arial" w:hAnsi="Arial" w:cs="Arial"/>
          <w:lang w:eastAsia="en-US"/>
        </w:rPr>
        <w:t>Jeżeli</w:t>
      </w:r>
      <w:r>
        <w:rPr>
          <w:rFonts w:ascii="Arial" w:hAnsi="Arial" w:cs="Arial"/>
        </w:rPr>
        <w:t xml:space="preserve"> oferta zawiera informacje stanowiące tajemnicę przedsiębiorstwa w rozumieniu przepisów o zwalczaniu nieuczciwej konkurencji, </w:t>
      </w:r>
      <w:r>
        <w:rPr>
          <w:rFonts w:ascii="Arial" w:hAnsi="Arial" w:cs="Arial"/>
          <w:b/>
          <w:u w:val="single"/>
        </w:rPr>
        <w:t>wykonawca, nie później niż w terminie składania</w:t>
      </w:r>
      <w:r>
        <w:rPr>
          <w:rFonts w:ascii="Arial" w:hAnsi="Arial" w:cs="Arial"/>
        </w:rPr>
        <w:t xml:space="preserve"> ofert winien w sposób nie budzący wątpliwości zastrzec, które spośród zawartych w ofercie informacji stanowią tajemnicę przedsiębiorstwa</w:t>
      </w:r>
      <w:r>
        <w:rPr>
          <w:rFonts w:ascii="Arial" w:hAnsi="Arial" w:cs="Arial"/>
          <w:b/>
        </w:rPr>
        <w:t xml:space="preserve"> </w:t>
      </w:r>
      <w:r>
        <w:rPr>
          <w:rFonts w:ascii="Arial" w:hAnsi="Arial" w:cs="Arial"/>
          <w:b/>
          <w:u w:val="single"/>
        </w:rPr>
        <w:t xml:space="preserve">oraz wykazać, iż zastrzeżone informacje stanowią tajemnicę przedsiębiorstwa. </w:t>
      </w:r>
    </w:p>
    <w:p w:rsidR="00565B6A" w:rsidRDefault="0094723C">
      <w:pPr>
        <w:numPr>
          <w:ilvl w:val="0"/>
          <w:numId w:val="28"/>
        </w:numPr>
        <w:tabs>
          <w:tab w:val="left" w:pos="426"/>
          <w:tab w:val="left" w:pos="8789"/>
        </w:tabs>
        <w:overflowPunct w:val="0"/>
        <w:spacing w:before="120" w:after="120" w:line="276" w:lineRule="auto"/>
        <w:ind w:left="425" w:hanging="284"/>
        <w:contextualSpacing/>
        <w:jc w:val="both"/>
        <w:textAlignment w:val="auto"/>
        <w:rPr>
          <w:rFonts w:ascii="Arial" w:hAnsi="Arial" w:cs="Arial"/>
        </w:rPr>
      </w:pPr>
      <w:r>
        <w:rPr>
          <w:rFonts w:ascii="Arial" w:hAnsi="Arial" w:cs="Arial"/>
          <w:lang w:eastAsia="en-US"/>
        </w:rPr>
        <w:t xml:space="preserve">Informacje te należy umieścić w osobnej kopercie, odrębnie od pozostałych informacji zawartych w ofercie i oznaczyć klauzulą </w:t>
      </w:r>
      <w:r>
        <w:rPr>
          <w:rFonts w:ascii="Arial" w:hAnsi="Arial" w:cs="Arial"/>
          <w:b/>
          <w:lang w:eastAsia="en-US"/>
        </w:rPr>
        <w:t>„TAJEMNICA PRZEDSIĘBIORSTWA”.</w:t>
      </w:r>
    </w:p>
    <w:p w:rsidR="00565B6A" w:rsidRDefault="0094723C">
      <w:pPr>
        <w:numPr>
          <w:ilvl w:val="0"/>
          <w:numId w:val="28"/>
        </w:numPr>
        <w:tabs>
          <w:tab w:val="left" w:pos="426"/>
          <w:tab w:val="left" w:pos="8789"/>
        </w:tabs>
        <w:overflowPunct w:val="0"/>
        <w:spacing w:before="120" w:after="120" w:line="276" w:lineRule="auto"/>
        <w:ind w:left="425" w:hanging="284"/>
        <w:contextualSpacing/>
        <w:jc w:val="both"/>
        <w:textAlignment w:val="auto"/>
        <w:rPr>
          <w:rFonts w:ascii="Arial" w:hAnsi="Arial" w:cs="Arial"/>
        </w:rPr>
      </w:pPr>
      <w:r>
        <w:rPr>
          <w:rFonts w:ascii="Arial" w:hAnsi="Arial" w:cs="Arial"/>
          <w:u w:val="single"/>
          <w:lang w:eastAsia="en-US"/>
        </w:rPr>
        <w:t>Nie można zastrzec informacji, o których mowa w art. 86 ust. 4 ustawy Pzp, to znaczy: nazwy (firmy) wykonawcy oraz adresu, ceny oferty, terminu wykonania zamówienia, okresu gwarancji i warunków płatności zawartych w ofercie. Zamawiający odczyta te informacje podczas sesji otwarcia ofert.</w:t>
      </w:r>
    </w:p>
    <w:p w:rsidR="00565B6A" w:rsidRDefault="0094723C">
      <w:pPr>
        <w:numPr>
          <w:ilvl w:val="0"/>
          <w:numId w:val="28"/>
        </w:numPr>
        <w:tabs>
          <w:tab w:val="left" w:pos="426"/>
          <w:tab w:val="left" w:pos="8789"/>
        </w:tabs>
        <w:overflowPunct w:val="0"/>
        <w:spacing w:before="120" w:after="120" w:line="276" w:lineRule="auto"/>
        <w:ind w:left="425" w:hanging="284"/>
        <w:contextualSpacing/>
        <w:jc w:val="both"/>
        <w:textAlignment w:val="auto"/>
        <w:rPr>
          <w:rFonts w:ascii="Arial" w:hAnsi="Arial" w:cs="Arial"/>
        </w:rPr>
      </w:pPr>
      <w:r>
        <w:rPr>
          <w:rFonts w:ascii="Arial" w:hAnsi="Arial" w:cs="Arial"/>
          <w:lang w:eastAsia="en-US"/>
        </w:rPr>
        <w:t>Wykonawcy ponoszą wszelkie koszty związane z przygotowaniem i złożeniem oferty z zastrzeżeniem art. 93 ust. 4 ustawy Pzp.</w:t>
      </w:r>
    </w:p>
    <w:p w:rsidR="00565B6A" w:rsidRDefault="0094723C">
      <w:pPr>
        <w:numPr>
          <w:ilvl w:val="0"/>
          <w:numId w:val="28"/>
        </w:numPr>
        <w:tabs>
          <w:tab w:val="left" w:pos="426"/>
          <w:tab w:val="left" w:pos="8789"/>
        </w:tabs>
        <w:overflowPunct w:val="0"/>
        <w:spacing w:before="120" w:after="120" w:line="276" w:lineRule="auto"/>
        <w:ind w:left="425" w:hanging="284"/>
        <w:contextualSpacing/>
        <w:jc w:val="both"/>
        <w:textAlignment w:val="auto"/>
        <w:rPr>
          <w:rFonts w:ascii="Arial" w:hAnsi="Arial" w:cs="Arial"/>
          <w:lang w:eastAsia="en-US"/>
        </w:rPr>
      </w:pPr>
      <w:r>
        <w:rPr>
          <w:rFonts w:ascii="Arial" w:hAnsi="Arial" w:cs="Arial"/>
          <w:lang w:eastAsia="en-US"/>
        </w:rPr>
        <w:t>Wykonawca może wprowadzić zmiany lub wycofać złożoną ofertę przed upływem terminu składania ofert. Zmiana oferty może być dokonana poprzez wycofanie złożonej oferty i złożenie nowej lub przez złożenie odrębnego oświadczenia, zmieniającego treść złożonej oferty, przy czym to oświadczenie powinno być złożone w taki sam sposób jak oferta, dodatkowo z określeniem „Zmiana” lub „Wycofanie”.</w:t>
      </w:r>
    </w:p>
    <w:p w:rsidR="00565B6A" w:rsidRDefault="0094723C">
      <w:pPr>
        <w:numPr>
          <w:ilvl w:val="0"/>
          <w:numId w:val="28"/>
        </w:numPr>
        <w:tabs>
          <w:tab w:val="left" w:pos="426"/>
          <w:tab w:val="left" w:pos="8789"/>
        </w:tabs>
        <w:overflowPunct w:val="0"/>
        <w:spacing w:before="120" w:after="120" w:line="276" w:lineRule="auto"/>
        <w:ind w:left="425" w:hanging="284"/>
        <w:contextualSpacing/>
        <w:jc w:val="both"/>
        <w:textAlignment w:val="auto"/>
        <w:rPr>
          <w:rFonts w:ascii="Arial" w:hAnsi="Arial" w:cs="Arial"/>
          <w:lang w:eastAsia="en-US"/>
        </w:rPr>
      </w:pPr>
      <w:r>
        <w:rPr>
          <w:rFonts w:ascii="Arial" w:hAnsi="Arial" w:cs="Arial"/>
          <w:lang w:eastAsia="en-US"/>
        </w:rPr>
        <w:t>Oferty otrzymane przez Zamawiającego po upływie terminu do ich składania zostaną zwrócone wykonawcom bez otwierania, po upływie terminu przewidzianego na wniesienie odwołania.</w:t>
      </w:r>
      <w:r>
        <w:rPr>
          <w:rFonts w:ascii="Arial" w:hAnsi="Arial" w:cs="Arial"/>
          <w:lang w:eastAsia="en-US"/>
        </w:rPr>
        <w:br/>
      </w:r>
    </w:p>
    <w:tbl>
      <w:tblPr>
        <w:tblW w:w="9923" w:type="dxa"/>
        <w:tblBorders>
          <w:top w:val="single" w:sz="4" w:space="0" w:color="FFFFFF"/>
          <w:bottom w:val="single" w:sz="4" w:space="0" w:color="FFFFFF"/>
          <w:insideH w:val="single" w:sz="4" w:space="0" w:color="FFFFFF"/>
        </w:tblBorders>
        <w:tblLook w:val="00A0" w:firstRow="1" w:lastRow="0" w:firstColumn="1" w:lastColumn="0" w:noHBand="0" w:noVBand="0"/>
      </w:tblPr>
      <w:tblGrid>
        <w:gridCol w:w="9923"/>
      </w:tblGrid>
      <w:tr w:rsidR="00565B6A">
        <w:trPr>
          <w:trHeight w:val="567"/>
        </w:trPr>
        <w:tc>
          <w:tcPr>
            <w:tcW w:w="9923" w:type="dxa"/>
            <w:tcBorders>
              <w:top w:val="single" w:sz="4" w:space="0" w:color="FFFFFF"/>
              <w:bottom w:val="single" w:sz="4" w:space="0" w:color="FFFFFF"/>
            </w:tcBorders>
            <w:shd w:val="clear" w:color="auto" w:fill="9CC2E5"/>
          </w:tcPr>
          <w:p w:rsidR="00565B6A" w:rsidRDefault="0094723C">
            <w:pPr>
              <w:pStyle w:val="Nagwek1"/>
              <w:numPr>
                <w:ilvl w:val="0"/>
                <w:numId w:val="2"/>
              </w:numPr>
              <w:spacing w:before="0" w:line="276" w:lineRule="auto"/>
              <w:contextualSpacing/>
              <w:rPr>
                <w:rFonts w:ascii="Arial" w:hAnsi="Arial" w:cs="Arial"/>
                <w:color w:val="00000A"/>
                <w:sz w:val="22"/>
                <w:szCs w:val="22"/>
                <w:lang w:eastAsia="en-US"/>
              </w:rPr>
            </w:pPr>
            <w:bookmarkStart w:id="30" w:name="_Toc326423409"/>
            <w:r>
              <w:rPr>
                <w:rFonts w:ascii="Arial" w:hAnsi="Arial" w:cs="Arial"/>
                <w:color w:val="00000A"/>
                <w:sz w:val="22"/>
                <w:szCs w:val="22"/>
                <w:lang w:eastAsia="en-US"/>
              </w:rPr>
              <w:t xml:space="preserve"> </w:t>
            </w:r>
            <w:bookmarkStart w:id="31" w:name="_Toc492159855"/>
            <w:r>
              <w:rPr>
                <w:rFonts w:ascii="Arial" w:hAnsi="Arial" w:cs="Arial"/>
                <w:color w:val="00000A"/>
                <w:sz w:val="22"/>
                <w:szCs w:val="22"/>
                <w:lang w:eastAsia="en-US"/>
              </w:rPr>
              <w:t>OPIS SPOSOBU OBLICZENIA CENY</w:t>
            </w:r>
            <w:bookmarkEnd w:id="30"/>
            <w:bookmarkEnd w:id="31"/>
            <w:r>
              <w:rPr>
                <w:rFonts w:ascii="Arial" w:hAnsi="Arial" w:cs="Arial"/>
                <w:color w:val="00000A"/>
                <w:sz w:val="22"/>
                <w:szCs w:val="22"/>
                <w:lang w:eastAsia="en-US"/>
              </w:rPr>
              <w:t xml:space="preserve"> OFERTY</w:t>
            </w:r>
          </w:p>
        </w:tc>
      </w:tr>
    </w:tbl>
    <w:p w:rsidR="00565B6A" w:rsidRDefault="0094723C">
      <w:pPr>
        <w:pStyle w:val="Nagwek4"/>
        <w:spacing w:line="276" w:lineRule="auto"/>
        <w:rPr>
          <w:rFonts w:ascii="Arial" w:hAnsi="Arial" w:cs="Arial"/>
        </w:rPr>
      </w:pPr>
      <w:r>
        <w:rPr>
          <w:color w:val="000000"/>
          <w:sz w:val="22"/>
          <w:szCs w:val="22"/>
        </w:rPr>
        <w:t xml:space="preserve">1.  </w:t>
      </w:r>
      <w:r>
        <w:rPr>
          <w:rFonts w:ascii="Arial" w:hAnsi="Arial" w:cs="Arial"/>
        </w:rPr>
        <w:t>KRYTERIUM OCENY OFERT    -      CENA  = 100%</w:t>
      </w:r>
    </w:p>
    <w:p w:rsidR="00565B6A" w:rsidRDefault="0094723C">
      <w:pPr>
        <w:spacing w:line="276" w:lineRule="auto"/>
        <w:rPr>
          <w:rFonts w:ascii="Arial" w:hAnsi="Arial" w:cs="Arial"/>
        </w:rPr>
      </w:pPr>
      <w:r>
        <w:rPr>
          <w:rFonts w:ascii="Arial" w:hAnsi="Arial" w:cs="Arial"/>
        </w:rPr>
        <w:t>Cena  powinna zostać obliczona  w oparciu o następującą zasadę:</w:t>
      </w:r>
    </w:p>
    <w:p w:rsidR="00565B6A" w:rsidRDefault="0094723C">
      <w:pPr>
        <w:pStyle w:val="Nagwek1"/>
        <w:spacing w:line="276" w:lineRule="auto"/>
        <w:jc w:val="both"/>
        <w:rPr>
          <w:rFonts w:ascii="Arial" w:hAnsi="Arial" w:cs="Arial"/>
          <w:b w:val="0"/>
          <w:bCs w:val="0"/>
          <w:sz w:val="20"/>
          <w:szCs w:val="20"/>
        </w:rPr>
      </w:pPr>
      <w:r>
        <w:rPr>
          <w:rFonts w:ascii="Arial" w:hAnsi="Arial" w:cs="Arial"/>
          <w:b w:val="0"/>
          <w:bCs w:val="0"/>
          <w:sz w:val="20"/>
          <w:szCs w:val="20"/>
        </w:rPr>
        <w:t>Cena  =  oprocentowanie kredytu (stopa procentowa + stała marża banku) + jednorazowa prowizja   od  kwoty udzielonego  kredytu płatna w terminie do 10 dni od daty podpisania umowy kredytowej.</w:t>
      </w:r>
    </w:p>
    <w:p w:rsidR="00565B6A" w:rsidRDefault="00565B6A">
      <w:pPr>
        <w:pStyle w:val="Stopka"/>
        <w:spacing w:line="276" w:lineRule="auto"/>
        <w:rPr>
          <w:rFonts w:ascii="Arial" w:hAnsi="Arial" w:cs="Arial"/>
          <w:b/>
          <w:bCs/>
          <w:i/>
          <w:iCs/>
          <w:sz w:val="16"/>
          <w:szCs w:val="16"/>
          <w:u w:val="single"/>
          <w:lang w:val="pl-PL"/>
        </w:rPr>
      </w:pPr>
    </w:p>
    <w:p w:rsidR="00565B6A" w:rsidRDefault="0094723C">
      <w:pPr>
        <w:pStyle w:val="Stopka"/>
        <w:spacing w:line="276" w:lineRule="auto"/>
        <w:rPr>
          <w:rFonts w:ascii="Arial" w:hAnsi="Arial" w:cs="Arial"/>
          <w:b/>
          <w:bCs/>
          <w:i/>
          <w:iCs/>
          <w:sz w:val="16"/>
          <w:szCs w:val="16"/>
          <w:u w:val="single"/>
          <w:lang w:val="pl-PL"/>
        </w:rPr>
      </w:pPr>
      <w:r>
        <w:rPr>
          <w:rFonts w:ascii="Arial" w:hAnsi="Arial" w:cs="Arial"/>
          <w:b/>
          <w:bCs/>
          <w:i/>
          <w:iCs/>
          <w:sz w:val="16"/>
          <w:szCs w:val="16"/>
          <w:u w:val="single"/>
          <w:lang w:val="pl-PL"/>
        </w:rPr>
        <w:t>Cena  powinna być podana w złotych z dokładnością do dwóch miejsc po przecinku</w:t>
      </w:r>
    </w:p>
    <w:p w:rsidR="00565B6A" w:rsidRDefault="0094723C">
      <w:pPr>
        <w:pStyle w:val="Stopka"/>
        <w:spacing w:line="276" w:lineRule="auto"/>
        <w:rPr>
          <w:rFonts w:ascii="Arial" w:hAnsi="Arial" w:cs="Arial"/>
          <w:b/>
          <w:bCs/>
          <w:i/>
          <w:iCs/>
          <w:sz w:val="16"/>
          <w:szCs w:val="16"/>
          <w:lang w:val="pl-PL"/>
        </w:rPr>
      </w:pPr>
      <w:r>
        <w:rPr>
          <w:rFonts w:ascii="Arial" w:hAnsi="Arial" w:cs="Arial"/>
          <w:b/>
          <w:bCs/>
          <w:i/>
          <w:iCs/>
          <w:sz w:val="16"/>
          <w:szCs w:val="16"/>
          <w:lang w:val="pl-PL"/>
        </w:rPr>
        <w:t>Wyliczenie liczby punktów w ramach przyjętego  kryterium.</w:t>
      </w:r>
    </w:p>
    <w:p w:rsidR="00565B6A" w:rsidRDefault="0094723C">
      <w:pPr>
        <w:pStyle w:val="Stopka"/>
        <w:spacing w:line="276" w:lineRule="auto"/>
        <w:rPr>
          <w:rFonts w:ascii="Arial" w:hAnsi="Arial" w:cs="Arial"/>
          <w:b/>
          <w:bCs/>
          <w:i/>
          <w:iCs/>
          <w:sz w:val="16"/>
          <w:szCs w:val="16"/>
          <w:lang w:val="pl-PL"/>
        </w:rPr>
      </w:pPr>
      <w:r>
        <w:rPr>
          <w:rFonts w:ascii="Arial" w:hAnsi="Arial" w:cs="Arial"/>
          <w:b/>
          <w:bCs/>
          <w:i/>
          <w:iCs/>
          <w:sz w:val="16"/>
          <w:szCs w:val="16"/>
          <w:lang w:val="pl-PL"/>
        </w:rPr>
        <w:t xml:space="preserve">L p =           </w:t>
      </w:r>
      <w:r>
        <w:rPr>
          <w:rFonts w:ascii="Arial" w:hAnsi="Arial" w:cs="Arial"/>
          <w:b/>
          <w:bCs/>
          <w:i/>
          <w:iCs/>
          <w:sz w:val="16"/>
          <w:szCs w:val="16"/>
          <w:u w:val="single"/>
          <w:lang w:val="pl-PL"/>
        </w:rPr>
        <w:t xml:space="preserve">oferowana cena najniższa spośród złożonych ofert </w:t>
      </w:r>
      <w:r>
        <w:rPr>
          <w:rFonts w:ascii="Arial" w:hAnsi="Arial" w:cs="Arial"/>
          <w:b/>
          <w:bCs/>
          <w:i/>
          <w:iCs/>
          <w:sz w:val="16"/>
          <w:szCs w:val="16"/>
          <w:lang w:val="pl-PL"/>
        </w:rPr>
        <w:t xml:space="preserve">   </w:t>
      </w:r>
      <w:r>
        <w:rPr>
          <w:rFonts w:ascii="Arial" w:hAnsi="Arial" w:cs="Arial"/>
          <w:b/>
          <w:bCs/>
          <w:i/>
          <w:iCs/>
          <w:lang w:val="pl-PL"/>
        </w:rPr>
        <w:t>x  100pkt x 100%</w:t>
      </w:r>
    </w:p>
    <w:p w:rsidR="00565B6A" w:rsidRDefault="0094723C">
      <w:pPr>
        <w:pStyle w:val="Stopka"/>
        <w:spacing w:line="276" w:lineRule="auto"/>
        <w:rPr>
          <w:rFonts w:ascii="Arial" w:hAnsi="Arial" w:cs="Arial"/>
          <w:b/>
          <w:bCs/>
          <w:i/>
          <w:iCs/>
          <w:sz w:val="16"/>
          <w:szCs w:val="16"/>
          <w:lang w:val="pl-PL"/>
        </w:rPr>
      </w:pPr>
      <w:r>
        <w:rPr>
          <w:rFonts w:ascii="Arial" w:hAnsi="Arial" w:cs="Arial"/>
          <w:b/>
          <w:bCs/>
          <w:i/>
          <w:iCs/>
          <w:sz w:val="16"/>
          <w:szCs w:val="16"/>
          <w:lang w:val="pl-PL"/>
        </w:rPr>
        <w:t xml:space="preserve">                    oferowana cena podana  w badanej ofercie </w:t>
      </w:r>
    </w:p>
    <w:p w:rsidR="00565B6A" w:rsidRDefault="0094723C">
      <w:pPr>
        <w:pStyle w:val="Stopka"/>
        <w:spacing w:line="276" w:lineRule="auto"/>
        <w:rPr>
          <w:rFonts w:ascii="Arial" w:hAnsi="Arial" w:cs="Arial"/>
          <w:b/>
          <w:bCs/>
          <w:sz w:val="16"/>
          <w:szCs w:val="16"/>
          <w:lang w:val="pl-PL"/>
        </w:rPr>
      </w:pPr>
      <w:r>
        <w:rPr>
          <w:rFonts w:ascii="Arial" w:hAnsi="Arial" w:cs="Arial"/>
          <w:b/>
          <w:bCs/>
          <w:sz w:val="16"/>
          <w:szCs w:val="16"/>
          <w:lang w:val="pl-PL"/>
        </w:rPr>
        <w:t>Lp –  liczba punktów</w:t>
      </w:r>
    </w:p>
    <w:p w:rsidR="00565B6A" w:rsidRDefault="0094723C">
      <w:pPr>
        <w:overflowPunct w:val="0"/>
        <w:spacing w:before="100" w:line="276" w:lineRule="auto"/>
        <w:jc w:val="both"/>
        <w:textAlignment w:val="auto"/>
        <w:rPr>
          <w:rFonts w:ascii="Arial" w:hAnsi="Arial" w:cs="Arial"/>
        </w:rPr>
      </w:pPr>
      <w:r>
        <w:rPr>
          <w:rFonts w:ascii="Arial" w:hAnsi="Arial" w:cs="Arial"/>
        </w:rPr>
        <w:t>1.1. Objaśnienie do wzoru na obliczenie ceny:</w:t>
      </w:r>
    </w:p>
    <w:p w:rsidR="00565B6A" w:rsidRDefault="0094723C">
      <w:pPr>
        <w:numPr>
          <w:ilvl w:val="0"/>
          <w:numId w:val="33"/>
        </w:numPr>
        <w:tabs>
          <w:tab w:val="left" w:pos="930"/>
        </w:tabs>
        <w:overflowPunct w:val="0"/>
        <w:spacing w:line="276" w:lineRule="auto"/>
        <w:jc w:val="both"/>
        <w:textAlignment w:val="auto"/>
        <w:rPr>
          <w:rFonts w:ascii="Arial" w:hAnsi="Arial" w:cs="Arial"/>
        </w:rPr>
      </w:pPr>
      <w:r>
        <w:rPr>
          <w:rFonts w:ascii="Arial" w:hAnsi="Arial" w:cs="Arial"/>
        </w:rPr>
        <w:t xml:space="preserve">Dla porównywalności ofert Zamawiający przyjmuje założenie, że przez cały okres  kredytowania stawka WIBOR 1M pozostanie na tym samym poziomie, tj. w wysokości  1,64 pp. – według notowania z  dnia 07.11.2018 roku. </w:t>
      </w:r>
    </w:p>
    <w:p w:rsidR="00565B6A" w:rsidRDefault="0094723C">
      <w:pPr>
        <w:numPr>
          <w:ilvl w:val="0"/>
          <w:numId w:val="33"/>
        </w:numPr>
        <w:overflowPunct w:val="0"/>
        <w:spacing w:line="276" w:lineRule="auto"/>
        <w:ind w:left="930" w:hanging="390"/>
        <w:jc w:val="both"/>
        <w:textAlignment w:val="auto"/>
        <w:rPr>
          <w:rFonts w:ascii="Arial" w:hAnsi="Arial" w:cs="Arial"/>
        </w:rPr>
      </w:pPr>
      <w:r>
        <w:rPr>
          <w:rFonts w:ascii="Arial" w:hAnsi="Arial" w:cs="Arial"/>
        </w:rPr>
        <w:t>Do wyliczenia należy przyjąć 365 dni w roku.</w:t>
      </w:r>
    </w:p>
    <w:p w:rsidR="00565B6A" w:rsidRDefault="0094723C">
      <w:pPr>
        <w:pStyle w:val="Nagwek9"/>
        <w:keepNext/>
        <w:numPr>
          <w:ilvl w:val="0"/>
          <w:numId w:val="33"/>
        </w:numPr>
        <w:spacing w:before="0" w:after="0" w:line="276" w:lineRule="auto"/>
        <w:ind w:hanging="330"/>
        <w:jc w:val="both"/>
        <w:rPr>
          <w:sz w:val="20"/>
          <w:szCs w:val="20"/>
        </w:rPr>
      </w:pPr>
      <w:r>
        <w:rPr>
          <w:sz w:val="20"/>
          <w:szCs w:val="20"/>
        </w:rPr>
        <w:t>Stała stawka WIBOR 1 M zostanie przyjęta wyłącznie do wyliczenia ceny w dniu otwarcia ofert, natomiast w rzeczywistym okresie kredytowania będzie ona zmienna.</w:t>
      </w:r>
    </w:p>
    <w:p w:rsidR="00565B6A" w:rsidRDefault="0094723C">
      <w:pPr>
        <w:numPr>
          <w:ilvl w:val="0"/>
          <w:numId w:val="33"/>
        </w:numPr>
        <w:overflowPunct w:val="0"/>
        <w:spacing w:line="276" w:lineRule="auto"/>
        <w:ind w:hanging="330"/>
        <w:jc w:val="both"/>
        <w:textAlignment w:val="auto"/>
        <w:rPr>
          <w:rFonts w:ascii="Arial" w:hAnsi="Arial" w:cs="Arial"/>
        </w:rPr>
      </w:pPr>
      <w:r>
        <w:rPr>
          <w:rFonts w:ascii="Arial" w:hAnsi="Arial" w:cs="Arial"/>
        </w:rPr>
        <w:t xml:space="preserve">Każdy Wykonawca indywidualnie określi marżę banku w punktach procentowych, marża ta </w:t>
      </w:r>
      <w:r>
        <w:rPr>
          <w:rFonts w:ascii="Arial" w:hAnsi="Arial" w:cs="Arial"/>
          <w:u w:val="single"/>
        </w:rPr>
        <w:t>nie będzie podlegała zmianie</w:t>
      </w:r>
      <w:r>
        <w:rPr>
          <w:rFonts w:ascii="Arial" w:hAnsi="Arial" w:cs="Arial"/>
        </w:rPr>
        <w:t xml:space="preserve"> przez cały okres kredytowania.</w:t>
      </w:r>
    </w:p>
    <w:p w:rsidR="00565B6A" w:rsidRDefault="0094723C">
      <w:pPr>
        <w:pStyle w:val="Tekstpodstawowy"/>
        <w:numPr>
          <w:ilvl w:val="0"/>
          <w:numId w:val="33"/>
        </w:numPr>
        <w:overflowPunct w:val="0"/>
        <w:spacing w:line="276" w:lineRule="auto"/>
        <w:textAlignment w:val="auto"/>
        <w:rPr>
          <w:rFonts w:ascii="Arial" w:hAnsi="Arial" w:cs="Arial"/>
          <w:sz w:val="20"/>
        </w:rPr>
      </w:pPr>
      <w:r>
        <w:rPr>
          <w:rFonts w:ascii="Arial" w:hAnsi="Arial" w:cs="Arial"/>
          <w:sz w:val="20"/>
        </w:rPr>
        <w:t>Każdy Wykonawca indywidualnie określi jednorazową prowizję od kwoty wykorzystanego kredytu płatną w terminie do 10 dni od daty podpisania umowy kredytowej.</w:t>
      </w:r>
    </w:p>
    <w:p w:rsidR="00565B6A" w:rsidRDefault="0094723C">
      <w:pPr>
        <w:numPr>
          <w:ilvl w:val="0"/>
          <w:numId w:val="33"/>
        </w:numPr>
        <w:overflowPunct w:val="0"/>
        <w:spacing w:line="276" w:lineRule="auto"/>
        <w:jc w:val="both"/>
        <w:textAlignment w:val="auto"/>
        <w:rPr>
          <w:rFonts w:ascii="Arial" w:hAnsi="Arial" w:cs="Arial"/>
        </w:rPr>
      </w:pPr>
      <w:r>
        <w:rPr>
          <w:rFonts w:ascii="Arial" w:hAnsi="Arial" w:cs="Arial"/>
        </w:rPr>
        <w:t xml:space="preserve">Do wyliczenia oferowanej ceny przyjmuje się założenie, że zarówno termin wypłaty kredytu jak i terminy i kwoty spłaty kredytu będą stałe. Należy przyjąć dane zgodne z </w:t>
      </w:r>
      <w:r>
        <w:rPr>
          <w:rFonts w:ascii="Arial" w:hAnsi="Arial" w:cs="Arial"/>
          <w:b/>
          <w:bCs/>
        </w:rPr>
        <w:t>załącznikiem Nr 9</w:t>
      </w:r>
      <w:r>
        <w:rPr>
          <w:rFonts w:ascii="Arial" w:hAnsi="Arial" w:cs="Arial"/>
        </w:rPr>
        <w:t xml:space="preserve"> do niniejszej specyfikacji. Do wyliczenia oferowanej ceny przyjmuje się założenie, że, kredyt został wypłacony jednorazowo w dniu 12.12.2018 r.</w:t>
      </w:r>
    </w:p>
    <w:p w:rsidR="00565B6A" w:rsidRDefault="00565B6A">
      <w:pPr>
        <w:pStyle w:val="Stopka"/>
        <w:spacing w:line="276" w:lineRule="auto"/>
        <w:rPr>
          <w:rFonts w:ascii="Arial" w:hAnsi="Arial" w:cs="Arial"/>
          <w:b/>
          <w:bCs/>
          <w:sz w:val="16"/>
          <w:szCs w:val="16"/>
          <w:lang w:val="pl-PL"/>
        </w:rPr>
      </w:pPr>
    </w:p>
    <w:p w:rsidR="00565B6A" w:rsidRDefault="0094723C">
      <w:pPr>
        <w:spacing w:after="120" w:line="276" w:lineRule="auto"/>
        <w:jc w:val="both"/>
        <w:rPr>
          <w:rFonts w:ascii="Arial" w:hAnsi="Arial" w:cs="Arial"/>
          <w:b/>
        </w:rPr>
      </w:pPr>
      <w:r>
        <w:rPr>
          <w:rFonts w:ascii="Arial" w:hAnsi="Arial" w:cs="Arial"/>
          <w:b/>
        </w:rPr>
        <w:t>Wyłącznie dla oceny porównywalności ofert oprocentowanie kredytu (stopę kredytu) należy podać według WIBOR 1M. W ofercie należy zapisać oprocentowanie z dnia 07.11.2018 roku wyłącznie w celu uzyskania porównywalności ofert. Marżę banku jako stała wartość w okresie spłaty kredytu. Prowizję przygotowania wyrażoną w złotych.</w:t>
      </w:r>
    </w:p>
    <w:p w:rsidR="00565B6A" w:rsidRDefault="0094723C">
      <w:pPr>
        <w:pStyle w:val="Akapitzlist"/>
        <w:tabs>
          <w:tab w:val="left" w:pos="284"/>
        </w:tabs>
        <w:spacing w:after="120" w:line="276" w:lineRule="auto"/>
        <w:ind w:left="0"/>
        <w:jc w:val="both"/>
        <w:rPr>
          <w:rFonts w:ascii="Arial" w:hAnsi="Arial" w:cs="Arial"/>
        </w:rPr>
      </w:pPr>
      <w:r>
        <w:rPr>
          <w:rFonts w:ascii="Arial" w:hAnsi="Arial" w:cs="Arial"/>
        </w:rPr>
        <w:t xml:space="preserve">2. Cena oferty </w:t>
      </w:r>
      <w:r>
        <w:rPr>
          <w:rFonts w:ascii="Arial" w:hAnsi="Arial" w:cs="Arial"/>
          <w:color w:val="000000"/>
        </w:rPr>
        <w:t>musi uwzględniać wszystkie wymagania  zawarte w niniejszej SIWZ oraz obejmować wszelkie koszty, jakie poniesie Wykonawca z tytułu należytej oraz zgodnej z obowiązującymi przepisami realizacji przedmiotu zamówienia</w:t>
      </w:r>
      <w:r>
        <w:rPr>
          <w:rFonts w:ascii="Arial" w:hAnsi="Arial" w:cs="Arial"/>
        </w:rPr>
        <w:t xml:space="preserve">, musi być podana w PLN cyfrowo i słownie. </w:t>
      </w:r>
    </w:p>
    <w:p w:rsidR="00565B6A" w:rsidRDefault="0094723C">
      <w:pPr>
        <w:pStyle w:val="Akapitzlist"/>
        <w:tabs>
          <w:tab w:val="left" w:pos="284"/>
        </w:tabs>
        <w:spacing w:after="120" w:line="276" w:lineRule="auto"/>
        <w:ind w:left="0"/>
        <w:jc w:val="both"/>
        <w:rPr>
          <w:rFonts w:ascii="Arial" w:hAnsi="Arial" w:cs="Arial"/>
          <w:highlight w:val="yellow"/>
        </w:rPr>
      </w:pPr>
      <w:r>
        <w:rPr>
          <w:rFonts w:ascii="Arial" w:hAnsi="Arial" w:cs="Arial"/>
          <w:lang w:eastAsia="en-US"/>
        </w:rPr>
        <w:t xml:space="preserve">3. Cenę oferty obliczoną na zasadach określonych powyżej należy wpisać w formularzu ofertowym-  </w:t>
      </w:r>
      <w:r>
        <w:rPr>
          <w:rFonts w:ascii="Arial" w:hAnsi="Arial" w:cs="Arial"/>
          <w:b/>
          <w:lang w:eastAsia="en-US"/>
        </w:rPr>
        <w:t>Załącznik nr 7 do SIWZ.</w:t>
      </w:r>
      <w:r>
        <w:rPr>
          <w:rFonts w:ascii="Arial" w:hAnsi="Arial" w:cs="Arial"/>
          <w:lang w:eastAsia="en-US"/>
        </w:rPr>
        <w:t xml:space="preserve"> </w:t>
      </w:r>
    </w:p>
    <w:p w:rsidR="00565B6A" w:rsidRDefault="0094723C">
      <w:pPr>
        <w:pStyle w:val="Akapitzlist"/>
        <w:tabs>
          <w:tab w:val="left" w:pos="284"/>
        </w:tabs>
        <w:spacing w:after="120" w:line="276" w:lineRule="auto"/>
        <w:ind w:left="0"/>
        <w:jc w:val="both"/>
        <w:rPr>
          <w:rFonts w:ascii="Arial" w:hAnsi="Arial" w:cs="Arial"/>
          <w:highlight w:val="yellow"/>
        </w:rPr>
      </w:pPr>
      <w:r>
        <w:rPr>
          <w:rFonts w:ascii="Arial" w:hAnsi="Arial" w:cs="Arial"/>
          <w:lang w:eastAsia="en-US"/>
        </w:rPr>
        <w:t>4. Cena oferty winna być podana w złotych polskich. Cena winna być wyrażona z dokładnością do dwóch miejsc po przecinku z odpowiednim zaokrągleniem w dół lub w górę w następujący sposób:</w:t>
      </w:r>
    </w:p>
    <w:p w:rsidR="00565B6A" w:rsidRDefault="0094723C">
      <w:pPr>
        <w:overflowPunct w:val="0"/>
        <w:spacing w:before="120" w:after="120" w:line="276" w:lineRule="auto"/>
        <w:ind w:left="1701" w:hanging="337"/>
        <w:contextualSpacing/>
        <w:jc w:val="both"/>
        <w:textAlignment w:val="auto"/>
        <w:rPr>
          <w:rFonts w:ascii="Arial" w:hAnsi="Arial" w:cs="Arial"/>
          <w:lang w:eastAsia="en-US"/>
        </w:rPr>
      </w:pPr>
      <w:r>
        <w:rPr>
          <w:rFonts w:ascii="Arial" w:hAnsi="Arial" w:cs="Arial"/>
          <w:lang w:eastAsia="en-US"/>
        </w:rPr>
        <w:t>-</w:t>
      </w:r>
      <w:r>
        <w:rPr>
          <w:rFonts w:ascii="Arial" w:hAnsi="Arial" w:cs="Arial"/>
          <w:lang w:eastAsia="en-US"/>
        </w:rPr>
        <w:tab/>
        <w:t>w dół – jeżeli kolejna cyfra jest mniejsza od 5,</w:t>
      </w:r>
    </w:p>
    <w:p w:rsidR="00565B6A" w:rsidRDefault="0094723C">
      <w:pPr>
        <w:overflowPunct w:val="0"/>
        <w:spacing w:before="120" w:after="120" w:line="276" w:lineRule="auto"/>
        <w:ind w:left="1701" w:hanging="337"/>
        <w:contextualSpacing/>
        <w:jc w:val="both"/>
        <w:textAlignment w:val="auto"/>
        <w:rPr>
          <w:rFonts w:ascii="Arial" w:hAnsi="Arial" w:cs="Arial"/>
        </w:rPr>
      </w:pPr>
      <w:r>
        <w:rPr>
          <w:rFonts w:ascii="Arial" w:hAnsi="Arial" w:cs="Arial"/>
          <w:lang w:eastAsia="en-US"/>
        </w:rPr>
        <w:t>-</w:t>
      </w:r>
      <w:r>
        <w:rPr>
          <w:rFonts w:ascii="Arial" w:hAnsi="Arial" w:cs="Arial"/>
          <w:lang w:eastAsia="en-US"/>
        </w:rPr>
        <w:tab/>
        <w:t>w górę – jeżeli kolejna cyfra jest większa od 5 lub równa 5.</w:t>
      </w:r>
    </w:p>
    <w:p w:rsidR="00565B6A" w:rsidRDefault="0094723C">
      <w:pPr>
        <w:pStyle w:val="Akapitzlist"/>
        <w:overflowPunct w:val="0"/>
        <w:spacing w:before="120" w:after="120" w:line="276" w:lineRule="auto"/>
        <w:ind w:left="0"/>
        <w:jc w:val="both"/>
        <w:textAlignment w:val="auto"/>
        <w:rPr>
          <w:rFonts w:ascii="Arial" w:hAnsi="Arial" w:cs="Arial"/>
          <w:lang w:eastAsia="en-US"/>
        </w:rPr>
      </w:pPr>
      <w:r>
        <w:rPr>
          <w:rFonts w:ascii="Arial" w:hAnsi="Arial" w:cs="Arial"/>
          <w:lang w:eastAsia="en-US"/>
        </w:rPr>
        <w:t>5.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5637E9" w:rsidRDefault="005637E9">
      <w:pPr>
        <w:pStyle w:val="Akapitzlist"/>
        <w:overflowPunct w:val="0"/>
        <w:spacing w:before="120" w:after="120" w:line="276" w:lineRule="auto"/>
        <w:ind w:left="0"/>
        <w:jc w:val="both"/>
        <w:textAlignment w:val="auto"/>
        <w:rPr>
          <w:rFonts w:ascii="Arial" w:hAnsi="Arial" w:cs="Arial"/>
        </w:rPr>
      </w:pPr>
    </w:p>
    <w:tbl>
      <w:tblPr>
        <w:tblW w:w="9923" w:type="dxa"/>
        <w:tblBorders>
          <w:top w:val="single" w:sz="4" w:space="0" w:color="FFFFFF"/>
          <w:bottom w:val="single" w:sz="4" w:space="0" w:color="FFFFFF"/>
          <w:insideH w:val="single" w:sz="4" w:space="0" w:color="FFFFFF"/>
        </w:tblBorders>
        <w:tblLook w:val="00A0" w:firstRow="1" w:lastRow="0" w:firstColumn="1" w:lastColumn="0" w:noHBand="0" w:noVBand="0"/>
      </w:tblPr>
      <w:tblGrid>
        <w:gridCol w:w="9923"/>
      </w:tblGrid>
      <w:tr w:rsidR="00565B6A">
        <w:trPr>
          <w:trHeight w:val="567"/>
        </w:trPr>
        <w:tc>
          <w:tcPr>
            <w:tcW w:w="9923" w:type="dxa"/>
            <w:tcBorders>
              <w:top w:val="single" w:sz="4" w:space="0" w:color="FFFFFF"/>
              <w:bottom w:val="single" w:sz="4" w:space="0" w:color="FFFFFF"/>
            </w:tcBorders>
            <w:shd w:val="clear" w:color="auto" w:fill="9CC2E5"/>
          </w:tcPr>
          <w:p w:rsidR="00565B6A" w:rsidRDefault="0094723C">
            <w:pPr>
              <w:pStyle w:val="Nagwek1"/>
              <w:spacing w:before="0" w:line="276" w:lineRule="auto"/>
              <w:contextualSpacing/>
              <w:rPr>
                <w:rFonts w:ascii="Arial" w:hAnsi="Arial" w:cs="Arial"/>
                <w:color w:val="00000A"/>
                <w:sz w:val="20"/>
                <w:szCs w:val="20"/>
                <w:lang w:eastAsia="en-US"/>
              </w:rPr>
            </w:pPr>
            <w:r>
              <w:rPr>
                <w:rFonts w:ascii="Arial" w:hAnsi="Arial" w:cs="Arial"/>
                <w:color w:val="00000A"/>
                <w:sz w:val="20"/>
                <w:szCs w:val="20"/>
                <w:lang w:eastAsia="en-US"/>
              </w:rPr>
              <w:t xml:space="preserve">XIX. </w:t>
            </w:r>
            <w:bookmarkStart w:id="32" w:name="_Toc492159856"/>
            <w:r>
              <w:rPr>
                <w:rFonts w:ascii="Arial" w:hAnsi="Arial" w:cs="Arial"/>
                <w:color w:val="00000A"/>
                <w:sz w:val="20"/>
                <w:szCs w:val="20"/>
                <w:lang w:eastAsia="en-US"/>
              </w:rPr>
              <w:t>SPOSÓB BADANIA OFERT</w:t>
            </w:r>
            <w:bookmarkEnd w:id="32"/>
            <w:r>
              <w:rPr>
                <w:rFonts w:ascii="Arial" w:hAnsi="Arial" w:cs="Arial"/>
                <w:color w:val="00000A"/>
                <w:sz w:val="20"/>
                <w:szCs w:val="20"/>
                <w:lang w:eastAsia="en-US"/>
              </w:rPr>
              <w:t xml:space="preserve"> </w:t>
            </w:r>
          </w:p>
        </w:tc>
      </w:tr>
    </w:tbl>
    <w:p w:rsidR="00565B6A" w:rsidRDefault="00565B6A">
      <w:pPr>
        <w:tabs>
          <w:tab w:val="left" w:pos="426"/>
        </w:tabs>
        <w:spacing w:before="120" w:after="120" w:line="276" w:lineRule="auto"/>
        <w:ind w:left="426"/>
        <w:contextualSpacing/>
        <w:jc w:val="both"/>
        <w:rPr>
          <w:sz w:val="22"/>
          <w:szCs w:val="22"/>
        </w:rPr>
      </w:pPr>
    </w:p>
    <w:p w:rsidR="00565B6A" w:rsidRDefault="0094723C">
      <w:pPr>
        <w:numPr>
          <w:ilvl w:val="0"/>
          <w:numId w:val="14"/>
        </w:numPr>
        <w:tabs>
          <w:tab w:val="left" w:pos="426"/>
        </w:tabs>
        <w:spacing w:before="120" w:after="120" w:line="276" w:lineRule="auto"/>
        <w:ind w:left="426" w:hanging="284"/>
        <w:contextualSpacing/>
        <w:jc w:val="both"/>
        <w:rPr>
          <w:rFonts w:ascii="Arial" w:hAnsi="Arial" w:cs="Arial"/>
        </w:rPr>
      </w:pPr>
      <w:r>
        <w:rPr>
          <w:rFonts w:ascii="Arial" w:hAnsi="Arial" w:cs="Arial"/>
        </w:rPr>
        <w:t>Zamawiający na podstawie art. 24aa ustawy Pzp, informuje, że najpierw dokona oceny ofert, a następnie zbada, czy wykonawca, którego oferta została oceniona jako najkorzystniejsza, nie podlega wykluczeniu oraz spełnia warunki udziału w postępowaniu.</w:t>
      </w:r>
    </w:p>
    <w:p w:rsidR="00565B6A" w:rsidRDefault="00565B6A">
      <w:pPr>
        <w:tabs>
          <w:tab w:val="left" w:pos="426"/>
        </w:tabs>
        <w:spacing w:before="120" w:after="120" w:line="276" w:lineRule="auto"/>
        <w:ind w:left="502"/>
        <w:contextualSpacing/>
        <w:jc w:val="both"/>
        <w:rPr>
          <w:rFonts w:ascii="Arial" w:hAnsi="Arial" w:cs="Arial"/>
        </w:rPr>
      </w:pPr>
    </w:p>
    <w:p w:rsidR="00565B6A" w:rsidRDefault="0094723C">
      <w:pPr>
        <w:numPr>
          <w:ilvl w:val="0"/>
          <w:numId w:val="14"/>
        </w:numPr>
        <w:tabs>
          <w:tab w:val="left" w:pos="360"/>
        </w:tabs>
        <w:spacing w:before="120" w:after="120" w:line="276" w:lineRule="auto"/>
        <w:ind w:left="426" w:hanging="284"/>
        <w:contextualSpacing/>
        <w:jc w:val="both"/>
        <w:rPr>
          <w:rFonts w:ascii="Arial" w:hAnsi="Arial" w:cs="Arial"/>
        </w:rPr>
      </w:pPr>
      <w:r>
        <w:rPr>
          <w:rFonts w:ascii="Arial" w:hAnsi="Arial" w:cs="Arial"/>
        </w:rPr>
        <w:t>W toku badania i oceny ofert Zamawiający na podstawie art. 87 ust.1 ustawy Pzp może żądać od wykonawców wyjaśnień dotyczących treści złożonych ofert.</w:t>
      </w:r>
    </w:p>
    <w:p w:rsidR="00565B6A" w:rsidRDefault="00565B6A">
      <w:pPr>
        <w:tabs>
          <w:tab w:val="left" w:pos="360"/>
        </w:tabs>
        <w:spacing w:before="120" w:after="120" w:line="276" w:lineRule="auto"/>
        <w:ind w:left="502"/>
        <w:contextualSpacing/>
        <w:jc w:val="both"/>
        <w:rPr>
          <w:rFonts w:ascii="Arial" w:hAnsi="Arial" w:cs="Arial"/>
        </w:rPr>
      </w:pPr>
    </w:p>
    <w:p w:rsidR="00565B6A" w:rsidRDefault="0094723C">
      <w:pPr>
        <w:numPr>
          <w:ilvl w:val="0"/>
          <w:numId w:val="14"/>
        </w:numPr>
        <w:tabs>
          <w:tab w:val="left" w:pos="360"/>
        </w:tabs>
        <w:spacing w:before="120" w:after="120" w:line="276" w:lineRule="auto"/>
        <w:ind w:left="426" w:hanging="284"/>
        <w:contextualSpacing/>
        <w:jc w:val="both"/>
        <w:rPr>
          <w:rFonts w:ascii="Arial" w:hAnsi="Arial" w:cs="Arial"/>
        </w:rPr>
      </w:pPr>
      <w:r>
        <w:rPr>
          <w:rFonts w:ascii="Arial" w:hAnsi="Arial" w:cs="Arial"/>
        </w:rPr>
        <w:t xml:space="preserve">Zamawiający zgodnie z art. 90 ust. 1 ustawy Pzp w przypadku domniemania rażąco niskiej ceny oferty lub jej istotnej części składowej, może zwrócić się do wykonawcy o udzielenie wyjaśnień, w tym złożenia dowodów dotyczących wyliczenia ceny . </w:t>
      </w:r>
    </w:p>
    <w:p w:rsidR="00565B6A" w:rsidRDefault="00565B6A">
      <w:pPr>
        <w:tabs>
          <w:tab w:val="left" w:pos="360"/>
        </w:tabs>
        <w:spacing w:before="120" w:after="120" w:line="276" w:lineRule="auto"/>
        <w:ind w:left="502"/>
        <w:contextualSpacing/>
        <w:jc w:val="both"/>
        <w:rPr>
          <w:rFonts w:ascii="Arial" w:hAnsi="Arial" w:cs="Arial"/>
        </w:rPr>
      </w:pPr>
    </w:p>
    <w:p w:rsidR="00565B6A" w:rsidRDefault="0094723C">
      <w:pPr>
        <w:numPr>
          <w:ilvl w:val="0"/>
          <w:numId w:val="14"/>
        </w:numPr>
        <w:tabs>
          <w:tab w:val="left" w:pos="360"/>
        </w:tabs>
        <w:spacing w:before="120" w:after="120" w:line="276" w:lineRule="auto"/>
        <w:ind w:left="426" w:hanging="284"/>
        <w:contextualSpacing/>
        <w:jc w:val="both"/>
        <w:rPr>
          <w:rFonts w:ascii="Arial" w:hAnsi="Arial" w:cs="Arial"/>
        </w:rPr>
      </w:pPr>
      <w:r>
        <w:rPr>
          <w:rFonts w:ascii="Arial" w:hAnsi="Arial" w:cs="Arial"/>
        </w:rPr>
        <w:t>Zamawiający poprawi w ofercie:</w:t>
      </w:r>
    </w:p>
    <w:p w:rsidR="00565B6A" w:rsidRDefault="0094723C">
      <w:pPr>
        <w:numPr>
          <w:ilvl w:val="2"/>
          <w:numId w:val="13"/>
        </w:numPr>
        <w:tabs>
          <w:tab w:val="left" w:pos="1134"/>
        </w:tabs>
        <w:overflowPunct w:val="0"/>
        <w:spacing w:before="120" w:after="120" w:line="276" w:lineRule="auto"/>
        <w:ind w:left="1134" w:hanging="425"/>
        <w:contextualSpacing/>
        <w:jc w:val="both"/>
        <w:textAlignment w:val="auto"/>
        <w:rPr>
          <w:rFonts w:ascii="Arial" w:hAnsi="Arial" w:cs="Arial"/>
        </w:rPr>
      </w:pPr>
      <w:r>
        <w:rPr>
          <w:rFonts w:ascii="Arial" w:hAnsi="Arial" w:cs="Arial"/>
        </w:rPr>
        <w:t>oczywiste omyłki pisarskie,</w:t>
      </w:r>
    </w:p>
    <w:p w:rsidR="00565B6A" w:rsidRDefault="0094723C">
      <w:pPr>
        <w:numPr>
          <w:ilvl w:val="2"/>
          <w:numId w:val="13"/>
        </w:numPr>
        <w:tabs>
          <w:tab w:val="left" w:pos="1134"/>
          <w:tab w:val="left" w:pos="1170"/>
        </w:tabs>
        <w:overflowPunct w:val="0"/>
        <w:spacing w:before="120" w:after="120" w:line="276" w:lineRule="auto"/>
        <w:ind w:left="1134" w:hanging="425"/>
        <w:contextualSpacing/>
        <w:jc w:val="both"/>
        <w:textAlignment w:val="auto"/>
        <w:rPr>
          <w:rFonts w:ascii="Arial" w:hAnsi="Arial" w:cs="Arial"/>
        </w:rPr>
      </w:pPr>
      <w:r>
        <w:rPr>
          <w:rFonts w:ascii="Arial" w:hAnsi="Arial" w:cs="Arial"/>
        </w:rPr>
        <w:t>oczywiste omyłki rachunkowe, z uwzględnieniem konsekwencji rachunkowych dokonanych poprawek,</w:t>
      </w:r>
    </w:p>
    <w:p w:rsidR="00565B6A" w:rsidRDefault="0094723C">
      <w:pPr>
        <w:numPr>
          <w:ilvl w:val="2"/>
          <w:numId w:val="13"/>
        </w:numPr>
        <w:tabs>
          <w:tab w:val="left" w:pos="1134"/>
          <w:tab w:val="left" w:pos="1170"/>
        </w:tabs>
        <w:overflowPunct w:val="0"/>
        <w:spacing w:before="120" w:after="120" w:line="276" w:lineRule="auto"/>
        <w:ind w:left="1134" w:hanging="425"/>
        <w:contextualSpacing/>
        <w:jc w:val="both"/>
        <w:textAlignment w:val="auto"/>
        <w:rPr>
          <w:rFonts w:ascii="Arial" w:hAnsi="Arial" w:cs="Arial"/>
        </w:rPr>
      </w:pPr>
      <w:r>
        <w:rPr>
          <w:rFonts w:ascii="Arial" w:hAnsi="Arial" w:cs="Arial"/>
        </w:rPr>
        <w:t>inne omyłki polegające na niezgodności oferty z SIWZ, niepowodujące istotnych zmian w treści oferty,</w:t>
      </w:r>
    </w:p>
    <w:p w:rsidR="00565B6A" w:rsidRDefault="0094723C">
      <w:pPr>
        <w:tabs>
          <w:tab w:val="left" w:pos="851"/>
        </w:tabs>
        <w:spacing w:before="120" w:after="120" w:line="276" w:lineRule="auto"/>
        <w:ind w:left="851" w:hanging="425"/>
        <w:contextualSpacing/>
        <w:jc w:val="both"/>
        <w:rPr>
          <w:rFonts w:ascii="Arial" w:hAnsi="Arial" w:cs="Arial"/>
        </w:rPr>
      </w:pPr>
      <w:r>
        <w:rPr>
          <w:rFonts w:ascii="Arial" w:hAnsi="Arial" w:cs="Arial"/>
        </w:rPr>
        <w:t>- niezwłocznie zawiadamiając o tym wykonawcę, którego oferta została poprawiona.</w:t>
      </w:r>
    </w:p>
    <w:p w:rsidR="00565B6A" w:rsidRDefault="00565B6A">
      <w:pPr>
        <w:tabs>
          <w:tab w:val="left" w:pos="851"/>
        </w:tabs>
        <w:spacing w:before="120" w:after="120" w:line="276" w:lineRule="auto"/>
        <w:ind w:left="426"/>
        <w:contextualSpacing/>
        <w:jc w:val="both"/>
        <w:rPr>
          <w:rFonts w:ascii="Arial" w:hAnsi="Arial" w:cs="Arial"/>
        </w:rPr>
      </w:pPr>
    </w:p>
    <w:p w:rsidR="00565B6A" w:rsidRDefault="0094723C">
      <w:pPr>
        <w:numPr>
          <w:ilvl w:val="0"/>
          <w:numId w:val="14"/>
        </w:numPr>
        <w:tabs>
          <w:tab w:val="left" w:pos="426"/>
        </w:tabs>
        <w:spacing w:before="120" w:after="120" w:line="276" w:lineRule="auto"/>
        <w:ind w:left="426" w:hanging="284"/>
        <w:contextualSpacing/>
        <w:jc w:val="both"/>
        <w:rPr>
          <w:rFonts w:ascii="Arial" w:hAnsi="Arial" w:cs="Arial"/>
        </w:rPr>
      </w:pPr>
      <w:r>
        <w:rPr>
          <w:rFonts w:ascii="Arial" w:hAnsi="Arial" w:cs="Arial"/>
        </w:rPr>
        <w:t>Ocena ofert zostanie dokonana zgodnie z kryteriami oceny ofert określonymi w części XX SIWZ.</w:t>
      </w:r>
    </w:p>
    <w:p w:rsidR="00565B6A" w:rsidRDefault="00565B6A">
      <w:pPr>
        <w:tabs>
          <w:tab w:val="left" w:pos="426"/>
        </w:tabs>
        <w:spacing w:before="120" w:after="120" w:line="276" w:lineRule="auto"/>
        <w:contextualSpacing/>
        <w:jc w:val="both"/>
        <w:rPr>
          <w:rFonts w:ascii="Arial" w:hAnsi="Arial" w:cs="Arial"/>
        </w:rPr>
      </w:pPr>
    </w:p>
    <w:tbl>
      <w:tblPr>
        <w:tblW w:w="9923" w:type="dxa"/>
        <w:tblBorders>
          <w:top w:val="single" w:sz="4" w:space="0" w:color="FFFFFF"/>
          <w:bottom w:val="single" w:sz="4" w:space="0" w:color="FFFFFF"/>
          <w:insideH w:val="single" w:sz="4" w:space="0" w:color="FFFFFF"/>
        </w:tblBorders>
        <w:tblLook w:val="00A0" w:firstRow="1" w:lastRow="0" w:firstColumn="1" w:lastColumn="0" w:noHBand="0" w:noVBand="0"/>
      </w:tblPr>
      <w:tblGrid>
        <w:gridCol w:w="9923"/>
      </w:tblGrid>
      <w:tr w:rsidR="00565B6A">
        <w:trPr>
          <w:trHeight w:val="567"/>
        </w:trPr>
        <w:tc>
          <w:tcPr>
            <w:tcW w:w="9923" w:type="dxa"/>
            <w:tcBorders>
              <w:top w:val="single" w:sz="4" w:space="0" w:color="FFFFFF"/>
              <w:bottom w:val="single" w:sz="4" w:space="0" w:color="FFFFFF"/>
            </w:tcBorders>
            <w:shd w:val="clear" w:color="auto" w:fill="9CC2E5"/>
          </w:tcPr>
          <w:p w:rsidR="00565B6A" w:rsidRDefault="0094723C">
            <w:pPr>
              <w:pStyle w:val="Nagwek1"/>
              <w:spacing w:before="0" w:line="276" w:lineRule="auto"/>
              <w:contextualSpacing/>
              <w:rPr>
                <w:rFonts w:ascii="Arial" w:hAnsi="Arial" w:cs="Arial"/>
                <w:color w:val="00000A"/>
                <w:sz w:val="22"/>
                <w:szCs w:val="22"/>
                <w:lang w:eastAsia="en-US"/>
              </w:rPr>
            </w:pPr>
            <w:bookmarkStart w:id="33" w:name="_Toc326423410"/>
            <w:bookmarkStart w:id="34" w:name="_Toc492159857"/>
            <w:r>
              <w:rPr>
                <w:rFonts w:ascii="Arial" w:hAnsi="Arial" w:cs="Arial"/>
                <w:color w:val="00000A"/>
                <w:sz w:val="22"/>
                <w:szCs w:val="22"/>
                <w:lang w:eastAsia="en-US"/>
              </w:rPr>
              <w:t>XX.  OPIS KRYTERIÓW, KTÓRYMI ZAMAWIAJĄCY BĘDZIE SIĘ KIEROWAŁ PRZY WYBORZE OFERT</w:t>
            </w:r>
            <w:bookmarkEnd w:id="33"/>
            <w:bookmarkEnd w:id="34"/>
            <w:r>
              <w:rPr>
                <w:rFonts w:ascii="Arial" w:hAnsi="Arial" w:cs="Arial"/>
                <w:color w:val="00000A"/>
                <w:sz w:val="22"/>
                <w:szCs w:val="22"/>
                <w:lang w:eastAsia="en-US"/>
              </w:rPr>
              <w:t>Y, WRAZ Z PODANIEM ZNACZENIA TYCH KRYTERIÓW I SPOSOBU OCENY OFERT</w:t>
            </w:r>
          </w:p>
        </w:tc>
      </w:tr>
    </w:tbl>
    <w:p w:rsidR="00565B6A" w:rsidRDefault="0094723C">
      <w:pPr>
        <w:tabs>
          <w:tab w:val="left" w:pos="3990"/>
        </w:tabs>
        <w:spacing w:line="276" w:lineRule="auto"/>
        <w:jc w:val="both"/>
        <w:rPr>
          <w:sz w:val="22"/>
          <w:szCs w:val="22"/>
        </w:rPr>
      </w:pPr>
      <w:r>
        <w:rPr>
          <w:noProof/>
        </w:rPr>
        <mc:AlternateContent>
          <mc:Choice Requires="wps">
            <w:drawing>
              <wp:anchor distT="0" distB="0" distL="114300" distR="114300" simplePos="0" relativeHeight="2" behindDoc="0" locked="0" layoutInCell="1" allowOverlap="1">
                <wp:simplePos x="0" y="0"/>
                <wp:positionH relativeFrom="column">
                  <wp:posOffset>196850</wp:posOffset>
                </wp:positionH>
                <wp:positionV relativeFrom="paragraph">
                  <wp:posOffset>83185</wp:posOffset>
                </wp:positionV>
                <wp:extent cx="5774690" cy="3073400"/>
                <wp:effectExtent l="0" t="0" r="0" b="0"/>
                <wp:wrapNone/>
                <wp:docPr id="1" name="Ramka1"/>
                <wp:cNvGraphicFramePr/>
                <a:graphic xmlns:a="http://schemas.openxmlformats.org/drawingml/2006/main">
                  <a:graphicData uri="http://schemas.microsoft.com/office/word/2010/wordprocessingShape">
                    <wps:wsp>
                      <wps:cNvSpPr txBox="1"/>
                      <wps:spPr>
                        <a:xfrm>
                          <a:off x="0" y="0"/>
                          <a:ext cx="5774690" cy="3073400"/>
                        </a:xfrm>
                        <a:prstGeom prst="rect">
                          <a:avLst/>
                        </a:prstGeom>
                        <a:gradFill>
                          <a:gsLst>
                            <a:gs pos="0">
                              <a:srgbClr val="FFCC99"/>
                            </a:gs>
                            <a:gs pos="100000">
                              <a:srgbClr val="EAEAEA"/>
                            </a:gs>
                          </a:gsLst>
                          <a:lin ang="5400000"/>
                        </a:gradFill>
                        <a:ln w="635">
                          <a:solidFill>
                            <a:srgbClr val="000000"/>
                          </a:solidFill>
                        </a:ln>
                      </wps:spPr>
                      <wps:txbx>
                        <w:txbxContent>
                          <w:p w:rsidR="00255B3C" w:rsidRDefault="00255B3C">
                            <w:pPr>
                              <w:pStyle w:val="Nagwek4"/>
                            </w:pPr>
                            <w:r>
                              <w:rPr>
                                <w:rFonts w:ascii="Arial" w:hAnsi="Arial" w:cs="Arial"/>
                              </w:rPr>
                              <w:t>KRYTERIUM OCENY OFERT    -      CENA  = 100%</w:t>
                            </w:r>
                          </w:p>
                          <w:p w:rsidR="00255B3C" w:rsidRDefault="00255B3C">
                            <w:pPr>
                              <w:pStyle w:val="Zawartoramki"/>
                              <w:spacing w:line="480" w:lineRule="auto"/>
                            </w:pPr>
                            <w:r>
                              <w:rPr>
                                <w:rFonts w:ascii="Arial" w:hAnsi="Arial" w:cs="Arial"/>
                              </w:rPr>
                              <w:t>Cena  powinna zostać obliczona  w oparciu o następującą zasadę:</w:t>
                            </w:r>
                          </w:p>
                          <w:p w:rsidR="00255B3C" w:rsidRDefault="00255B3C">
                            <w:pPr>
                              <w:pStyle w:val="Nagwek1"/>
                              <w:spacing w:line="360" w:lineRule="auto"/>
                              <w:jc w:val="both"/>
                            </w:pPr>
                            <w:r>
                              <w:rPr>
                                <w:rFonts w:ascii="Arial" w:hAnsi="Arial" w:cs="Arial"/>
                                <w:b w:val="0"/>
                                <w:bCs w:val="0"/>
                              </w:rPr>
                              <w:t xml:space="preserve">Cena  =  oprocentowanie kredytu (stopa procentowa + stała marża banku) + jednorazowa prowizja   od  kwoty  udzielonego  kredytu </w:t>
                            </w:r>
                            <w:r>
                              <w:rPr>
                                <w:rFonts w:ascii="Arial" w:hAnsi="Arial" w:cs="Arial"/>
                                <w:b w:val="0"/>
                                <w:bCs w:val="0"/>
                                <w:sz w:val="16"/>
                                <w:szCs w:val="16"/>
                              </w:rPr>
                              <w:t xml:space="preserve">płatna w terminie </w:t>
                            </w:r>
                            <w:r>
                              <w:rPr>
                                <w:rFonts w:ascii="Arial" w:hAnsi="Arial" w:cs="Arial"/>
                                <w:b w:val="0"/>
                                <w:bCs w:val="0"/>
                                <w:sz w:val="20"/>
                                <w:szCs w:val="20"/>
                              </w:rPr>
                              <w:t>do 10 dni od daty podpisania umowy kredytowej.</w:t>
                            </w:r>
                          </w:p>
                          <w:p w:rsidR="00255B3C" w:rsidRDefault="00255B3C">
                            <w:pPr>
                              <w:pStyle w:val="Stopka"/>
                              <w:spacing w:line="480" w:lineRule="auto"/>
                            </w:pPr>
                            <w:r>
                              <w:rPr>
                                <w:rFonts w:ascii="Arial" w:hAnsi="Arial" w:cs="Arial"/>
                                <w:b/>
                                <w:bCs/>
                                <w:i/>
                                <w:iCs/>
                                <w:sz w:val="16"/>
                                <w:szCs w:val="16"/>
                                <w:u w:val="single"/>
                                <w:lang w:val="pl-PL"/>
                              </w:rPr>
                              <w:t>Cena  powinna być podana w złotych z dokładnością do dwóch miejsc po przecinku</w:t>
                            </w:r>
                          </w:p>
                          <w:p w:rsidR="00255B3C" w:rsidRDefault="00255B3C">
                            <w:pPr>
                              <w:pStyle w:val="Stopka"/>
                              <w:spacing w:line="480" w:lineRule="auto"/>
                            </w:pPr>
                            <w:r>
                              <w:rPr>
                                <w:rFonts w:ascii="Arial" w:hAnsi="Arial" w:cs="Arial"/>
                                <w:b/>
                                <w:bCs/>
                                <w:i/>
                                <w:iCs/>
                                <w:sz w:val="16"/>
                                <w:szCs w:val="16"/>
                                <w:lang w:val="pl-PL"/>
                              </w:rPr>
                              <w:t>Wyliczenie liczby punktów w ramach przyjętego  kryterium.</w:t>
                            </w:r>
                          </w:p>
                          <w:p w:rsidR="00255B3C" w:rsidRDefault="00255B3C">
                            <w:pPr>
                              <w:pStyle w:val="Stopka"/>
                            </w:pPr>
                            <w:r>
                              <w:rPr>
                                <w:rFonts w:ascii="Arial" w:hAnsi="Arial" w:cs="Arial"/>
                                <w:b/>
                                <w:bCs/>
                                <w:i/>
                                <w:iCs/>
                                <w:sz w:val="16"/>
                                <w:szCs w:val="16"/>
                                <w:lang w:val="pl-PL"/>
                              </w:rPr>
                              <w:t xml:space="preserve">L p =           </w:t>
                            </w:r>
                            <w:r>
                              <w:rPr>
                                <w:rFonts w:ascii="Arial" w:hAnsi="Arial" w:cs="Arial"/>
                                <w:b/>
                                <w:bCs/>
                                <w:i/>
                                <w:iCs/>
                                <w:sz w:val="16"/>
                                <w:szCs w:val="16"/>
                                <w:u w:val="single"/>
                                <w:lang w:val="pl-PL"/>
                              </w:rPr>
                              <w:t xml:space="preserve">oferowana cena najniższa spośród złożonych ofert </w:t>
                            </w:r>
                            <w:r>
                              <w:rPr>
                                <w:rFonts w:ascii="Arial" w:hAnsi="Arial" w:cs="Arial"/>
                                <w:b/>
                                <w:bCs/>
                                <w:i/>
                                <w:iCs/>
                                <w:sz w:val="16"/>
                                <w:szCs w:val="16"/>
                                <w:lang w:val="pl-PL"/>
                              </w:rPr>
                              <w:t xml:space="preserve">   </w:t>
                            </w:r>
                            <w:r>
                              <w:rPr>
                                <w:rFonts w:ascii="Arial" w:hAnsi="Arial" w:cs="Arial"/>
                                <w:b/>
                                <w:bCs/>
                                <w:i/>
                                <w:iCs/>
                                <w:lang w:val="pl-PL"/>
                              </w:rPr>
                              <w:t>x  100pkt x 100%</w:t>
                            </w:r>
                          </w:p>
                          <w:p w:rsidR="00255B3C" w:rsidRDefault="00255B3C">
                            <w:pPr>
                              <w:pStyle w:val="Stopka"/>
                            </w:pPr>
                            <w:r>
                              <w:rPr>
                                <w:rFonts w:ascii="Arial" w:hAnsi="Arial" w:cs="Arial"/>
                                <w:b/>
                                <w:bCs/>
                                <w:i/>
                                <w:iCs/>
                                <w:sz w:val="16"/>
                                <w:szCs w:val="16"/>
                                <w:lang w:val="pl-PL"/>
                              </w:rPr>
                              <w:t xml:space="preserve">                    oferowana cena podana  w badanej ofercie </w:t>
                            </w:r>
                          </w:p>
                          <w:p w:rsidR="00255B3C" w:rsidRDefault="00255B3C">
                            <w:pPr>
                              <w:pStyle w:val="Stopka"/>
                              <w:spacing w:line="480" w:lineRule="auto"/>
                            </w:pPr>
                            <w:r>
                              <w:rPr>
                                <w:rFonts w:ascii="Arial" w:hAnsi="Arial" w:cs="Arial"/>
                                <w:b/>
                                <w:bCs/>
                                <w:sz w:val="16"/>
                                <w:szCs w:val="16"/>
                              </w:rPr>
                              <w:t>Lp –  liczba punktów</w:t>
                            </w:r>
                          </w:p>
                          <w:p w:rsidR="00255B3C" w:rsidRDefault="00255B3C">
                            <w:pPr>
                              <w:pStyle w:val="Stopka"/>
                              <w:spacing w:line="480" w:lineRule="auto"/>
                              <w:rPr>
                                <w:rFonts w:ascii="Arial" w:hAnsi="Arial" w:cs="Arial"/>
                                <w:b/>
                                <w:bCs/>
                                <w:sz w:val="16"/>
                                <w:szCs w:val="16"/>
                              </w:rPr>
                            </w:pPr>
                          </w:p>
                          <w:p w:rsidR="00255B3C" w:rsidRDefault="00255B3C">
                            <w:pPr>
                              <w:pStyle w:val="Stopka"/>
                              <w:spacing w:line="480" w:lineRule="auto"/>
                            </w:pPr>
                          </w:p>
                        </w:txbxContent>
                      </wps:txbx>
                      <wps:bodyPr lIns="91440" tIns="45720" rIns="91440" bIns="45720" anchor="t">
                        <a:noAutofit/>
                      </wps:bodyPr>
                    </wps:wsp>
                  </a:graphicData>
                </a:graphic>
              </wp:anchor>
            </w:drawing>
          </mc:Choice>
          <mc:Fallback>
            <w:pict>
              <v:shapetype id="_x0000_t202" coordsize="21600,21600" o:spt="202" path="m,l,21600r21600,l21600,xe">
                <v:stroke joinstyle="miter"/>
                <v:path gradientshapeok="t" o:connecttype="rect"/>
              </v:shapetype>
              <v:shape id="Ramka1" o:spid="_x0000_s1026" type="#_x0000_t202" style="position:absolute;left:0;text-align:left;margin-left:15.5pt;margin-top:6.55pt;width:454.7pt;height:242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" fillcolor="#fc9" strokeweight=".05pt">
                <v:fill color2="#eaeaea" focus="100%" type="gradient">
                  <o:fill v:ext="view" type="gradientUnscaled"/>
                </v:fill>
                <v:textbox>
                  <w:txbxContent>
                    <w:p w:rsidR="00255B3C" w:rsidRDefault="00255B3C">
                      <w:pPr>
                        <w:pStyle w:val="Nagwek4"/>
                      </w:pPr>
                      <w:r>
                        <w:rPr>
                          <w:rFonts w:ascii="Arial" w:hAnsi="Arial" w:cs="Arial"/>
                        </w:rPr>
                        <w:t>KRYTERIUM OCENY OFERT    -      CENA  = 100%</w:t>
                      </w:r>
                    </w:p>
                    <w:p w:rsidR="00255B3C" w:rsidRDefault="00255B3C">
                      <w:pPr>
                        <w:pStyle w:val="Zawartoramki"/>
                        <w:spacing w:line="480" w:lineRule="auto"/>
                      </w:pPr>
                      <w:r>
                        <w:rPr>
                          <w:rFonts w:ascii="Arial" w:hAnsi="Arial" w:cs="Arial"/>
                        </w:rPr>
                        <w:t>Cena  powinna zostać obliczona  w oparciu o następującą zasadę:</w:t>
                      </w:r>
                    </w:p>
                    <w:p w:rsidR="00255B3C" w:rsidRDefault="00255B3C">
                      <w:pPr>
                        <w:pStyle w:val="Nagwek1"/>
                        <w:spacing w:line="360" w:lineRule="auto"/>
                        <w:jc w:val="both"/>
                      </w:pPr>
                      <w:r>
                        <w:rPr>
                          <w:rFonts w:ascii="Arial" w:hAnsi="Arial" w:cs="Arial"/>
                          <w:b w:val="0"/>
                          <w:bCs w:val="0"/>
                        </w:rPr>
                        <w:t xml:space="preserve">Cena  =  oprocentowanie kredytu (stopa procentowa + stała marża banku) + jednorazowa prowizja   od  kwoty  udzielonego  kredytu </w:t>
                      </w:r>
                      <w:r>
                        <w:rPr>
                          <w:rFonts w:ascii="Arial" w:hAnsi="Arial" w:cs="Arial"/>
                          <w:b w:val="0"/>
                          <w:bCs w:val="0"/>
                          <w:sz w:val="16"/>
                          <w:szCs w:val="16"/>
                        </w:rPr>
                        <w:t xml:space="preserve">płatna w terminie </w:t>
                      </w:r>
                      <w:r>
                        <w:rPr>
                          <w:rFonts w:ascii="Arial" w:hAnsi="Arial" w:cs="Arial"/>
                          <w:b w:val="0"/>
                          <w:bCs w:val="0"/>
                          <w:sz w:val="20"/>
                          <w:szCs w:val="20"/>
                        </w:rPr>
                        <w:t>do 10 dni od daty podpisania umowy kredytowej.</w:t>
                      </w:r>
                    </w:p>
                    <w:p w:rsidR="00255B3C" w:rsidRDefault="00255B3C">
                      <w:pPr>
                        <w:pStyle w:val="Stopka"/>
                        <w:spacing w:line="480" w:lineRule="auto"/>
                      </w:pPr>
                      <w:r>
                        <w:rPr>
                          <w:rFonts w:ascii="Arial" w:hAnsi="Arial" w:cs="Arial"/>
                          <w:b/>
                          <w:bCs/>
                          <w:i/>
                          <w:iCs/>
                          <w:sz w:val="16"/>
                          <w:szCs w:val="16"/>
                          <w:u w:val="single"/>
                          <w:lang w:val="pl-PL"/>
                        </w:rPr>
                        <w:t>Cena  powinna być podana w złotych z dokładnością do dwóch miejsc po przecinku</w:t>
                      </w:r>
                    </w:p>
                    <w:p w:rsidR="00255B3C" w:rsidRDefault="00255B3C">
                      <w:pPr>
                        <w:pStyle w:val="Stopka"/>
                        <w:spacing w:line="480" w:lineRule="auto"/>
                      </w:pPr>
                      <w:r>
                        <w:rPr>
                          <w:rFonts w:ascii="Arial" w:hAnsi="Arial" w:cs="Arial"/>
                          <w:b/>
                          <w:bCs/>
                          <w:i/>
                          <w:iCs/>
                          <w:sz w:val="16"/>
                          <w:szCs w:val="16"/>
                          <w:lang w:val="pl-PL"/>
                        </w:rPr>
                        <w:t>Wyliczenie liczby punktów w ramach przyjętego  kryterium.</w:t>
                      </w:r>
                    </w:p>
                    <w:p w:rsidR="00255B3C" w:rsidRDefault="00255B3C">
                      <w:pPr>
                        <w:pStyle w:val="Stopka"/>
                      </w:pPr>
                      <w:r>
                        <w:rPr>
                          <w:rFonts w:ascii="Arial" w:hAnsi="Arial" w:cs="Arial"/>
                          <w:b/>
                          <w:bCs/>
                          <w:i/>
                          <w:iCs/>
                          <w:sz w:val="16"/>
                          <w:szCs w:val="16"/>
                          <w:lang w:val="pl-PL"/>
                        </w:rPr>
                        <w:t xml:space="preserve">L p =           </w:t>
                      </w:r>
                      <w:r>
                        <w:rPr>
                          <w:rFonts w:ascii="Arial" w:hAnsi="Arial" w:cs="Arial"/>
                          <w:b/>
                          <w:bCs/>
                          <w:i/>
                          <w:iCs/>
                          <w:sz w:val="16"/>
                          <w:szCs w:val="16"/>
                          <w:u w:val="single"/>
                          <w:lang w:val="pl-PL"/>
                        </w:rPr>
                        <w:t xml:space="preserve">oferowana cena najniższa spośród złożonych ofert </w:t>
                      </w:r>
                      <w:r>
                        <w:rPr>
                          <w:rFonts w:ascii="Arial" w:hAnsi="Arial" w:cs="Arial"/>
                          <w:b/>
                          <w:bCs/>
                          <w:i/>
                          <w:iCs/>
                          <w:sz w:val="16"/>
                          <w:szCs w:val="16"/>
                          <w:lang w:val="pl-PL"/>
                        </w:rPr>
                        <w:t xml:space="preserve">   </w:t>
                      </w:r>
                      <w:r>
                        <w:rPr>
                          <w:rFonts w:ascii="Arial" w:hAnsi="Arial" w:cs="Arial"/>
                          <w:b/>
                          <w:bCs/>
                          <w:i/>
                          <w:iCs/>
                          <w:lang w:val="pl-PL"/>
                        </w:rPr>
                        <w:t>x  100pkt x 100%</w:t>
                      </w:r>
                    </w:p>
                    <w:p w:rsidR="00255B3C" w:rsidRDefault="00255B3C">
                      <w:pPr>
                        <w:pStyle w:val="Stopka"/>
                      </w:pPr>
                      <w:r>
                        <w:rPr>
                          <w:rFonts w:ascii="Arial" w:hAnsi="Arial" w:cs="Arial"/>
                          <w:b/>
                          <w:bCs/>
                          <w:i/>
                          <w:iCs/>
                          <w:sz w:val="16"/>
                          <w:szCs w:val="16"/>
                          <w:lang w:val="pl-PL"/>
                        </w:rPr>
                        <w:t xml:space="preserve">                    oferowana cena podana  w badanej ofercie </w:t>
                      </w:r>
                    </w:p>
                    <w:p w:rsidR="00255B3C" w:rsidRDefault="00255B3C">
                      <w:pPr>
                        <w:pStyle w:val="Stopka"/>
                        <w:spacing w:line="480" w:lineRule="auto"/>
                      </w:pPr>
                      <w:r>
                        <w:rPr>
                          <w:rFonts w:ascii="Arial" w:hAnsi="Arial" w:cs="Arial"/>
                          <w:b/>
                          <w:bCs/>
                          <w:sz w:val="16"/>
                          <w:szCs w:val="16"/>
                        </w:rPr>
                        <w:t>Lp –  liczba punktów</w:t>
                      </w:r>
                    </w:p>
                    <w:p w:rsidR="00255B3C" w:rsidRDefault="00255B3C">
                      <w:pPr>
                        <w:pStyle w:val="Stopka"/>
                        <w:spacing w:line="480" w:lineRule="auto"/>
                        <w:rPr>
                          <w:rFonts w:ascii="Arial" w:hAnsi="Arial" w:cs="Arial"/>
                          <w:b/>
                          <w:bCs/>
                          <w:sz w:val="16"/>
                          <w:szCs w:val="16"/>
                        </w:rPr>
                      </w:pPr>
                    </w:p>
                    <w:p w:rsidR="00255B3C" w:rsidRDefault="00255B3C">
                      <w:pPr>
                        <w:pStyle w:val="Stopka"/>
                        <w:spacing w:line="480" w:lineRule="auto"/>
                      </w:pPr>
                    </w:p>
                  </w:txbxContent>
                </v:textbox>
              </v:shape>
            </w:pict>
          </mc:Fallback>
        </mc:AlternateContent>
      </w:r>
    </w:p>
    <w:p w:rsidR="00565B6A" w:rsidRDefault="00565B6A">
      <w:pPr>
        <w:keepNext/>
        <w:spacing w:line="276" w:lineRule="auto"/>
        <w:jc w:val="both"/>
        <w:outlineLvl w:val="1"/>
        <w:rPr>
          <w:bCs/>
          <w:sz w:val="22"/>
          <w:szCs w:val="22"/>
          <w:highlight w:val="yellow"/>
        </w:rPr>
      </w:pPr>
    </w:p>
    <w:p w:rsidR="00565B6A" w:rsidRDefault="00565B6A">
      <w:pPr>
        <w:keepNext/>
        <w:spacing w:line="276" w:lineRule="auto"/>
        <w:jc w:val="both"/>
        <w:outlineLvl w:val="1"/>
        <w:rPr>
          <w:bCs/>
          <w:sz w:val="22"/>
          <w:szCs w:val="22"/>
          <w:highlight w:val="yellow"/>
        </w:rPr>
      </w:pPr>
    </w:p>
    <w:p w:rsidR="00565B6A" w:rsidRDefault="00565B6A">
      <w:pPr>
        <w:keepNext/>
        <w:spacing w:line="276" w:lineRule="auto"/>
        <w:jc w:val="both"/>
        <w:outlineLvl w:val="1"/>
        <w:rPr>
          <w:bCs/>
          <w:sz w:val="22"/>
          <w:szCs w:val="22"/>
          <w:highlight w:val="yellow"/>
        </w:rPr>
      </w:pPr>
    </w:p>
    <w:p w:rsidR="00565B6A" w:rsidRDefault="00565B6A">
      <w:pPr>
        <w:keepNext/>
        <w:spacing w:line="276" w:lineRule="auto"/>
        <w:jc w:val="both"/>
        <w:outlineLvl w:val="1"/>
        <w:rPr>
          <w:bCs/>
          <w:sz w:val="22"/>
          <w:szCs w:val="22"/>
          <w:highlight w:val="yellow"/>
        </w:rPr>
      </w:pPr>
    </w:p>
    <w:p w:rsidR="00565B6A" w:rsidRDefault="00565B6A">
      <w:pPr>
        <w:keepNext/>
        <w:spacing w:line="276" w:lineRule="auto"/>
        <w:jc w:val="both"/>
        <w:outlineLvl w:val="1"/>
        <w:rPr>
          <w:bCs/>
          <w:sz w:val="22"/>
          <w:szCs w:val="22"/>
          <w:highlight w:val="yellow"/>
        </w:rPr>
      </w:pPr>
    </w:p>
    <w:p w:rsidR="00565B6A" w:rsidRDefault="00565B6A">
      <w:pPr>
        <w:keepNext/>
        <w:spacing w:line="276" w:lineRule="auto"/>
        <w:jc w:val="both"/>
        <w:outlineLvl w:val="1"/>
        <w:rPr>
          <w:bCs/>
          <w:sz w:val="22"/>
          <w:szCs w:val="22"/>
          <w:highlight w:val="yellow"/>
        </w:rPr>
      </w:pPr>
    </w:p>
    <w:p w:rsidR="00565B6A" w:rsidRDefault="00565B6A">
      <w:pPr>
        <w:keepNext/>
        <w:spacing w:line="276" w:lineRule="auto"/>
        <w:jc w:val="both"/>
        <w:outlineLvl w:val="1"/>
        <w:rPr>
          <w:bCs/>
          <w:sz w:val="22"/>
          <w:szCs w:val="22"/>
          <w:highlight w:val="yellow"/>
        </w:rPr>
      </w:pPr>
    </w:p>
    <w:p w:rsidR="00565B6A" w:rsidRDefault="00565B6A">
      <w:pPr>
        <w:keepNext/>
        <w:spacing w:line="276" w:lineRule="auto"/>
        <w:jc w:val="both"/>
        <w:outlineLvl w:val="1"/>
        <w:rPr>
          <w:bCs/>
          <w:sz w:val="22"/>
          <w:szCs w:val="22"/>
          <w:highlight w:val="yellow"/>
        </w:rPr>
      </w:pPr>
    </w:p>
    <w:p w:rsidR="00565B6A" w:rsidRDefault="00565B6A">
      <w:pPr>
        <w:keepNext/>
        <w:spacing w:line="276" w:lineRule="auto"/>
        <w:jc w:val="both"/>
        <w:outlineLvl w:val="1"/>
        <w:rPr>
          <w:bCs/>
          <w:sz w:val="22"/>
          <w:szCs w:val="22"/>
          <w:highlight w:val="yellow"/>
        </w:rPr>
      </w:pPr>
    </w:p>
    <w:p w:rsidR="00565B6A" w:rsidRDefault="00565B6A">
      <w:pPr>
        <w:keepNext/>
        <w:spacing w:line="276" w:lineRule="auto"/>
        <w:jc w:val="both"/>
        <w:outlineLvl w:val="1"/>
        <w:rPr>
          <w:bCs/>
          <w:sz w:val="22"/>
          <w:szCs w:val="22"/>
          <w:highlight w:val="yellow"/>
        </w:rPr>
      </w:pPr>
    </w:p>
    <w:p w:rsidR="00565B6A" w:rsidRDefault="00565B6A">
      <w:pPr>
        <w:keepNext/>
        <w:spacing w:line="276" w:lineRule="auto"/>
        <w:jc w:val="both"/>
        <w:outlineLvl w:val="1"/>
        <w:rPr>
          <w:bCs/>
          <w:sz w:val="22"/>
          <w:szCs w:val="22"/>
          <w:highlight w:val="yellow"/>
        </w:rPr>
      </w:pPr>
    </w:p>
    <w:p w:rsidR="00565B6A" w:rsidRDefault="00565B6A">
      <w:pPr>
        <w:keepNext/>
        <w:spacing w:line="276" w:lineRule="auto"/>
        <w:jc w:val="both"/>
        <w:outlineLvl w:val="1"/>
        <w:rPr>
          <w:bCs/>
          <w:sz w:val="22"/>
          <w:szCs w:val="22"/>
          <w:highlight w:val="yellow"/>
        </w:rPr>
      </w:pPr>
    </w:p>
    <w:p w:rsidR="00565B6A" w:rsidRDefault="00565B6A">
      <w:pPr>
        <w:tabs>
          <w:tab w:val="left" w:pos="709"/>
          <w:tab w:val="center" w:pos="4536"/>
          <w:tab w:val="right" w:pos="9072"/>
        </w:tabs>
        <w:spacing w:line="276" w:lineRule="auto"/>
        <w:rPr>
          <w:sz w:val="22"/>
          <w:szCs w:val="22"/>
          <w:highlight w:val="yellow"/>
        </w:rPr>
      </w:pPr>
      <w:bookmarkStart w:id="35" w:name="_Toc504465407"/>
      <w:bookmarkEnd w:id="35"/>
    </w:p>
    <w:p w:rsidR="00565B6A" w:rsidRDefault="00565B6A">
      <w:pPr>
        <w:spacing w:line="276" w:lineRule="auto"/>
        <w:jc w:val="both"/>
        <w:rPr>
          <w:sz w:val="22"/>
          <w:szCs w:val="22"/>
          <w:highlight w:val="yellow"/>
        </w:rPr>
      </w:pPr>
    </w:p>
    <w:p w:rsidR="00565B6A" w:rsidRDefault="00565B6A">
      <w:pPr>
        <w:spacing w:line="276" w:lineRule="auto"/>
        <w:jc w:val="both"/>
        <w:rPr>
          <w:sz w:val="22"/>
          <w:szCs w:val="22"/>
          <w:highlight w:val="yellow"/>
        </w:rPr>
      </w:pPr>
    </w:p>
    <w:p w:rsidR="00565B6A" w:rsidRDefault="00565B6A">
      <w:pPr>
        <w:spacing w:line="276" w:lineRule="auto"/>
        <w:jc w:val="both"/>
        <w:rPr>
          <w:sz w:val="22"/>
          <w:szCs w:val="22"/>
          <w:highlight w:val="yellow"/>
        </w:rPr>
      </w:pPr>
    </w:p>
    <w:p w:rsidR="00565B6A" w:rsidRDefault="00565B6A">
      <w:pPr>
        <w:spacing w:line="276" w:lineRule="auto"/>
        <w:jc w:val="both"/>
        <w:rPr>
          <w:sz w:val="22"/>
          <w:szCs w:val="22"/>
          <w:highlight w:val="yellow"/>
        </w:rPr>
      </w:pPr>
    </w:p>
    <w:p w:rsidR="00565B6A" w:rsidRDefault="00565B6A">
      <w:pPr>
        <w:spacing w:line="276" w:lineRule="auto"/>
        <w:jc w:val="both"/>
        <w:rPr>
          <w:rFonts w:ascii="Arial" w:hAnsi="Arial" w:cs="Arial"/>
        </w:rPr>
      </w:pPr>
    </w:p>
    <w:p w:rsidR="00565B6A" w:rsidRDefault="0094723C">
      <w:pPr>
        <w:spacing w:line="276" w:lineRule="auto"/>
        <w:jc w:val="both"/>
        <w:rPr>
          <w:rFonts w:ascii="Arial" w:hAnsi="Arial" w:cs="Arial"/>
        </w:rPr>
      </w:pPr>
      <w:r>
        <w:rPr>
          <w:rFonts w:ascii="Arial" w:hAnsi="Arial" w:cs="Arial"/>
        </w:rPr>
        <w:t>4.Za najkorzystniejszą zostanie wybrana oferta, która zgodnie z powyższymi kryteriami oceny ofert uzyska najwyższą liczbę punktów spośród ofert nie podlegających odrzuceniu.</w:t>
      </w:r>
    </w:p>
    <w:p w:rsidR="00565B6A" w:rsidRDefault="00565B6A">
      <w:pPr>
        <w:spacing w:line="276" w:lineRule="auto"/>
        <w:ind w:left="870"/>
        <w:jc w:val="both"/>
        <w:rPr>
          <w:rFonts w:ascii="Arial" w:hAnsi="Arial" w:cs="Arial"/>
        </w:rPr>
      </w:pPr>
    </w:p>
    <w:p w:rsidR="00565B6A" w:rsidRDefault="0094723C">
      <w:pPr>
        <w:spacing w:line="276" w:lineRule="auto"/>
        <w:jc w:val="both"/>
        <w:rPr>
          <w:rFonts w:ascii="Arial" w:hAnsi="Arial" w:cs="Arial"/>
        </w:rPr>
      </w:pPr>
      <w:r>
        <w:rPr>
          <w:rFonts w:ascii="Arial" w:hAnsi="Arial" w:cs="Arial"/>
        </w:rPr>
        <w:t xml:space="preserve">Uwaga: </w:t>
      </w:r>
    </w:p>
    <w:p w:rsidR="00565B6A" w:rsidRDefault="0094723C">
      <w:pPr>
        <w:spacing w:line="276" w:lineRule="auto"/>
        <w:jc w:val="both"/>
        <w:rPr>
          <w:rFonts w:ascii="Arial" w:hAnsi="Arial" w:cs="Arial"/>
        </w:rPr>
      </w:pPr>
      <w:r>
        <w:rPr>
          <w:rFonts w:ascii="Arial" w:hAnsi="Arial" w:cs="Arial"/>
        </w:rPr>
        <w:t>Termin udzielenia kredytu tj. 12</w:t>
      </w:r>
      <w:r>
        <w:rPr>
          <w:rFonts w:ascii="Arial" w:hAnsi="Arial" w:cs="Arial"/>
          <w:color w:val="FF0000"/>
        </w:rPr>
        <w:t xml:space="preserve"> </w:t>
      </w:r>
      <w:r>
        <w:rPr>
          <w:rFonts w:ascii="Arial" w:hAnsi="Arial" w:cs="Arial"/>
        </w:rPr>
        <w:t>grudnia 2018 roku,</w:t>
      </w:r>
      <w:r>
        <w:rPr>
          <w:rFonts w:ascii="Arial" w:hAnsi="Arial" w:cs="Arial"/>
          <w:color w:val="FF0000"/>
        </w:rPr>
        <w:t xml:space="preserve"> </w:t>
      </w:r>
      <w:r>
        <w:rPr>
          <w:rFonts w:ascii="Arial" w:hAnsi="Arial" w:cs="Arial"/>
        </w:rPr>
        <w:t xml:space="preserve">jak i terminy i kwoty spłaty kredytu określone </w:t>
      </w:r>
      <w:r>
        <w:rPr>
          <w:rFonts w:ascii="Arial" w:hAnsi="Arial" w:cs="Arial"/>
          <w:b/>
          <w:color w:val="FF0000"/>
        </w:rPr>
        <w:t>w załączniku Nr 1 do SIWZ</w:t>
      </w:r>
      <w:r>
        <w:rPr>
          <w:rFonts w:ascii="Arial" w:hAnsi="Arial" w:cs="Arial"/>
          <w:color w:val="FF0000"/>
        </w:rPr>
        <w:t xml:space="preserve"> </w:t>
      </w:r>
      <w:r>
        <w:rPr>
          <w:rFonts w:ascii="Arial" w:hAnsi="Arial" w:cs="Arial"/>
        </w:rPr>
        <w:t>przyjmuje się wyłącznie do wyliczenia ceny na dzień otwarcia ofert, natomiast rzeczywista wypłata i spłaty dokonywane będą na zasadach określonych w pkt. III niniejszej Specyfikacji Istotnych Warunków Zamówienia</w:t>
      </w:r>
      <w:r>
        <w:rPr>
          <w:rFonts w:ascii="Arial" w:hAnsi="Arial" w:cs="Arial"/>
          <w:color w:val="FF0000"/>
        </w:rPr>
        <w:t xml:space="preserve"> </w:t>
      </w:r>
      <w:r>
        <w:rPr>
          <w:rFonts w:ascii="Arial" w:hAnsi="Arial" w:cs="Arial"/>
        </w:rPr>
        <w:t xml:space="preserve">oraz we wzorze umowy stanowiącym </w:t>
      </w:r>
      <w:r>
        <w:rPr>
          <w:rFonts w:ascii="Arial" w:hAnsi="Arial" w:cs="Arial"/>
          <w:b/>
          <w:color w:val="FF0000"/>
        </w:rPr>
        <w:t xml:space="preserve">załącznik </w:t>
      </w:r>
      <w:r>
        <w:rPr>
          <w:rFonts w:ascii="Arial" w:hAnsi="Arial" w:cs="Arial"/>
          <w:b/>
          <w:bCs/>
          <w:color w:val="FF0000"/>
        </w:rPr>
        <w:t>nr 2 do SIWZ</w:t>
      </w:r>
      <w:r>
        <w:rPr>
          <w:rFonts w:ascii="Arial" w:hAnsi="Arial" w:cs="Arial"/>
          <w:color w:val="FF0000"/>
        </w:rPr>
        <w:t>.</w:t>
      </w:r>
      <w:r>
        <w:rPr>
          <w:rFonts w:ascii="Arial" w:hAnsi="Arial" w:cs="Arial"/>
        </w:rPr>
        <w:br/>
      </w:r>
    </w:p>
    <w:tbl>
      <w:tblPr>
        <w:tblW w:w="9923" w:type="dxa"/>
        <w:tblBorders>
          <w:top w:val="single" w:sz="4" w:space="0" w:color="FFFFFF"/>
          <w:bottom w:val="single" w:sz="4" w:space="0" w:color="FFFFFF"/>
          <w:insideH w:val="single" w:sz="4" w:space="0" w:color="FFFFFF"/>
        </w:tblBorders>
        <w:tblLook w:val="00A0" w:firstRow="1" w:lastRow="0" w:firstColumn="1" w:lastColumn="0" w:noHBand="0" w:noVBand="0"/>
      </w:tblPr>
      <w:tblGrid>
        <w:gridCol w:w="9923"/>
      </w:tblGrid>
      <w:tr w:rsidR="00565B6A">
        <w:trPr>
          <w:trHeight w:val="567"/>
        </w:trPr>
        <w:tc>
          <w:tcPr>
            <w:tcW w:w="9923" w:type="dxa"/>
            <w:tcBorders>
              <w:top w:val="single" w:sz="4" w:space="0" w:color="FFFFFF"/>
              <w:bottom w:val="single" w:sz="4" w:space="0" w:color="FFFFFF"/>
            </w:tcBorders>
            <w:shd w:val="clear" w:color="auto" w:fill="9CC2E5"/>
          </w:tcPr>
          <w:p w:rsidR="00565B6A" w:rsidRDefault="0094723C">
            <w:pPr>
              <w:pStyle w:val="Nagwek1"/>
              <w:numPr>
                <w:ilvl w:val="0"/>
                <w:numId w:val="11"/>
              </w:numPr>
              <w:spacing w:before="0" w:line="276" w:lineRule="auto"/>
              <w:contextualSpacing/>
              <w:rPr>
                <w:rFonts w:ascii="Arial" w:hAnsi="Arial" w:cs="Arial"/>
              </w:rPr>
            </w:pPr>
            <w:bookmarkStart w:id="36" w:name="_Toc492159858"/>
            <w:bookmarkStart w:id="37" w:name="_Toc326423412"/>
            <w:bookmarkEnd w:id="36"/>
            <w:bookmarkEnd w:id="37"/>
            <w:r>
              <w:rPr>
                <w:rFonts w:ascii="Arial" w:hAnsi="Arial" w:cs="Arial"/>
                <w:color w:val="00000A"/>
                <w:sz w:val="22"/>
                <w:szCs w:val="22"/>
                <w:lang w:eastAsia="en-US"/>
              </w:rPr>
              <w:t>WYMAGANIA DOTYCZĄCE WADIUM</w:t>
            </w:r>
          </w:p>
        </w:tc>
      </w:tr>
    </w:tbl>
    <w:p w:rsidR="00565B6A" w:rsidRDefault="00565B6A">
      <w:pPr>
        <w:tabs>
          <w:tab w:val="left" w:pos="284"/>
        </w:tabs>
        <w:overflowPunct w:val="0"/>
        <w:spacing w:before="120" w:after="120" w:line="276" w:lineRule="auto"/>
        <w:contextualSpacing/>
        <w:jc w:val="both"/>
        <w:textAlignment w:val="auto"/>
        <w:rPr>
          <w:sz w:val="22"/>
          <w:szCs w:val="22"/>
          <w:lang w:eastAsia="en-US"/>
        </w:rPr>
      </w:pPr>
    </w:p>
    <w:p w:rsidR="00565B6A" w:rsidRDefault="0094723C">
      <w:pPr>
        <w:pStyle w:val="Akapitzlist"/>
        <w:tabs>
          <w:tab w:val="left" w:pos="284"/>
        </w:tabs>
        <w:overflowPunct w:val="0"/>
        <w:spacing w:before="120" w:after="120" w:line="276" w:lineRule="auto"/>
        <w:ind w:left="426" w:hanging="284"/>
        <w:jc w:val="both"/>
        <w:textAlignment w:val="auto"/>
        <w:rPr>
          <w:rFonts w:ascii="Arial" w:hAnsi="Arial" w:cs="Arial"/>
        </w:rPr>
      </w:pPr>
      <w:r>
        <w:rPr>
          <w:rFonts w:ascii="Arial" w:hAnsi="Arial" w:cs="Arial"/>
          <w:lang w:eastAsia="en-US"/>
        </w:rPr>
        <w:t>Zamawiający nie wymaga wniesienia wadium w niniejszym postępowaniu.</w:t>
      </w:r>
    </w:p>
    <w:tbl>
      <w:tblPr>
        <w:tblW w:w="9923" w:type="dxa"/>
        <w:tblBorders>
          <w:top w:val="single" w:sz="4" w:space="0" w:color="FFFFFF"/>
          <w:bottom w:val="single" w:sz="4" w:space="0" w:color="FFFFFF"/>
          <w:insideH w:val="single" w:sz="4" w:space="0" w:color="FFFFFF"/>
        </w:tblBorders>
        <w:tblLook w:val="00A0" w:firstRow="1" w:lastRow="0" w:firstColumn="1" w:lastColumn="0" w:noHBand="0" w:noVBand="0"/>
      </w:tblPr>
      <w:tblGrid>
        <w:gridCol w:w="9923"/>
      </w:tblGrid>
      <w:tr w:rsidR="00565B6A">
        <w:trPr>
          <w:trHeight w:val="567"/>
        </w:trPr>
        <w:tc>
          <w:tcPr>
            <w:tcW w:w="9923" w:type="dxa"/>
            <w:tcBorders>
              <w:top w:val="single" w:sz="4" w:space="0" w:color="FFFFFF"/>
              <w:bottom w:val="single" w:sz="4" w:space="0" w:color="FFFFFF"/>
            </w:tcBorders>
            <w:shd w:val="clear" w:color="auto" w:fill="9CC2E5"/>
          </w:tcPr>
          <w:p w:rsidR="00565B6A" w:rsidRDefault="0094723C">
            <w:pPr>
              <w:pStyle w:val="Akapitzlist"/>
              <w:keepNext/>
              <w:keepLines/>
              <w:numPr>
                <w:ilvl w:val="0"/>
                <w:numId w:val="11"/>
              </w:numPr>
              <w:spacing w:before="120" w:after="120" w:line="276" w:lineRule="auto"/>
              <w:outlineLvl w:val="0"/>
              <w:rPr>
                <w:rFonts w:ascii="Arial" w:hAnsi="Arial" w:cs="Arial"/>
                <w:b/>
                <w:bCs/>
                <w:vanish/>
                <w:sz w:val="22"/>
                <w:szCs w:val="24"/>
              </w:rPr>
            </w:pPr>
            <w:bookmarkStart w:id="38" w:name="_Toc492159859"/>
            <w:bookmarkStart w:id="39" w:name="_Toc492154650"/>
            <w:bookmarkEnd w:id="38"/>
            <w:bookmarkEnd w:id="39"/>
            <w:r>
              <w:rPr>
                <w:rFonts w:ascii="Arial" w:hAnsi="Arial" w:cs="Arial"/>
                <w:b/>
                <w:bCs/>
                <w:sz w:val="22"/>
                <w:szCs w:val="22"/>
                <w:lang w:eastAsia="en-US"/>
              </w:rPr>
              <w:t xml:space="preserve"> </w:t>
            </w:r>
          </w:p>
          <w:p w:rsidR="00565B6A" w:rsidRDefault="00565B6A">
            <w:pPr>
              <w:pStyle w:val="Akapitzlist"/>
              <w:keepNext/>
              <w:keepLines/>
              <w:numPr>
                <w:ilvl w:val="0"/>
                <w:numId w:val="11"/>
              </w:numPr>
              <w:spacing w:before="120" w:after="120" w:line="276" w:lineRule="auto"/>
              <w:outlineLvl w:val="0"/>
              <w:rPr>
                <w:rFonts w:ascii="Arial" w:hAnsi="Arial" w:cs="Arial"/>
                <w:b/>
                <w:bCs/>
                <w:vanish/>
                <w:sz w:val="22"/>
                <w:szCs w:val="24"/>
              </w:rPr>
            </w:pPr>
            <w:bookmarkStart w:id="40" w:name="_Toc492159860"/>
            <w:bookmarkStart w:id="41" w:name="_Toc492154651"/>
            <w:bookmarkEnd w:id="40"/>
            <w:bookmarkEnd w:id="41"/>
          </w:p>
          <w:p w:rsidR="00565B6A" w:rsidRDefault="00565B6A">
            <w:pPr>
              <w:pStyle w:val="Akapitzlist"/>
              <w:keepNext/>
              <w:keepLines/>
              <w:numPr>
                <w:ilvl w:val="0"/>
                <w:numId w:val="11"/>
              </w:numPr>
              <w:spacing w:before="120" w:after="120" w:line="276" w:lineRule="auto"/>
              <w:outlineLvl w:val="0"/>
              <w:rPr>
                <w:rFonts w:ascii="Arial" w:hAnsi="Arial" w:cs="Arial"/>
                <w:b/>
                <w:bCs/>
                <w:vanish/>
                <w:sz w:val="22"/>
                <w:szCs w:val="24"/>
              </w:rPr>
            </w:pPr>
            <w:bookmarkStart w:id="42" w:name="_Toc492159861"/>
            <w:bookmarkStart w:id="43" w:name="_Toc492154652"/>
            <w:bookmarkEnd w:id="42"/>
            <w:bookmarkEnd w:id="43"/>
          </w:p>
          <w:p w:rsidR="00565B6A" w:rsidRDefault="00565B6A">
            <w:pPr>
              <w:pStyle w:val="Akapitzlist"/>
              <w:keepNext/>
              <w:keepLines/>
              <w:numPr>
                <w:ilvl w:val="0"/>
                <w:numId w:val="11"/>
              </w:numPr>
              <w:spacing w:before="120" w:after="120" w:line="276" w:lineRule="auto"/>
              <w:outlineLvl w:val="0"/>
              <w:rPr>
                <w:rFonts w:ascii="Arial" w:hAnsi="Arial" w:cs="Arial"/>
                <w:b/>
                <w:bCs/>
                <w:vanish/>
                <w:sz w:val="22"/>
                <w:szCs w:val="24"/>
              </w:rPr>
            </w:pPr>
            <w:bookmarkStart w:id="44" w:name="_Toc492159862"/>
            <w:bookmarkStart w:id="45" w:name="_Toc492154653"/>
            <w:bookmarkEnd w:id="44"/>
            <w:bookmarkEnd w:id="45"/>
          </w:p>
          <w:p w:rsidR="00565B6A" w:rsidRDefault="00565B6A">
            <w:pPr>
              <w:pStyle w:val="Akapitzlist"/>
              <w:keepNext/>
              <w:keepLines/>
              <w:numPr>
                <w:ilvl w:val="0"/>
                <w:numId w:val="11"/>
              </w:numPr>
              <w:spacing w:before="120" w:after="120" w:line="276" w:lineRule="auto"/>
              <w:outlineLvl w:val="0"/>
              <w:rPr>
                <w:rFonts w:ascii="Arial" w:hAnsi="Arial" w:cs="Arial"/>
                <w:b/>
                <w:bCs/>
                <w:vanish/>
                <w:sz w:val="22"/>
                <w:szCs w:val="24"/>
              </w:rPr>
            </w:pPr>
            <w:bookmarkStart w:id="46" w:name="_Toc492159863"/>
            <w:bookmarkStart w:id="47" w:name="_Toc492154654"/>
            <w:bookmarkEnd w:id="46"/>
            <w:bookmarkEnd w:id="47"/>
          </w:p>
          <w:p w:rsidR="00565B6A" w:rsidRDefault="00565B6A">
            <w:pPr>
              <w:pStyle w:val="Akapitzlist"/>
              <w:keepNext/>
              <w:keepLines/>
              <w:numPr>
                <w:ilvl w:val="0"/>
                <w:numId w:val="11"/>
              </w:numPr>
              <w:spacing w:before="120" w:after="120" w:line="276" w:lineRule="auto"/>
              <w:outlineLvl w:val="0"/>
              <w:rPr>
                <w:rFonts w:ascii="Arial" w:hAnsi="Arial" w:cs="Arial"/>
                <w:b/>
                <w:bCs/>
                <w:vanish/>
                <w:sz w:val="22"/>
                <w:szCs w:val="24"/>
              </w:rPr>
            </w:pPr>
            <w:bookmarkStart w:id="48" w:name="_Toc492159864"/>
            <w:bookmarkStart w:id="49" w:name="_Toc492154655"/>
            <w:bookmarkEnd w:id="48"/>
            <w:bookmarkEnd w:id="49"/>
          </w:p>
          <w:p w:rsidR="00565B6A" w:rsidRDefault="00565B6A">
            <w:pPr>
              <w:pStyle w:val="Akapitzlist"/>
              <w:keepNext/>
              <w:keepLines/>
              <w:numPr>
                <w:ilvl w:val="0"/>
                <w:numId w:val="11"/>
              </w:numPr>
              <w:spacing w:before="120" w:after="120" w:line="276" w:lineRule="auto"/>
              <w:outlineLvl w:val="0"/>
              <w:rPr>
                <w:rFonts w:ascii="Arial" w:hAnsi="Arial" w:cs="Arial"/>
                <w:b/>
                <w:bCs/>
                <w:vanish/>
                <w:sz w:val="22"/>
                <w:szCs w:val="24"/>
              </w:rPr>
            </w:pPr>
            <w:bookmarkStart w:id="50" w:name="_Toc492159865"/>
            <w:bookmarkStart w:id="51" w:name="_Toc492154656"/>
            <w:bookmarkEnd w:id="50"/>
            <w:bookmarkEnd w:id="51"/>
          </w:p>
          <w:p w:rsidR="00565B6A" w:rsidRDefault="00565B6A">
            <w:pPr>
              <w:pStyle w:val="Akapitzlist"/>
              <w:keepNext/>
              <w:keepLines/>
              <w:numPr>
                <w:ilvl w:val="0"/>
                <w:numId w:val="11"/>
              </w:numPr>
              <w:spacing w:before="120" w:after="120" w:line="276" w:lineRule="auto"/>
              <w:outlineLvl w:val="0"/>
              <w:rPr>
                <w:rFonts w:ascii="Arial" w:hAnsi="Arial" w:cs="Arial"/>
                <w:b/>
                <w:bCs/>
                <w:vanish/>
                <w:sz w:val="22"/>
                <w:szCs w:val="24"/>
              </w:rPr>
            </w:pPr>
            <w:bookmarkStart w:id="52" w:name="_Toc492159866"/>
            <w:bookmarkStart w:id="53" w:name="_Toc492154657"/>
            <w:bookmarkEnd w:id="52"/>
            <w:bookmarkEnd w:id="53"/>
          </w:p>
          <w:p w:rsidR="00565B6A" w:rsidRDefault="00565B6A">
            <w:pPr>
              <w:pStyle w:val="Akapitzlist"/>
              <w:keepNext/>
              <w:keepLines/>
              <w:numPr>
                <w:ilvl w:val="0"/>
                <w:numId w:val="11"/>
              </w:numPr>
              <w:spacing w:before="120" w:after="120" w:line="276" w:lineRule="auto"/>
              <w:outlineLvl w:val="0"/>
              <w:rPr>
                <w:rFonts w:ascii="Arial" w:hAnsi="Arial" w:cs="Arial"/>
                <w:b/>
                <w:bCs/>
                <w:vanish/>
                <w:sz w:val="22"/>
                <w:szCs w:val="24"/>
              </w:rPr>
            </w:pPr>
            <w:bookmarkStart w:id="54" w:name="_Toc492159867"/>
            <w:bookmarkStart w:id="55" w:name="_Toc492154658"/>
            <w:bookmarkEnd w:id="54"/>
            <w:bookmarkEnd w:id="55"/>
          </w:p>
          <w:p w:rsidR="00565B6A" w:rsidRDefault="00565B6A">
            <w:pPr>
              <w:pStyle w:val="Akapitzlist"/>
              <w:keepNext/>
              <w:keepLines/>
              <w:numPr>
                <w:ilvl w:val="0"/>
                <w:numId w:val="11"/>
              </w:numPr>
              <w:spacing w:before="120" w:after="120" w:line="276" w:lineRule="auto"/>
              <w:outlineLvl w:val="0"/>
              <w:rPr>
                <w:rFonts w:ascii="Arial" w:hAnsi="Arial" w:cs="Arial"/>
                <w:b/>
                <w:bCs/>
                <w:vanish/>
                <w:sz w:val="22"/>
                <w:szCs w:val="24"/>
              </w:rPr>
            </w:pPr>
            <w:bookmarkStart w:id="56" w:name="_Toc492159868"/>
            <w:bookmarkStart w:id="57" w:name="_Toc492154659"/>
            <w:bookmarkEnd w:id="56"/>
            <w:bookmarkEnd w:id="57"/>
          </w:p>
          <w:p w:rsidR="00565B6A" w:rsidRDefault="00565B6A">
            <w:pPr>
              <w:pStyle w:val="Akapitzlist"/>
              <w:keepNext/>
              <w:keepLines/>
              <w:numPr>
                <w:ilvl w:val="0"/>
                <w:numId w:val="11"/>
              </w:numPr>
              <w:spacing w:before="120" w:after="120" w:line="276" w:lineRule="auto"/>
              <w:outlineLvl w:val="0"/>
              <w:rPr>
                <w:rFonts w:ascii="Arial" w:hAnsi="Arial" w:cs="Arial"/>
                <w:b/>
                <w:bCs/>
                <w:vanish/>
                <w:sz w:val="22"/>
                <w:szCs w:val="24"/>
              </w:rPr>
            </w:pPr>
            <w:bookmarkStart w:id="58" w:name="_Toc492159869"/>
            <w:bookmarkStart w:id="59" w:name="_Toc492154660"/>
            <w:bookmarkEnd w:id="58"/>
            <w:bookmarkEnd w:id="59"/>
          </w:p>
          <w:p w:rsidR="00565B6A" w:rsidRDefault="00565B6A">
            <w:pPr>
              <w:pStyle w:val="Akapitzlist"/>
              <w:keepNext/>
              <w:keepLines/>
              <w:numPr>
                <w:ilvl w:val="0"/>
                <w:numId w:val="11"/>
              </w:numPr>
              <w:spacing w:before="120" w:after="120" w:line="276" w:lineRule="auto"/>
              <w:outlineLvl w:val="0"/>
              <w:rPr>
                <w:rFonts w:ascii="Arial" w:hAnsi="Arial" w:cs="Arial"/>
                <w:b/>
                <w:bCs/>
                <w:vanish/>
                <w:sz w:val="22"/>
                <w:szCs w:val="24"/>
              </w:rPr>
            </w:pPr>
            <w:bookmarkStart w:id="60" w:name="_Toc492159870"/>
            <w:bookmarkStart w:id="61" w:name="_Toc492154661"/>
            <w:bookmarkEnd w:id="60"/>
            <w:bookmarkEnd w:id="61"/>
          </w:p>
          <w:p w:rsidR="00565B6A" w:rsidRDefault="00565B6A">
            <w:pPr>
              <w:pStyle w:val="Akapitzlist"/>
              <w:keepNext/>
              <w:keepLines/>
              <w:numPr>
                <w:ilvl w:val="0"/>
                <w:numId w:val="11"/>
              </w:numPr>
              <w:spacing w:before="120" w:after="120" w:line="276" w:lineRule="auto"/>
              <w:outlineLvl w:val="0"/>
              <w:rPr>
                <w:rFonts w:ascii="Arial" w:hAnsi="Arial" w:cs="Arial"/>
                <w:b/>
                <w:bCs/>
                <w:vanish/>
                <w:sz w:val="22"/>
                <w:szCs w:val="24"/>
              </w:rPr>
            </w:pPr>
            <w:bookmarkStart w:id="62" w:name="_Toc492159871"/>
            <w:bookmarkStart w:id="63" w:name="_Toc492154662"/>
            <w:bookmarkEnd w:id="62"/>
            <w:bookmarkEnd w:id="63"/>
          </w:p>
          <w:p w:rsidR="00565B6A" w:rsidRDefault="00565B6A">
            <w:pPr>
              <w:pStyle w:val="Akapitzlist"/>
              <w:keepNext/>
              <w:keepLines/>
              <w:numPr>
                <w:ilvl w:val="0"/>
                <w:numId w:val="11"/>
              </w:numPr>
              <w:spacing w:before="120" w:after="120" w:line="276" w:lineRule="auto"/>
              <w:outlineLvl w:val="0"/>
              <w:rPr>
                <w:rFonts w:ascii="Arial" w:hAnsi="Arial" w:cs="Arial"/>
                <w:b/>
                <w:bCs/>
                <w:vanish/>
                <w:sz w:val="22"/>
                <w:szCs w:val="24"/>
              </w:rPr>
            </w:pPr>
            <w:bookmarkStart w:id="64" w:name="_Toc492159872"/>
            <w:bookmarkStart w:id="65" w:name="_Toc492154663"/>
            <w:bookmarkEnd w:id="64"/>
            <w:bookmarkEnd w:id="65"/>
          </w:p>
          <w:p w:rsidR="00565B6A" w:rsidRDefault="00565B6A">
            <w:pPr>
              <w:pStyle w:val="Akapitzlist"/>
              <w:keepNext/>
              <w:keepLines/>
              <w:numPr>
                <w:ilvl w:val="0"/>
                <w:numId w:val="11"/>
              </w:numPr>
              <w:spacing w:before="120" w:after="120" w:line="276" w:lineRule="auto"/>
              <w:outlineLvl w:val="0"/>
              <w:rPr>
                <w:rFonts w:ascii="Arial" w:hAnsi="Arial" w:cs="Arial"/>
                <w:b/>
                <w:bCs/>
                <w:vanish/>
                <w:sz w:val="22"/>
                <w:szCs w:val="24"/>
              </w:rPr>
            </w:pPr>
            <w:bookmarkStart w:id="66" w:name="_Toc492159873"/>
            <w:bookmarkStart w:id="67" w:name="_Toc492154664"/>
            <w:bookmarkEnd w:id="66"/>
            <w:bookmarkEnd w:id="67"/>
          </w:p>
          <w:p w:rsidR="00565B6A" w:rsidRDefault="00565B6A">
            <w:pPr>
              <w:pStyle w:val="Akapitzlist"/>
              <w:keepNext/>
              <w:keepLines/>
              <w:numPr>
                <w:ilvl w:val="0"/>
                <w:numId w:val="11"/>
              </w:numPr>
              <w:spacing w:before="120" w:after="120" w:line="276" w:lineRule="auto"/>
              <w:outlineLvl w:val="0"/>
              <w:rPr>
                <w:rFonts w:ascii="Arial" w:hAnsi="Arial" w:cs="Arial"/>
                <w:b/>
                <w:bCs/>
                <w:vanish/>
                <w:sz w:val="22"/>
                <w:szCs w:val="24"/>
              </w:rPr>
            </w:pPr>
            <w:bookmarkStart w:id="68" w:name="_Toc492159874"/>
            <w:bookmarkStart w:id="69" w:name="_Toc492154665"/>
            <w:bookmarkEnd w:id="68"/>
            <w:bookmarkEnd w:id="69"/>
          </w:p>
          <w:p w:rsidR="00565B6A" w:rsidRDefault="0094723C">
            <w:pPr>
              <w:pStyle w:val="Nagwek1"/>
              <w:numPr>
                <w:ilvl w:val="2"/>
                <w:numId w:val="6"/>
              </w:numPr>
              <w:spacing w:before="120" w:after="120" w:line="276" w:lineRule="auto"/>
              <w:ind w:left="1134" w:hanging="850"/>
              <w:contextualSpacing/>
              <w:rPr>
                <w:rFonts w:ascii="Arial" w:hAnsi="Arial" w:cs="Arial"/>
                <w:color w:val="00000A"/>
                <w:sz w:val="22"/>
                <w:szCs w:val="22"/>
                <w:lang w:eastAsia="en-US"/>
              </w:rPr>
            </w:pPr>
            <w:bookmarkStart w:id="70" w:name="_Toc326423408"/>
            <w:bookmarkStart w:id="71" w:name="_Toc492159875"/>
            <w:bookmarkEnd w:id="70"/>
            <w:bookmarkEnd w:id="71"/>
            <w:r>
              <w:rPr>
                <w:rFonts w:ascii="Arial" w:hAnsi="Arial" w:cs="Arial"/>
                <w:color w:val="00000A"/>
                <w:sz w:val="22"/>
                <w:szCs w:val="24"/>
              </w:rPr>
              <w:t>MIEJSCE ORAZ TERMIN SKŁADANIA I OTWARCIA OFERT</w:t>
            </w:r>
          </w:p>
        </w:tc>
      </w:tr>
    </w:tbl>
    <w:p w:rsidR="00565B6A" w:rsidRDefault="00565B6A">
      <w:pPr>
        <w:overflowPunct w:val="0"/>
        <w:spacing w:before="120" w:after="120" w:line="276" w:lineRule="auto"/>
        <w:ind w:left="426"/>
        <w:contextualSpacing/>
        <w:jc w:val="both"/>
        <w:textAlignment w:val="auto"/>
        <w:rPr>
          <w:rFonts w:ascii="Arial" w:hAnsi="Arial" w:cs="Arial"/>
          <w:sz w:val="22"/>
          <w:szCs w:val="22"/>
          <w:lang w:eastAsia="en-US"/>
        </w:rPr>
      </w:pPr>
    </w:p>
    <w:p w:rsidR="00565B6A" w:rsidRDefault="0094723C">
      <w:pPr>
        <w:numPr>
          <w:ilvl w:val="0"/>
          <w:numId w:val="5"/>
        </w:numPr>
        <w:tabs>
          <w:tab w:val="left" w:pos="426"/>
        </w:tabs>
        <w:overflowPunct w:val="0"/>
        <w:spacing w:before="120" w:after="120" w:line="276" w:lineRule="auto"/>
        <w:ind w:left="426" w:hanging="284"/>
        <w:contextualSpacing/>
        <w:jc w:val="both"/>
        <w:textAlignment w:val="auto"/>
        <w:rPr>
          <w:rFonts w:ascii="Arial" w:hAnsi="Arial" w:cs="Arial"/>
          <w:color w:val="FF0000"/>
          <w:lang w:eastAsia="en-US"/>
        </w:rPr>
      </w:pPr>
      <w:r>
        <w:rPr>
          <w:rFonts w:ascii="Arial" w:hAnsi="Arial" w:cs="Arial"/>
          <w:lang w:eastAsia="en-US"/>
        </w:rPr>
        <w:t>Termin składania ofert upływa w dniu</w:t>
      </w:r>
      <w:r>
        <w:rPr>
          <w:rFonts w:ascii="Arial" w:hAnsi="Arial" w:cs="Arial"/>
          <w:b/>
          <w:lang w:eastAsia="en-US"/>
        </w:rPr>
        <w:t xml:space="preserve"> </w:t>
      </w:r>
      <w:r w:rsidR="00BB6F71" w:rsidRPr="00BB6F71">
        <w:rPr>
          <w:rFonts w:ascii="Arial" w:hAnsi="Arial" w:cs="Arial"/>
          <w:b/>
          <w:color w:val="FF0000"/>
          <w:lang w:eastAsia="en-US"/>
        </w:rPr>
        <w:t>04</w:t>
      </w:r>
      <w:r w:rsidRPr="00BB6F71">
        <w:rPr>
          <w:rFonts w:ascii="Arial" w:hAnsi="Arial" w:cs="Arial"/>
          <w:b/>
          <w:color w:val="FF0000"/>
          <w:lang w:eastAsia="en-US"/>
        </w:rPr>
        <w:t>.1</w:t>
      </w:r>
      <w:r w:rsidR="00BB6F71" w:rsidRPr="00BB6F71">
        <w:rPr>
          <w:rFonts w:ascii="Arial" w:hAnsi="Arial" w:cs="Arial"/>
          <w:b/>
          <w:color w:val="FF0000"/>
          <w:lang w:eastAsia="en-US"/>
        </w:rPr>
        <w:t>2</w:t>
      </w:r>
      <w:r w:rsidRPr="00BB6F71">
        <w:rPr>
          <w:rFonts w:ascii="Arial" w:hAnsi="Arial" w:cs="Arial"/>
          <w:b/>
          <w:color w:val="FF0000"/>
          <w:lang w:eastAsia="en-US"/>
        </w:rPr>
        <w:t>.2018 r. o godz. 09:00.</w:t>
      </w:r>
    </w:p>
    <w:p w:rsidR="00565B6A" w:rsidRDefault="0094723C">
      <w:pPr>
        <w:numPr>
          <w:ilvl w:val="0"/>
          <w:numId w:val="5"/>
        </w:numPr>
        <w:tabs>
          <w:tab w:val="left" w:pos="426"/>
        </w:tabs>
        <w:overflowPunct w:val="0"/>
        <w:spacing w:before="120" w:after="120" w:line="276" w:lineRule="auto"/>
        <w:ind w:left="426" w:hanging="284"/>
        <w:contextualSpacing/>
        <w:jc w:val="both"/>
        <w:textAlignment w:val="auto"/>
        <w:rPr>
          <w:rFonts w:ascii="Arial" w:hAnsi="Arial" w:cs="Arial"/>
          <w:lang w:eastAsia="en-US"/>
        </w:rPr>
      </w:pPr>
      <w:r>
        <w:rPr>
          <w:rFonts w:ascii="Arial" w:hAnsi="Arial" w:cs="Arial"/>
          <w:lang w:eastAsia="en-US"/>
        </w:rPr>
        <w:t xml:space="preserve">Ofertę przygotowaną zgodnie z warunkami określonymi w SIWZ należy przesłać lub złożyć osobiście w </w:t>
      </w:r>
      <w:r>
        <w:rPr>
          <w:rFonts w:ascii="Arial" w:hAnsi="Arial" w:cs="Arial"/>
          <w:lang w:eastAsia="zh-CN"/>
        </w:rPr>
        <w:br/>
      </w:r>
      <w:r>
        <w:rPr>
          <w:rFonts w:ascii="Arial" w:hAnsi="Arial" w:cs="Arial"/>
          <w:b/>
          <w:lang w:eastAsia="zh-CN"/>
        </w:rPr>
        <w:t>w pok. 4 (Sekretariat)</w:t>
      </w:r>
      <w:r>
        <w:rPr>
          <w:rFonts w:ascii="Arial" w:hAnsi="Arial" w:cs="Arial"/>
          <w:lang w:eastAsia="zh-CN"/>
        </w:rPr>
        <w:t xml:space="preserve"> Urzędu Miejskiego w Kuźni Raciborskiej, przy ul. Słowackiego 4.</w:t>
      </w:r>
    </w:p>
    <w:p w:rsidR="00565B6A" w:rsidRDefault="0094723C">
      <w:pPr>
        <w:numPr>
          <w:ilvl w:val="0"/>
          <w:numId w:val="5"/>
        </w:numPr>
        <w:tabs>
          <w:tab w:val="left" w:pos="426"/>
        </w:tabs>
        <w:overflowPunct w:val="0"/>
        <w:spacing w:before="120" w:after="120" w:line="276" w:lineRule="auto"/>
        <w:ind w:left="426" w:hanging="284"/>
        <w:contextualSpacing/>
        <w:jc w:val="both"/>
        <w:textAlignment w:val="auto"/>
        <w:rPr>
          <w:rFonts w:ascii="Arial" w:hAnsi="Arial" w:cs="Arial"/>
          <w:lang w:eastAsia="en-US"/>
        </w:rPr>
      </w:pPr>
      <w:r>
        <w:rPr>
          <w:rFonts w:ascii="Arial" w:hAnsi="Arial" w:cs="Arial"/>
          <w:lang w:eastAsia="en-US"/>
        </w:rPr>
        <w:t xml:space="preserve">Otwarcie ofert nastąpi w dniu </w:t>
      </w:r>
      <w:r w:rsidR="00BB6F71">
        <w:rPr>
          <w:rFonts w:ascii="Arial" w:hAnsi="Arial" w:cs="Arial"/>
          <w:b/>
          <w:color w:val="FF0000"/>
          <w:lang w:eastAsia="en-US"/>
        </w:rPr>
        <w:t>04</w:t>
      </w:r>
      <w:r>
        <w:rPr>
          <w:rFonts w:ascii="Arial" w:hAnsi="Arial" w:cs="Arial"/>
          <w:b/>
          <w:color w:val="FF0000"/>
          <w:lang w:eastAsia="en-US"/>
        </w:rPr>
        <w:t>.1</w:t>
      </w:r>
      <w:r w:rsidR="00BB6F71">
        <w:rPr>
          <w:rFonts w:ascii="Arial" w:hAnsi="Arial" w:cs="Arial"/>
          <w:b/>
          <w:color w:val="FF0000"/>
          <w:lang w:eastAsia="en-US"/>
        </w:rPr>
        <w:t>2</w:t>
      </w:r>
      <w:r>
        <w:rPr>
          <w:rFonts w:ascii="Arial" w:hAnsi="Arial" w:cs="Arial"/>
          <w:b/>
          <w:color w:val="FF0000"/>
          <w:lang w:eastAsia="en-US"/>
        </w:rPr>
        <w:t xml:space="preserve">.2018 r. o godz. 09:30 </w:t>
      </w:r>
      <w:r>
        <w:rPr>
          <w:rFonts w:ascii="Arial" w:hAnsi="Arial" w:cs="Arial"/>
          <w:b/>
          <w:lang w:eastAsia="en-US"/>
        </w:rPr>
        <w:t xml:space="preserve">w pokoju nr 3 </w:t>
      </w:r>
      <w:r>
        <w:rPr>
          <w:rFonts w:ascii="Arial" w:hAnsi="Arial" w:cs="Arial"/>
          <w:lang w:eastAsia="en-US"/>
        </w:rPr>
        <w:t xml:space="preserve">w siedzibie Zamawiającego jak w ust.2.  </w:t>
      </w:r>
    </w:p>
    <w:p w:rsidR="00565B6A" w:rsidRDefault="0094723C">
      <w:pPr>
        <w:numPr>
          <w:ilvl w:val="0"/>
          <w:numId w:val="5"/>
        </w:numPr>
        <w:tabs>
          <w:tab w:val="left" w:pos="426"/>
        </w:tabs>
        <w:overflowPunct w:val="0"/>
        <w:spacing w:before="120" w:after="120" w:line="276" w:lineRule="auto"/>
        <w:ind w:left="426" w:hanging="284"/>
        <w:contextualSpacing/>
        <w:jc w:val="both"/>
        <w:textAlignment w:val="auto"/>
        <w:rPr>
          <w:rFonts w:ascii="Arial" w:hAnsi="Arial" w:cs="Arial"/>
          <w:lang w:eastAsia="en-US"/>
        </w:rPr>
      </w:pPr>
      <w:r>
        <w:rPr>
          <w:rFonts w:ascii="Arial" w:hAnsi="Arial" w:cs="Arial"/>
          <w:lang w:eastAsia="en-US"/>
        </w:rPr>
        <w:t>Niezwłocznie po otwarciu ofert Zamawiający zamieszcza na stronie internetowej informacje dotyczące:</w:t>
      </w:r>
    </w:p>
    <w:p w:rsidR="00565B6A" w:rsidRDefault="0094723C">
      <w:pPr>
        <w:numPr>
          <w:ilvl w:val="0"/>
          <w:numId w:val="26"/>
        </w:numPr>
        <w:overflowPunct w:val="0"/>
        <w:spacing w:before="120" w:after="120" w:line="276" w:lineRule="auto"/>
        <w:ind w:left="709" w:hanging="283"/>
        <w:contextualSpacing/>
        <w:jc w:val="both"/>
        <w:textAlignment w:val="auto"/>
        <w:rPr>
          <w:rFonts w:ascii="Arial" w:hAnsi="Arial" w:cs="Arial"/>
          <w:lang w:eastAsia="en-US"/>
        </w:rPr>
      </w:pPr>
      <w:r>
        <w:rPr>
          <w:rFonts w:ascii="Arial" w:hAnsi="Arial" w:cs="Arial"/>
          <w:lang w:eastAsia="en-US"/>
        </w:rPr>
        <w:t>kwoty, jaką zamierza przeznaczyć na sfinansowanie zamówienia;</w:t>
      </w:r>
    </w:p>
    <w:p w:rsidR="00565B6A" w:rsidRDefault="0094723C">
      <w:pPr>
        <w:numPr>
          <w:ilvl w:val="0"/>
          <w:numId w:val="26"/>
        </w:numPr>
        <w:overflowPunct w:val="0"/>
        <w:spacing w:before="120" w:after="120" w:line="276" w:lineRule="auto"/>
        <w:ind w:left="709" w:hanging="283"/>
        <w:contextualSpacing/>
        <w:jc w:val="both"/>
        <w:textAlignment w:val="auto"/>
        <w:rPr>
          <w:rFonts w:ascii="Arial" w:hAnsi="Arial" w:cs="Arial"/>
          <w:lang w:eastAsia="en-US"/>
        </w:rPr>
      </w:pPr>
      <w:r>
        <w:rPr>
          <w:rFonts w:ascii="Arial" w:hAnsi="Arial" w:cs="Arial"/>
          <w:lang w:eastAsia="en-US"/>
        </w:rPr>
        <w:t>firm oraz adresów wykonawców, którzy złożyli oferty w terminie;</w:t>
      </w:r>
    </w:p>
    <w:p w:rsidR="00565B6A" w:rsidRDefault="0094723C">
      <w:pPr>
        <w:numPr>
          <w:ilvl w:val="0"/>
          <w:numId w:val="26"/>
        </w:numPr>
        <w:overflowPunct w:val="0"/>
        <w:spacing w:before="120" w:after="120" w:line="276" w:lineRule="auto"/>
        <w:ind w:left="709" w:hanging="283"/>
        <w:contextualSpacing/>
        <w:jc w:val="both"/>
        <w:textAlignment w:val="auto"/>
        <w:rPr>
          <w:rFonts w:ascii="Arial" w:hAnsi="Arial" w:cs="Arial"/>
          <w:lang w:eastAsia="en-US"/>
        </w:rPr>
      </w:pPr>
      <w:r>
        <w:rPr>
          <w:rFonts w:ascii="Arial" w:hAnsi="Arial" w:cs="Arial"/>
          <w:lang w:eastAsia="en-US"/>
        </w:rPr>
        <w:t>ceny, terminu wykonania zamówienia, okresu gwarancji i warunków płatności zawartych w ofertach.</w:t>
      </w:r>
    </w:p>
    <w:p w:rsidR="00565B6A" w:rsidRDefault="00565B6A">
      <w:pPr>
        <w:overflowPunct w:val="0"/>
        <w:spacing w:before="120" w:after="120" w:line="276" w:lineRule="auto"/>
        <w:ind w:left="709"/>
        <w:contextualSpacing/>
        <w:jc w:val="both"/>
        <w:textAlignment w:val="auto"/>
        <w:rPr>
          <w:rFonts w:ascii="Arial" w:hAnsi="Arial" w:cs="Arial"/>
          <w:lang w:eastAsia="en-US"/>
        </w:rPr>
      </w:pPr>
    </w:p>
    <w:tbl>
      <w:tblPr>
        <w:tblW w:w="9923" w:type="dxa"/>
        <w:tblBorders>
          <w:top w:val="single" w:sz="4" w:space="0" w:color="FFFFFF"/>
          <w:bottom w:val="single" w:sz="4" w:space="0" w:color="FFFFFF"/>
          <w:insideH w:val="single" w:sz="4" w:space="0" w:color="FFFFFF"/>
        </w:tblBorders>
        <w:tblLook w:val="00A0" w:firstRow="1" w:lastRow="0" w:firstColumn="1" w:lastColumn="0" w:noHBand="0" w:noVBand="0"/>
      </w:tblPr>
      <w:tblGrid>
        <w:gridCol w:w="9923"/>
      </w:tblGrid>
      <w:tr w:rsidR="00565B6A">
        <w:trPr>
          <w:trHeight w:val="567"/>
        </w:trPr>
        <w:tc>
          <w:tcPr>
            <w:tcW w:w="9923" w:type="dxa"/>
            <w:tcBorders>
              <w:top w:val="single" w:sz="4" w:space="0" w:color="FFFFFF"/>
              <w:bottom w:val="single" w:sz="4" w:space="0" w:color="FFFFFF"/>
            </w:tcBorders>
            <w:shd w:val="clear" w:color="auto" w:fill="9CC2E5"/>
          </w:tcPr>
          <w:p w:rsidR="00565B6A" w:rsidRDefault="0094723C">
            <w:pPr>
              <w:pStyle w:val="Nagwek1"/>
              <w:numPr>
                <w:ilvl w:val="2"/>
                <w:numId w:val="6"/>
              </w:numPr>
              <w:spacing w:before="0" w:line="276" w:lineRule="auto"/>
              <w:ind w:left="599"/>
              <w:contextualSpacing/>
              <w:rPr>
                <w:rFonts w:ascii="Arial" w:hAnsi="Arial" w:cs="Arial"/>
                <w:color w:val="00000A"/>
                <w:sz w:val="22"/>
                <w:szCs w:val="22"/>
                <w:lang w:eastAsia="en-US"/>
              </w:rPr>
            </w:pPr>
            <w:r>
              <w:rPr>
                <w:rFonts w:ascii="Arial" w:hAnsi="Arial" w:cs="Arial"/>
                <w:color w:val="00000A"/>
                <w:sz w:val="22"/>
                <w:szCs w:val="22"/>
                <w:lang w:eastAsia="en-US"/>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tc>
      </w:tr>
    </w:tbl>
    <w:p w:rsidR="00565B6A" w:rsidRDefault="0094723C">
      <w:pPr>
        <w:pStyle w:val="Akapitzlist"/>
        <w:overflowPunct w:val="0"/>
        <w:spacing w:before="120" w:after="120" w:line="276" w:lineRule="auto"/>
        <w:ind w:left="0"/>
        <w:jc w:val="both"/>
        <w:textAlignment w:val="auto"/>
        <w:rPr>
          <w:rFonts w:ascii="Arial" w:hAnsi="Arial" w:cs="Arial"/>
        </w:rPr>
      </w:pPr>
      <w:r>
        <w:rPr>
          <w:rFonts w:ascii="Arial" w:hAnsi="Arial" w:cs="Arial"/>
        </w:rPr>
        <w:t xml:space="preserve">  </w:t>
      </w:r>
    </w:p>
    <w:p w:rsidR="00565B6A" w:rsidRDefault="0094723C">
      <w:pPr>
        <w:spacing w:before="120" w:after="120" w:line="276" w:lineRule="auto"/>
        <w:contextualSpacing/>
        <w:jc w:val="both"/>
        <w:rPr>
          <w:rFonts w:ascii="Arial" w:hAnsi="Arial" w:cs="Arial"/>
          <w:color w:val="FF0000"/>
        </w:rPr>
      </w:pPr>
      <w:r>
        <w:rPr>
          <w:rFonts w:ascii="Arial" w:hAnsi="Arial" w:cs="Arial"/>
        </w:rPr>
        <w:t xml:space="preserve">Istotne postanowienia umowy wraz z warunkami ich zmian zostały określone </w:t>
      </w:r>
      <w:r>
        <w:rPr>
          <w:rFonts w:ascii="Arial" w:hAnsi="Arial" w:cs="Arial"/>
          <w:color w:val="FF0000"/>
        </w:rPr>
        <w:t xml:space="preserve">w </w:t>
      </w:r>
      <w:r>
        <w:rPr>
          <w:rFonts w:ascii="Arial" w:hAnsi="Arial" w:cs="Arial"/>
          <w:b/>
          <w:color w:val="FF0000"/>
        </w:rPr>
        <w:t xml:space="preserve">Załączniku nr 2 </w:t>
      </w:r>
      <w:r>
        <w:rPr>
          <w:rFonts w:ascii="Arial" w:hAnsi="Arial" w:cs="Arial"/>
          <w:color w:val="FF0000"/>
        </w:rPr>
        <w:t xml:space="preserve"> </w:t>
      </w:r>
      <w:r>
        <w:rPr>
          <w:rFonts w:ascii="Arial" w:hAnsi="Arial" w:cs="Arial"/>
          <w:b/>
          <w:color w:val="FF0000"/>
        </w:rPr>
        <w:t>do SIWZ (wzór umowy)</w:t>
      </w:r>
      <w:r>
        <w:rPr>
          <w:rFonts w:ascii="Arial" w:hAnsi="Arial" w:cs="Arial"/>
          <w:color w:val="FF0000"/>
        </w:rPr>
        <w:t>.</w:t>
      </w:r>
    </w:p>
    <w:p w:rsidR="00565B6A" w:rsidRDefault="00565B6A">
      <w:pPr>
        <w:spacing w:before="120" w:after="120" w:line="276" w:lineRule="auto"/>
        <w:ind w:left="709"/>
        <w:contextualSpacing/>
        <w:jc w:val="both"/>
        <w:rPr>
          <w:sz w:val="22"/>
          <w:szCs w:val="22"/>
        </w:rPr>
      </w:pPr>
    </w:p>
    <w:tbl>
      <w:tblPr>
        <w:tblW w:w="9923" w:type="dxa"/>
        <w:tblBorders>
          <w:top w:val="single" w:sz="4" w:space="0" w:color="FFFFFF"/>
          <w:bottom w:val="single" w:sz="4" w:space="0" w:color="FFFFFF"/>
          <w:insideH w:val="single" w:sz="4" w:space="0" w:color="FFFFFF"/>
        </w:tblBorders>
        <w:tblLook w:val="00A0" w:firstRow="1" w:lastRow="0" w:firstColumn="1" w:lastColumn="0" w:noHBand="0" w:noVBand="0"/>
      </w:tblPr>
      <w:tblGrid>
        <w:gridCol w:w="9923"/>
      </w:tblGrid>
      <w:tr w:rsidR="00565B6A">
        <w:trPr>
          <w:trHeight w:val="567"/>
        </w:trPr>
        <w:tc>
          <w:tcPr>
            <w:tcW w:w="9923" w:type="dxa"/>
            <w:tcBorders>
              <w:top w:val="single" w:sz="4" w:space="0" w:color="FFFFFF"/>
              <w:bottom w:val="single" w:sz="4" w:space="0" w:color="FFFFFF"/>
            </w:tcBorders>
            <w:shd w:val="clear" w:color="auto" w:fill="9CC2E5"/>
          </w:tcPr>
          <w:p w:rsidR="00565B6A" w:rsidRDefault="0094723C">
            <w:pPr>
              <w:pStyle w:val="Nagwek1"/>
              <w:numPr>
                <w:ilvl w:val="2"/>
                <w:numId w:val="6"/>
              </w:numPr>
              <w:spacing w:before="0" w:line="276" w:lineRule="auto"/>
              <w:ind w:left="993"/>
              <w:contextualSpacing/>
              <w:rPr>
                <w:rFonts w:ascii="Arial" w:hAnsi="Arial" w:cs="Arial"/>
                <w:color w:val="00000A"/>
                <w:sz w:val="22"/>
                <w:szCs w:val="22"/>
                <w:lang w:eastAsia="en-US"/>
              </w:rPr>
            </w:pPr>
            <w:bookmarkStart w:id="72" w:name="_Toc492159877"/>
            <w:bookmarkStart w:id="73" w:name="_Toc326423413"/>
            <w:bookmarkEnd w:id="72"/>
            <w:bookmarkEnd w:id="73"/>
            <w:r>
              <w:rPr>
                <w:rFonts w:ascii="Arial" w:hAnsi="Arial" w:cs="Arial"/>
                <w:color w:val="00000A"/>
                <w:sz w:val="22"/>
                <w:szCs w:val="22"/>
                <w:lang w:eastAsia="en-US"/>
              </w:rPr>
              <w:t>WYMAGANIA DOTYCZĄCE ZABEZPIECZENIA NALEŻYTEGO WYKONANIA UMOWY</w:t>
            </w:r>
          </w:p>
        </w:tc>
      </w:tr>
    </w:tbl>
    <w:p w:rsidR="00565B6A" w:rsidRDefault="00565B6A">
      <w:pPr>
        <w:spacing w:before="120" w:after="120" w:line="276" w:lineRule="auto"/>
        <w:ind w:left="425"/>
        <w:contextualSpacing/>
        <w:jc w:val="both"/>
        <w:rPr>
          <w:b/>
          <w:color w:val="008000"/>
          <w:sz w:val="22"/>
          <w:szCs w:val="22"/>
        </w:rPr>
      </w:pPr>
    </w:p>
    <w:p w:rsidR="00565B6A" w:rsidRDefault="0094723C">
      <w:pPr>
        <w:pStyle w:val="Nagwek"/>
        <w:overflowPunct w:val="0"/>
        <w:spacing w:line="276" w:lineRule="auto"/>
        <w:textAlignment w:val="auto"/>
        <w:rPr>
          <w:rFonts w:ascii="Arial" w:hAnsi="Arial" w:cs="Arial"/>
        </w:rPr>
      </w:pPr>
      <w:r>
        <w:rPr>
          <w:rFonts w:ascii="Arial" w:hAnsi="Arial" w:cs="Arial"/>
        </w:rPr>
        <w:t>Zamawiający nie wymaga od wybranego Wykonawcy wniesienia przed podpisaniem umowy  zabezpieczenia należytego wykonania umowy.</w:t>
      </w:r>
    </w:p>
    <w:p w:rsidR="00565B6A" w:rsidRDefault="0094723C">
      <w:pPr>
        <w:tabs>
          <w:tab w:val="left" w:pos="0"/>
          <w:tab w:val="left" w:pos="5520"/>
        </w:tabs>
        <w:overflowPunct w:val="0"/>
        <w:spacing w:before="120" w:after="120" w:line="276" w:lineRule="auto"/>
        <w:contextualSpacing/>
        <w:jc w:val="both"/>
        <w:textAlignment w:val="auto"/>
      </w:pPr>
      <w:r>
        <w:rPr>
          <w:color w:val="C00000"/>
          <w:sz w:val="22"/>
          <w:szCs w:val="22"/>
        </w:rPr>
        <w:tab/>
      </w:r>
    </w:p>
    <w:tbl>
      <w:tblPr>
        <w:tblW w:w="9923" w:type="dxa"/>
        <w:tblBorders>
          <w:top w:val="single" w:sz="4" w:space="0" w:color="FFFFFF"/>
          <w:bottom w:val="single" w:sz="4" w:space="0" w:color="FFFFFF"/>
          <w:insideH w:val="single" w:sz="4" w:space="0" w:color="FFFFFF"/>
        </w:tblBorders>
        <w:tblLook w:val="00A0" w:firstRow="1" w:lastRow="0" w:firstColumn="1" w:lastColumn="0" w:noHBand="0" w:noVBand="0"/>
      </w:tblPr>
      <w:tblGrid>
        <w:gridCol w:w="9923"/>
      </w:tblGrid>
      <w:tr w:rsidR="00565B6A">
        <w:trPr>
          <w:trHeight w:val="567"/>
        </w:trPr>
        <w:tc>
          <w:tcPr>
            <w:tcW w:w="9923" w:type="dxa"/>
            <w:tcBorders>
              <w:top w:val="single" w:sz="4" w:space="0" w:color="FFFFFF"/>
              <w:bottom w:val="single" w:sz="4" w:space="0" w:color="FFFFFF"/>
            </w:tcBorders>
            <w:shd w:val="clear" w:color="auto" w:fill="9CC2E5"/>
          </w:tcPr>
          <w:p w:rsidR="00565B6A" w:rsidRDefault="0094723C">
            <w:pPr>
              <w:pStyle w:val="Nagwek1"/>
              <w:numPr>
                <w:ilvl w:val="2"/>
                <w:numId w:val="6"/>
              </w:numPr>
              <w:spacing w:before="0" w:line="276" w:lineRule="auto"/>
              <w:ind w:left="1478" w:hanging="1052"/>
              <w:contextualSpacing/>
              <w:rPr>
                <w:rFonts w:ascii="Arial" w:hAnsi="Arial" w:cs="Arial"/>
              </w:rPr>
            </w:pPr>
            <w:bookmarkStart w:id="74" w:name="_Toc492159878"/>
            <w:bookmarkStart w:id="75" w:name="_Toc326423411"/>
            <w:bookmarkEnd w:id="74"/>
            <w:bookmarkEnd w:id="75"/>
            <w:r>
              <w:rPr>
                <w:rFonts w:ascii="Arial" w:hAnsi="Arial" w:cs="Arial"/>
                <w:color w:val="00000A"/>
                <w:sz w:val="22"/>
                <w:szCs w:val="22"/>
                <w:lang w:eastAsia="en-US"/>
              </w:rPr>
              <w:t>INFORMACJE O FORMALNOŚCIACH, JAKIE POWINNY ZOSTAĆ DOPEŁNIONE PO WYBORZE OFERTY W CELU ZAWARCIA UMOWY W SPRAWIE ZAMÓWIENIA PUBLICZNEGO</w:t>
            </w:r>
          </w:p>
        </w:tc>
      </w:tr>
    </w:tbl>
    <w:p w:rsidR="00565B6A" w:rsidRDefault="00565B6A">
      <w:pPr>
        <w:tabs>
          <w:tab w:val="left" w:pos="8789"/>
        </w:tabs>
        <w:overflowPunct w:val="0"/>
        <w:spacing w:before="120" w:after="120" w:line="276" w:lineRule="auto"/>
        <w:ind w:left="426"/>
        <w:contextualSpacing/>
        <w:jc w:val="both"/>
        <w:textAlignment w:val="auto"/>
        <w:rPr>
          <w:sz w:val="22"/>
          <w:szCs w:val="22"/>
          <w:lang w:eastAsia="en-US"/>
        </w:rPr>
      </w:pPr>
    </w:p>
    <w:p w:rsidR="00565B6A" w:rsidRDefault="0094723C">
      <w:pPr>
        <w:tabs>
          <w:tab w:val="left" w:pos="8789"/>
        </w:tabs>
        <w:overflowPunct w:val="0"/>
        <w:spacing w:before="120" w:after="120" w:line="276" w:lineRule="auto"/>
        <w:ind w:left="142"/>
        <w:contextualSpacing/>
        <w:jc w:val="both"/>
        <w:textAlignment w:val="auto"/>
        <w:rPr>
          <w:rFonts w:ascii="Arial" w:hAnsi="Arial" w:cs="Arial"/>
          <w:lang w:eastAsia="en-US"/>
        </w:rPr>
      </w:pPr>
      <w:r>
        <w:rPr>
          <w:rFonts w:ascii="Arial" w:hAnsi="Arial" w:cs="Arial"/>
          <w:lang w:eastAsia="en-US"/>
        </w:rPr>
        <w:t xml:space="preserve">1. Z wykonawcą, którego oferta zostanie wybrana jako najkorzystniejsza, zostanie zawarta umowa na warunkach określonych </w:t>
      </w:r>
      <w:r>
        <w:rPr>
          <w:rStyle w:val="oznaczenie"/>
          <w:rFonts w:ascii="Arial" w:hAnsi="Arial" w:cs="Arial"/>
        </w:rPr>
        <w:t xml:space="preserve">w </w:t>
      </w:r>
      <w:r>
        <w:rPr>
          <w:rStyle w:val="oznaczenie"/>
          <w:rFonts w:ascii="Arial" w:hAnsi="Arial" w:cs="Arial"/>
          <w:b/>
          <w:color w:val="FF0000"/>
        </w:rPr>
        <w:t>Załączniku nr 2 do SIWZ</w:t>
      </w:r>
      <w:r>
        <w:rPr>
          <w:rFonts w:ascii="Arial" w:hAnsi="Arial" w:cs="Arial"/>
          <w:b/>
          <w:color w:val="FF0000"/>
          <w:lang w:eastAsia="en-US"/>
        </w:rPr>
        <w:t>.</w:t>
      </w:r>
    </w:p>
    <w:p w:rsidR="00565B6A" w:rsidRDefault="0094723C">
      <w:pPr>
        <w:tabs>
          <w:tab w:val="left" w:pos="8789"/>
        </w:tabs>
        <w:overflowPunct w:val="0"/>
        <w:spacing w:before="120" w:after="120" w:line="276" w:lineRule="auto"/>
        <w:ind w:left="142"/>
        <w:contextualSpacing/>
        <w:jc w:val="both"/>
        <w:textAlignment w:val="auto"/>
        <w:rPr>
          <w:rFonts w:ascii="Arial" w:hAnsi="Arial" w:cs="Arial"/>
          <w:lang w:eastAsia="en-US"/>
        </w:rPr>
      </w:pPr>
      <w:r>
        <w:rPr>
          <w:rFonts w:ascii="Arial" w:hAnsi="Arial" w:cs="Arial"/>
          <w:lang w:eastAsia="en-US"/>
        </w:rPr>
        <w:t xml:space="preserve">2. Zamawiający zawrze umowę w sprawie zamówienia publicznego w terminie wynikających z art. 94 ustawy Pzp. </w:t>
      </w:r>
    </w:p>
    <w:p w:rsidR="00565B6A" w:rsidRDefault="0094723C">
      <w:pPr>
        <w:tabs>
          <w:tab w:val="left" w:pos="8789"/>
        </w:tabs>
        <w:overflowPunct w:val="0"/>
        <w:spacing w:before="120" w:after="120" w:line="276" w:lineRule="auto"/>
        <w:ind w:left="142"/>
        <w:contextualSpacing/>
        <w:jc w:val="both"/>
        <w:textAlignment w:val="auto"/>
        <w:rPr>
          <w:rFonts w:ascii="Arial" w:hAnsi="Arial" w:cs="Arial"/>
          <w:lang w:eastAsia="en-US"/>
        </w:rPr>
      </w:pPr>
      <w:r>
        <w:rPr>
          <w:rFonts w:ascii="Arial" w:hAnsi="Arial" w:cs="Arial"/>
          <w:lang w:eastAsia="en-US"/>
        </w:rPr>
        <w:t>3. Wykonawca, będzie zobowiązany do podpisania umowy w miejscu i terminie wskazanym przez Zamawiającego.</w:t>
      </w:r>
    </w:p>
    <w:p w:rsidR="00565B6A" w:rsidRDefault="0094723C">
      <w:pPr>
        <w:pStyle w:val="Akapitzlist"/>
        <w:spacing w:before="120" w:after="120" w:line="276" w:lineRule="auto"/>
        <w:ind w:left="142"/>
        <w:jc w:val="both"/>
        <w:rPr>
          <w:rFonts w:ascii="Arial" w:hAnsi="Arial" w:cs="Arial"/>
          <w:lang w:eastAsia="en-US"/>
        </w:rPr>
      </w:pPr>
      <w:r>
        <w:rPr>
          <w:rFonts w:ascii="Arial" w:hAnsi="Arial" w:cs="Arial"/>
          <w:lang w:eastAsia="en-US"/>
        </w:rPr>
        <w:t>4. W przypadku wyboru oferty złożonej przez wykonawców wspólnie ubiegających się o udzielenie zamówienia Zamawiający zażąda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rsidR="00565B6A" w:rsidRDefault="00565B6A">
      <w:pPr>
        <w:pStyle w:val="Akapitzlist"/>
        <w:spacing w:before="120" w:after="120" w:line="276" w:lineRule="auto"/>
        <w:ind w:hanging="294"/>
        <w:jc w:val="both"/>
      </w:pPr>
    </w:p>
    <w:tbl>
      <w:tblPr>
        <w:tblW w:w="9923" w:type="dxa"/>
        <w:tblBorders>
          <w:top w:val="single" w:sz="4" w:space="0" w:color="FFFFFF"/>
          <w:bottom w:val="single" w:sz="4" w:space="0" w:color="FFFFFF"/>
          <w:insideH w:val="single" w:sz="4" w:space="0" w:color="FFFFFF"/>
        </w:tblBorders>
        <w:tblLook w:val="00A0" w:firstRow="1" w:lastRow="0" w:firstColumn="1" w:lastColumn="0" w:noHBand="0" w:noVBand="0"/>
      </w:tblPr>
      <w:tblGrid>
        <w:gridCol w:w="9923"/>
      </w:tblGrid>
      <w:tr w:rsidR="00565B6A">
        <w:trPr>
          <w:trHeight w:val="567"/>
        </w:trPr>
        <w:tc>
          <w:tcPr>
            <w:tcW w:w="9923" w:type="dxa"/>
            <w:tcBorders>
              <w:top w:val="single" w:sz="4" w:space="0" w:color="FFFFFF"/>
              <w:bottom w:val="single" w:sz="4" w:space="0" w:color="FFFFFF"/>
            </w:tcBorders>
            <w:shd w:val="clear" w:color="auto" w:fill="9CC2E5"/>
          </w:tcPr>
          <w:p w:rsidR="00565B6A" w:rsidRDefault="0094723C">
            <w:pPr>
              <w:pStyle w:val="Nagwek1"/>
              <w:numPr>
                <w:ilvl w:val="2"/>
                <w:numId w:val="6"/>
              </w:numPr>
              <w:spacing w:before="0" w:line="276" w:lineRule="auto"/>
              <w:ind w:left="1478" w:hanging="1052"/>
              <w:contextualSpacing/>
              <w:rPr>
                <w:rFonts w:ascii="Arial" w:hAnsi="Arial" w:cs="Arial"/>
                <w:color w:val="00000A"/>
                <w:sz w:val="20"/>
                <w:szCs w:val="20"/>
                <w:lang w:eastAsia="en-US"/>
              </w:rPr>
            </w:pPr>
            <w:bookmarkStart w:id="76" w:name="_Toc492159879"/>
            <w:bookmarkStart w:id="77" w:name="_Toc326423415"/>
            <w:bookmarkEnd w:id="76"/>
            <w:bookmarkEnd w:id="77"/>
            <w:r>
              <w:rPr>
                <w:rFonts w:ascii="Arial" w:hAnsi="Arial" w:cs="Arial"/>
                <w:color w:val="00000A"/>
                <w:sz w:val="20"/>
                <w:szCs w:val="20"/>
                <w:lang w:eastAsia="en-US"/>
              </w:rPr>
              <w:t>POUCZENIE O ŚRODKACH OCHRONY PRAWNEJ PRZYSŁUGUJĄCYCH WYKONAWCY W TOKU POSTĘPOWANIA O UDZIELENIE ZAMÓWIENIA</w:t>
            </w:r>
          </w:p>
        </w:tc>
      </w:tr>
    </w:tbl>
    <w:p w:rsidR="00565B6A" w:rsidRDefault="00565B6A">
      <w:pPr>
        <w:pStyle w:val="Akapitzlist"/>
        <w:spacing w:before="120" w:after="120" w:line="276" w:lineRule="auto"/>
        <w:ind w:left="426"/>
        <w:jc w:val="both"/>
        <w:textAlignment w:val="auto"/>
        <w:rPr>
          <w:sz w:val="22"/>
          <w:szCs w:val="22"/>
        </w:rPr>
      </w:pPr>
    </w:p>
    <w:p w:rsidR="00565B6A" w:rsidRDefault="0094723C">
      <w:pPr>
        <w:pStyle w:val="Akapitzlist"/>
        <w:numPr>
          <w:ilvl w:val="0"/>
          <w:numId w:val="8"/>
        </w:numPr>
        <w:spacing w:before="120" w:after="120" w:line="276" w:lineRule="auto"/>
        <w:ind w:left="426" w:hanging="142"/>
        <w:jc w:val="both"/>
        <w:textAlignment w:val="auto"/>
        <w:rPr>
          <w:rFonts w:ascii="Arial" w:hAnsi="Arial" w:cs="Arial"/>
        </w:rPr>
      </w:pPr>
      <w:r>
        <w:rPr>
          <w:rFonts w:ascii="Arial" w:hAnsi="Arial" w:cs="Arial"/>
        </w:rPr>
        <w:t>Środki ochrony prawnej przysługują wykonawcy, uczestnikowi konkursu, a także innemu podmiotowi, zgodnie z Rozdziałem 2, Dział VI ustawy Pzp,  jeżeli ma lub miał interes w uzyskaniu danego zamówienia oraz poniósł lub może ponieść szkodę w wyniku naruszenia przez Zamawiającego przepisów ustawy Pzp.</w:t>
      </w:r>
    </w:p>
    <w:p w:rsidR="00565B6A" w:rsidRDefault="0094723C">
      <w:pPr>
        <w:pStyle w:val="Akapitzlist"/>
        <w:numPr>
          <w:ilvl w:val="0"/>
          <w:numId w:val="8"/>
        </w:numPr>
        <w:spacing w:before="120" w:after="120" w:line="276" w:lineRule="auto"/>
        <w:ind w:left="426" w:hanging="142"/>
        <w:jc w:val="both"/>
        <w:textAlignment w:val="auto"/>
        <w:rPr>
          <w:rFonts w:ascii="Arial" w:hAnsi="Arial" w:cs="Arial"/>
        </w:rPr>
      </w:pPr>
      <w:r>
        <w:rPr>
          <w:rFonts w:ascii="Arial" w:hAnsi="Arial" w:cs="Arial"/>
        </w:rPr>
        <w:t>Środki ochrony prawnej wobec ogłoszenia o zamówieniu oraz SIWZ przysługują również organizacjom wpisanym na listę, o której mowa w art. 154 pkt 5 ustawy Pzp.</w:t>
      </w:r>
    </w:p>
    <w:p w:rsidR="00565B6A" w:rsidRDefault="0094723C">
      <w:pPr>
        <w:pStyle w:val="Akapitzlist"/>
        <w:numPr>
          <w:ilvl w:val="0"/>
          <w:numId w:val="8"/>
        </w:numPr>
        <w:spacing w:before="120" w:after="120" w:line="276" w:lineRule="auto"/>
        <w:ind w:left="426" w:hanging="142"/>
        <w:jc w:val="both"/>
        <w:textAlignment w:val="auto"/>
        <w:rPr>
          <w:rFonts w:ascii="Arial" w:hAnsi="Arial" w:cs="Arial"/>
        </w:rPr>
      </w:pPr>
      <w:r>
        <w:rPr>
          <w:rFonts w:ascii="Arial" w:hAnsi="Arial" w:cs="Arial"/>
        </w:rPr>
        <w:t>Odwołanie przysługuje wyłącznie od niezgodnej z przepisami ustawy czynności Zamawiającego podjętej w postępowaniu o udzielenie zamówienia lub zaniechania czynności, do której Zamawiający jest zobowiązany na podstawie ustawy Pzp.</w:t>
      </w:r>
    </w:p>
    <w:p w:rsidR="00565B6A" w:rsidRDefault="0094723C">
      <w:pPr>
        <w:pStyle w:val="Akapitzlist"/>
        <w:numPr>
          <w:ilvl w:val="0"/>
          <w:numId w:val="8"/>
        </w:numPr>
        <w:spacing w:before="120" w:after="120" w:line="276" w:lineRule="auto"/>
        <w:ind w:left="426" w:hanging="142"/>
        <w:jc w:val="both"/>
        <w:textAlignment w:val="auto"/>
        <w:rPr>
          <w:rFonts w:ascii="Arial" w:hAnsi="Arial" w:cs="Arial"/>
        </w:rPr>
      </w:pPr>
      <w:r>
        <w:rPr>
          <w:rFonts w:ascii="Arial" w:hAnsi="Arial" w:cs="Arial"/>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565B6A" w:rsidRDefault="0094723C">
      <w:pPr>
        <w:pStyle w:val="Akapitzlist"/>
        <w:numPr>
          <w:ilvl w:val="0"/>
          <w:numId w:val="8"/>
        </w:numPr>
        <w:spacing w:before="120" w:after="120" w:line="276" w:lineRule="auto"/>
        <w:ind w:left="426" w:hanging="142"/>
        <w:jc w:val="both"/>
        <w:textAlignment w:val="auto"/>
        <w:rPr>
          <w:rFonts w:ascii="Arial" w:hAnsi="Arial" w:cs="Arial"/>
        </w:rPr>
      </w:pPr>
      <w:r>
        <w:rPr>
          <w:rFonts w:ascii="Arial" w:hAnsi="Arial" w:cs="Arial"/>
        </w:rP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565B6A" w:rsidRDefault="0094723C">
      <w:pPr>
        <w:pStyle w:val="Akapitzlist"/>
        <w:numPr>
          <w:ilvl w:val="0"/>
          <w:numId w:val="8"/>
        </w:numPr>
        <w:spacing w:before="120" w:after="120" w:line="276" w:lineRule="auto"/>
        <w:ind w:left="426" w:hanging="142"/>
        <w:jc w:val="both"/>
        <w:textAlignment w:val="auto"/>
        <w:rPr>
          <w:rFonts w:ascii="Arial" w:hAnsi="Arial" w:cs="Arial"/>
        </w:rPr>
      </w:pPr>
      <w:r>
        <w:rPr>
          <w:rFonts w:ascii="Arial" w:hAnsi="Arial" w:cs="Aria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565B6A" w:rsidRDefault="0094723C">
      <w:pPr>
        <w:pStyle w:val="Akapitzlist"/>
        <w:numPr>
          <w:ilvl w:val="0"/>
          <w:numId w:val="8"/>
        </w:numPr>
        <w:spacing w:before="120" w:after="120" w:line="276" w:lineRule="auto"/>
        <w:ind w:left="426" w:hanging="142"/>
        <w:jc w:val="both"/>
        <w:textAlignment w:val="auto"/>
        <w:rPr>
          <w:rFonts w:ascii="Arial" w:hAnsi="Arial" w:cs="Arial"/>
        </w:rPr>
      </w:pPr>
      <w:r>
        <w:rPr>
          <w:rFonts w:ascii="Arial" w:hAnsi="Arial" w:cs="Arial"/>
        </w:rPr>
        <w:t xml:space="preserve">Odwołanie wobec treści ogłoszenia o zamówieniu lub wobec postanowień specyfikacji istotnych warunków zamówienia, wnosi się w terminie 5 dni od dnia zamieszczenia ogłoszenia w Biuletynie Zamówień Publicznych, lub specyfikacji istotnych warunków zamówienia na stronie internetowej. </w:t>
      </w:r>
    </w:p>
    <w:p w:rsidR="00565B6A" w:rsidRDefault="0094723C">
      <w:pPr>
        <w:pStyle w:val="Akapitzlist"/>
        <w:numPr>
          <w:ilvl w:val="0"/>
          <w:numId w:val="8"/>
        </w:numPr>
        <w:spacing w:before="120" w:after="120" w:line="276" w:lineRule="auto"/>
        <w:ind w:left="426" w:hanging="142"/>
        <w:jc w:val="both"/>
        <w:textAlignment w:val="auto"/>
        <w:rPr>
          <w:rFonts w:ascii="Arial" w:hAnsi="Arial" w:cs="Arial"/>
        </w:rPr>
      </w:pPr>
      <w:r>
        <w:rPr>
          <w:rFonts w:ascii="Arial" w:hAnsi="Arial" w:cs="Arial"/>
        </w:rPr>
        <w:t>Odwołanie, wobec czynności innych niż określone w ust. 7 wnosi się w terminie 5 dni od dnia przesłania informacji o czynności Zamawiającego stanowiącej podstawę jego wniesienia – jeżeli zostały przesłane w sposób określony w art. 180 ust. 5 ustawy Pzp zdanie drugie albo w terminie 10 dni – jeżeli zostały przesłane w inny sposób.</w:t>
      </w:r>
    </w:p>
    <w:p w:rsidR="00565B6A" w:rsidRDefault="0094723C">
      <w:pPr>
        <w:pStyle w:val="Akapitzlist"/>
        <w:numPr>
          <w:ilvl w:val="0"/>
          <w:numId w:val="8"/>
        </w:numPr>
        <w:spacing w:before="120" w:after="120" w:line="276" w:lineRule="auto"/>
        <w:ind w:left="426" w:hanging="142"/>
        <w:jc w:val="both"/>
        <w:textAlignment w:val="auto"/>
        <w:rPr>
          <w:rFonts w:ascii="Arial" w:hAnsi="Arial" w:cs="Arial"/>
        </w:rPr>
      </w:pPr>
      <w:r>
        <w:rPr>
          <w:rFonts w:ascii="Arial" w:hAnsi="Arial" w:cs="Arial"/>
        </w:rPr>
        <w:t>Na orzeczenie Krajowej Izby Odwoławczej stronom oraz uczestnikom postępowania odwoławczego przysługuje skarga do sądu.</w:t>
      </w:r>
    </w:p>
    <w:p w:rsidR="00565B6A" w:rsidRDefault="0094723C">
      <w:pPr>
        <w:pStyle w:val="Akapitzlist"/>
        <w:numPr>
          <w:ilvl w:val="0"/>
          <w:numId w:val="8"/>
        </w:numPr>
        <w:spacing w:before="120" w:after="120" w:line="276" w:lineRule="auto"/>
        <w:ind w:left="426" w:hanging="142"/>
        <w:jc w:val="both"/>
        <w:textAlignment w:val="auto"/>
        <w:rPr>
          <w:rFonts w:ascii="Arial" w:hAnsi="Arial" w:cs="Arial"/>
        </w:rPr>
      </w:pPr>
      <w:r>
        <w:rPr>
          <w:rFonts w:ascii="Arial" w:hAnsi="Arial" w:cs="Arial"/>
        </w:rPr>
        <w:t>Skargę wnosi się do sądu okręgowego właściwego dla siedziby albo miejsca zamieszkania Zamawiającego.</w:t>
      </w:r>
    </w:p>
    <w:p w:rsidR="00565B6A" w:rsidRDefault="0094723C">
      <w:pPr>
        <w:pStyle w:val="Akapitzlist"/>
        <w:numPr>
          <w:ilvl w:val="0"/>
          <w:numId w:val="8"/>
        </w:numPr>
        <w:spacing w:before="120" w:after="120" w:line="276" w:lineRule="auto"/>
        <w:ind w:left="426" w:hanging="142"/>
        <w:jc w:val="both"/>
        <w:textAlignment w:val="auto"/>
        <w:rPr>
          <w:rFonts w:ascii="Arial" w:hAnsi="Arial" w:cs="Arial"/>
        </w:rPr>
      </w:pPr>
      <w:r>
        <w:rPr>
          <w:rFonts w:ascii="Arial" w:hAnsi="Arial" w:cs="Arial"/>
        </w:rPr>
        <w:t xml:space="preserve">Skargę wnosi się za pośrednictwem Prezesa Krajowej Izby Odwoławczej w terminie 7 dni od dnia doręczenia orzeczenia Krajowej Izby Odwoławczej, przesyłając jednocześnie jej odpis przeciwnikowi skargi. </w:t>
      </w:r>
    </w:p>
    <w:p w:rsidR="00565B6A" w:rsidRDefault="0094723C">
      <w:pPr>
        <w:pStyle w:val="Akapitzlist"/>
        <w:numPr>
          <w:ilvl w:val="0"/>
          <w:numId w:val="8"/>
        </w:numPr>
        <w:spacing w:before="120" w:after="120" w:line="276" w:lineRule="auto"/>
        <w:ind w:left="426" w:hanging="142"/>
        <w:jc w:val="both"/>
        <w:textAlignment w:val="auto"/>
        <w:rPr>
          <w:rFonts w:ascii="Arial" w:hAnsi="Arial" w:cs="Arial"/>
        </w:rPr>
      </w:pPr>
      <w:r>
        <w:rPr>
          <w:rFonts w:ascii="Arial" w:hAnsi="Arial" w:cs="Arial"/>
        </w:rPr>
        <w:t>Złożenie skargi w placówce pocztowej operatora wyznaczonego w rozumieniu ustawy z dnia 23 listopada 2012 r. – Prawo pocztowe (Dz.U. poz. 1529) jest równoznaczne z jej wniesieniem.</w:t>
      </w:r>
    </w:p>
    <w:p w:rsidR="00565B6A" w:rsidRDefault="0094723C">
      <w:pPr>
        <w:pStyle w:val="Akapitzlist"/>
        <w:numPr>
          <w:ilvl w:val="0"/>
          <w:numId w:val="8"/>
        </w:numPr>
        <w:spacing w:before="120" w:after="120" w:line="276" w:lineRule="auto"/>
        <w:ind w:left="426" w:hanging="142"/>
        <w:jc w:val="both"/>
        <w:textAlignment w:val="auto"/>
        <w:rPr>
          <w:rFonts w:ascii="Arial" w:hAnsi="Arial" w:cs="Arial"/>
        </w:rPr>
      </w:pPr>
      <w:r>
        <w:rPr>
          <w:rFonts w:ascii="Arial" w:hAnsi="Arial" w:cs="Arial"/>
        </w:rPr>
        <w:t>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w:t>
      </w:r>
    </w:p>
    <w:p w:rsidR="00565B6A" w:rsidRDefault="0094723C">
      <w:pPr>
        <w:pStyle w:val="Akapitzlist"/>
        <w:numPr>
          <w:ilvl w:val="0"/>
          <w:numId w:val="8"/>
        </w:numPr>
        <w:spacing w:before="120" w:after="120" w:line="276" w:lineRule="auto"/>
        <w:ind w:left="426" w:hanging="142"/>
        <w:jc w:val="both"/>
        <w:textAlignment w:val="auto"/>
        <w:rPr>
          <w:rFonts w:ascii="Arial" w:hAnsi="Arial" w:cs="Arial"/>
        </w:rPr>
      </w:pPr>
      <w:r>
        <w:rPr>
          <w:rFonts w:ascii="Arial" w:hAnsi="Arial" w:cs="Arial"/>
        </w:rPr>
        <w:t>Jeżeli koniec terminu do wykonania czynności przypada na sobotę lub dzień ustawowo wolny od pracy, termin upływa dnia następnego po dniu lub dniach wolnych od pracy.</w:t>
      </w:r>
    </w:p>
    <w:p w:rsidR="00565B6A" w:rsidRDefault="00565B6A">
      <w:pPr>
        <w:spacing w:line="276" w:lineRule="auto"/>
        <w:jc w:val="both"/>
        <w:rPr>
          <w:rFonts w:cs="Calibri"/>
          <w:color w:val="000000"/>
          <w:szCs w:val="22"/>
        </w:rPr>
      </w:pPr>
    </w:p>
    <w:tbl>
      <w:tblPr>
        <w:tblW w:w="9781" w:type="dxa"/>
        <w:tblLook w:val="0000" w:firstRow="0" w:lastRow="0" w:firstColumn="0" w:lastColumn="0" w:noHBand="0" w:noVBand="0"/>
      </w:tblPr>
      <w:tblGrid>
        <w:gridCol w:w="2375"/>
        <w:gridCol w:w="7406"/>
      </w:tblGrid>
      <w:tr w:rsidR="00565B6A">
        <w:trPr>
          <w:trHeight w:val="586"/>
        </w:trPr>
        <w:tc>
          <w:tcPr>
            <w:tcW w:w="2375" w:type="dxa"/>
            <w:shd w:val="clear" w:color="auto" w:fill="9CC2E5"/>
          </w:tcPr>
          <w:p w:rsidR="00565B6A" w:rsidRDefault="0094723C">
            <w:pPr>
              <w:spacing w:line="276" w:lineRule="auto"/>
              <w:rPr>
                <w:rFonts w:ascii="Arial" w:hAnsi="Arial" w:cs="Arial"/>
                <w:sz w:val="22"/>
                <w:szCs w:val="22"/>
              </w:rPr>
            </w:pPr>
            <w:r>
              <w:rPr>
                <w:rFonts w:ascii="Arial" w:hAnsi="Arial" w:cs="Arial"/>
                <w:b/>
                <w:bCs/>
                <w:sz w:val="22"/>
                <w:szCs w:val="22"/>
              </w:rPr>
              <w:t>Dział XXVII.</w:t>
            </w:r>
          </w:p>
        </w:tc>
        <w:tc>
          <w:tcPr>
            <w:tcW w:w="7405" w:type="dxa"/>
            <w:shd w:val="clear" w:color="auto" w:fill="9CC2E5"/>
          </w:tcPr>
          <w:p w:rsidR="00565B6A" w:rsidRDefault="0094723C">
            <w:pPr>
              <w:spacing w:line="276" w:lineRule="auto"/>
              <w:rPr>
                <w:rFonts w:ascii="Arial" w:hAnsi="Arial" w:cs="Arial"/>
                <w:sz w:val="22"/>
                <w:szCs w:val="22"/>
              </w:rPr>
            </w:pPr>
            <w:r>
              <w:rPr>
                <w:rFonts w:ascii="Arial" w:hAnsi="Arial" w:cs="Arial"/>
                <w:b/>
                <w:sz w:val="22"/>
                <w:szCs w:val="22"/>
              </w:rPr>
              <w:t xml:space="preserve">INFORMACJE W SPRAWIE DANYCH OSOBOWYCH  </w:t>
            </w:r>
          </w:p>
        </w:tc>
      </w:tr>
    </w:tbl>
    <w:p w:rsidR="00565B6A" w:rsidRDefault="00565B6A">
      <w:pPr>
        <w:overflowPunct w:val="0"/>
        <w:spacing w:line="276" w:lineRule="auto"/>
        <w:jc w:val="both"/>
        <w:rPr>
          <w:rFonts w:eastAsia="SimSun" w:cs="Lucida Sans"/>
          <w:sz w:val="24"/>
          <w:szCs w:val="24"/>
          <w:lang w:bidi="hi-IN"/>
        </w:rPr>
      </w:pPr>
    </w:p>
    <w:p w:rsidR="00565B6A" w:rsidRPr="005637E9" w:rsidRDefault="0094723C">
      <w:pPr>
        <w:overflowPunct w:val="0"/>
        <w:spacing w:line="276" w:lineRule="auto"/>
        <w:jc w:val="both"/>
        <w:rPr>
          <w:color w:val="auto"/>
        </w:rPr>
      </w:pPr>
      <w:r>
        <w:rPr>
          <w:rFonts w:ascii="Arial" w:eastAsia="SimSun" w:hAnsi="Arial" w:cs="Arial"/>
          <w:lang w:bidi="hi-I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t>
      </w:r>
      <w:r w:rsidRPr="005637E9">
        <w:rPr>
          <w:rFonts w:ascii="Arial" w:eastAsia="SimSun" w:hAnsi="Arial" w:cs="Arial"/>
          <w:color w:val="auto"/>
          <w:lang w:bidi="hi-IN"/>
        </w:rPr>
        <w:t>Zamawiający informuje, że:</w:t>
      </w:r>
    </w:p>
    <w:p w:rsidR="00565B6A" w:rsidRDefault="0094723C">
      <w:pPr>
        <w:numPr>
          <w:ilvl w:val="0"/>
          <w:numId w:val="30"/>
        </w:numPr>
        <w:suppressAutoHyphens/>
        <w:overflowPunct w:val="0"/>
        <w:spacing w:line="276" w:lineRule="auto"/>
        <w:ind w:left="284" w:hanging="284"/>
        <w:jc w:val="both"/>
        <w:rPr>
          <w:rFonts w:ascii="Arial" w:hAnsi="Arial" w:cs="Arial"/>
        </w:rPr>
      </w:pPr>
      <w:r w:rsidRPr="005637E9">
        <w:rPr>
          <w:rFonts w:ascii="Arial" w:eastAsia="SimSun" w:hAnsi="Arial" w:cs="Arial"/>
          <w:color w:val="auto"/>
          <w:lang w:bidi="hi-IN"/>
        </w:rPr>
        <w:t>administratorem Pani/Pana danych osobowych jest Burmistrz Miasta Kuźnia Raciborska p. Paweł</w:t>
      </w:r>
      <w:r>
        <w:rPr>
          <w:rFonts w:ascii="Arial" w:eastAsia="SimSun" w:hAnsi="Arial" w:cs="Arial"/>
          <w:lang w:bidi="hi-IN"/>
        </w:rPr>
        <w:t xml:space="preserve"> Macha, dane kontaktowe: ul. Słowackiego 4, pokój nr 5 47-420 Kuźnia Raciborska;</w:t>
      </w:r>
    </w:p>
    <w:p w:rsidR="00565B6A" w:rsidRDefault="0094723C">
      <w:pPr>
        <w:numPr>
          <w:ilvl w:val="0"/>
          <w:numId w:val="30"/>
        </w:numPr>
        <w:suppressAutoHyphens/>
        <w:overflowPunct w:val="0"/>
        <w:spacing w:line="276" w:lineRule="auto"/>
        <w:ind w:left="284" w:hanging="284"/>
        <w:jc w:val="both"/>
        <w:rPr>
          <w:rFonts w:ascii="Arial" w:hAnsi="Arial" w:cs="Arial"/>
        </w:rPr>
      </w:pPr>
      <w:r>
        <w:rPr>
          <w:rFonts w:ascii="Arial" w:hAnsi="Arial" w:cs="Arial"/>
        </w:rPr>
        <w:t>Inspektorem danych osobowych jest dr Bartosz Mendyk, kontakt: iod@drmendyk.pl tel.507-054-139. W sprawie pytań proszę się również zwracać do p. Moniki Jordan, tel. 32 419 14 17 wewn. 128, e-mail: monika.jordan@umkuznia.pl.</w:t>
      </w:r>
    </w:p>
    <w:p w:rsidR="00565B6A" w:rsidRDefault="0094723C">
      <w:pPr>
        <w:numPr>
          <w:ilvl w:val="0"/>
          <w:numId w:val="30"/>
        </w:numPr>
        <w:suppressAutoHyphens/>
        <w:overflowPunct w:val="0"/>
        <w:spacing w:line="276" w:lineRule="auto"/>
        <w:ind w:left="284" w:hanging="284"/>
        <w:jc w:val="both"/>
        <w:rPr>
          <w:rFonts w:ascii="Arial" w:hAnsi="Arial" w:cs="Arial"/>
        </w:rPr>
      </w:pPr>
      <w:r>
        <w:rPr>
          <w:rFonts w:ascii="Arial" w:eastAsia="SimSun" w:hAnsi="Arial" w:cs="Arial"/>
          <w:lang w:bidi="hi-IN"/>
        </w:rPr>
        <w:t>Pani/Pana dane osobowe przetwarzane będą na podstawie art. 6 ust. 1 lit. c RODO w celu związanym z postępowaniem o udzielenie zamówienia publicznego, pn.:</w:t>
      </w:r>
      <w:r>
        <w:rPr>
          <w:rFonts w:ascii="Arial" w:hAnsi="Arial" w:cs="Arial"/>
        </w:rPr>
        <w:t xml:space="preserve"> „</w:t>
      </w:r>
      <w:r>
        <w:rPr>
          <w:rFonts w:ascii="Arial" w:hAnsi="Arial" w:cs="Arial"/>
          <w:b/>
          <w:bCs/>
        </w:rPr>
        <w:t>Udzielenie i obsługa kredytu długoterminowego w wysokości 1 900 000,00 zł (jeden milion dziewięćset tysięcy złotych) na finansowanie planowanego deficytu budżetu gminy oraz spłatę wcześniej zaciągniętych zobowiązań z tytułu kredytów.”</w:t>
      </w:r>
      <w:r>
        <w:rPr>
          <w:rFonts w:ascii="Arial" w:hAnsi="Arial" w:cs="Arial"/>
          <w:b/>
        </w:rPr>
        <w:t xml:space="preserve"> </w:t>
      </w:r>
    </w:p>
    <w:p w:rsidR="00565B6A" w:rsidRDefault="0094723C">
      <w:pPr>
        <w:numPr>
          <w:ilvl w:val="0"/>
          <w:numId w:val="30"/>
        </w:numPr>
        <w:suppressAutoHyphens/>
        <w:overflowPunct w:val="0"/>
        <w:spacing w:line="276" w:lineRule="auto"/>
        <w:ind w:left="284" w:hanging="284"/>
        <w:jc w:val="both"/>
      </w:pPr>
      <w:r>
        <w:rPr>
          <w:rFonts w:ascii="Arial" w:eastAsia="SimSun" w:hAnsi="Arial" w:cs="Arial"/>
          <w:lang w:bidi="hi-IN"/>
        </w:rPr>
        <w:t xml:space="preserve">odbiorcami Pani/Pana danych osobowych będą osoby lub podmioty, którym udostępniona zostanie dokumentacja postępowania w oparciu o art. 8 oraz art. 96 ust. 3 ustawy z dnia 29 stycznia 2004 r. – Prawo zamówień </w:t>
      </w:r>
      <w:r w:rsidRPr="005637E9">
        <w:rPr>
          <w:rFonts w:ascii="Arial" w:eastAsia="SimSun" w:hAnsi="Arial" w:cs="Arial"/>
          <w:color w:val="auto"/>
          <w:lang w:bidi="hi-IN"/>
        </w:rPr>
        <w:t>publicznych (t.j. Dz.U. z 2018 r. poz. 1986) ze zm.), dalej „ustawa Pzp”;</w:t>
      </w:r>
    </w:p>
    <w:p w:rsidR="00565B6A" w:rsidRDefault="0094723C">
      <w:pPr>
        <w:numPr>
          <w:ilvl w:val="0"/>
          <w:numId w:val="30"/>
        </w:numPr>
        <w:suppressAutoHyphens/>
        <w:overflowPunct w:val="0"/>
        <w:spacing w:line="276" w:lineRule="auto"/>
        <w:ind w:left="284" w:hanging="284"/>
        <w:jc w:val="both"/>
        <w:rPr>
          <w:rFonts w:ascii="Arial" w:hAnsi="Arial" w:cs="Arial"/>
        </w:rPr>
      </w:pPr>
      <w:r>
        <w:rPr>
          <w:rFonts w:ascii="Arial" w:eastAsia="SimSun" w:hAnsi="Arial" w:cs="Arial"/>
          <w:lang w:bidi="hi-IN"/>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565B6A" w:rsidRDefault="0094723C">
      <w:pPr>
        <w:numPr>
          <w:ilvl w:val="0"/>
          <w:numId w:val="30"/>
        </w:numPr>
        <w:suppressAutoHyphens/>
        <w:overflowPunct w:val="0"/>
        <w:spacing w:line="276" w:lineRule="auto"/>
        <w:ind w:left="284" w:hanging="284"/>
        <w:jc w:val="both"/>
        <w:rPr>
          <w:rFonts w:ascii="Arial" w:hAnsi="Arial" w:cs="Arial"/>
        </w:rPr>
      </w:pPr>
      <w:r>
        <w:rPr>
          <w:rFonts w:ascii="Arial" w:eastAsia="SimSun" w:hAnsi="Arial" w:cs="Arial"/>
          <w:lang w:bidi="hi-IN"/>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rsidR="00565B6A" w:rsidRDefault="0094723C">
      <w:pPr>
        <w:numPr>
          <w:ilvl w:val="0"/>
          <w:numId w:val="30"/>
        </w:numPr>
        <w:suppressAutoHyphens/>
        <w:overflowPunct w:val="0"/>
        <w:spacing w:line="276" w:lineRule="auto"/>
        <w:ind w:left="284" w:hanging="284"/>
        <w:jc w:val="both"/>
        <w:rPr>
          <w:rFonts w:ascii="Arial" w:hAnsi="Arial" w:cs="Arial"/>
        </w:rPr>
      </w:pPr>
      <w:r>
        <w:rPr>
          <w:rFonts w:ascii="Arial" w:eastAsia="SimSun" w:hAnsi="Arial" w:cs="Arial"/>
          <w:lang w:bidi="hi-IN"/>
        </w:rPr>
        <w:t>w odniesieniu do Pani/Pana danych osobowych decyzje nie będą podejmowane w sposób zautomatyzowany, stosowanie do art. 22 RODO;</w:t>
      </w:r>
    </w:p>
    <w:p w:rsidR="00565B6A" w:rsidRDefault="0094723C">
      <w:pPr>
        <w:numPr>
          <w:ilvl w:val="0"/>
          <w:numId w:val="30"/>
        </w:numPr>
        <w:suppressAutoHyphens/>
        <w:overflowPunct w:val="0"/>
        <w:spacing w:line="276" w:lineRule="auto"/>
        <w:ind w:left="284" w:hanging="284"/>
        <w:jc w:val="both"/>
        <w:rPr>
          <w:rFonts w:ascii="Arial" w:hAnsi="Arial" w:cs="Arial"/>
        </w:rPr>
      </w:pPr>
      <w:r>
        <w:rPr>
          <w:rFonts w:ascii="Arial" w:eastAsia="SimSun" w:hAnsi="Arial" w:cs="Arial"/>
          <w:lang w:bidi="hi-IN"/>
        </w:rPr>
        <w:t>posiada Pani/Pan:</w:t>
      </w:r>
    </w:p>
    <w:p w:rsidR="00565B6A" w:rsidRDefault="0094723C">
      <w:pPr>
        <w:numPr>
          <w:ilvl w:val="0"/>
          <w:numId w:val="31"/>
        </w:numPr>
        <w:tabs>
          <w:tab w:val="left" w:pos="993"/>
        </w:tabs>
        <w:suppressAutoHyphens/>
        <w:overflowPunct w:val="0"/>
        <w:spacing w:line="276" w:lineRule="auto"/>
        <w:ind w:left="993" w:hanging="284"/>
        <w:jc w:val="both"/>
        <w:rPr>
          <w:rFonts w:ascii="Arial" w:hAnsi="Arial" w:cs="Arial"/>
        </w:rPr>
      </w:pPr>
      <w:r>
        <w:rPr>
          <w:rFonts w:ascii="Arial" w:eastAsia="SimSun" w:hAnsi="Arial" w:cs="Arial"/>
          <w:lang w:bidi="hi-IN"/>
        </w:rPr>
        <w:t>na podstawie art. 15 RODO prawo dostępu do danych osobowych Pani/Pana dotyczących;</w:t>
      </w:r>
    </w:p>
    <w:p w:rsidR="00565B6A" w:rsidRDefault="0094723C">
      <w:pPr>
        <w:numPr>
          <w:ilvl w:val="0"/>
          <w:numId w:val="31"/>
        </w:numPr>
        <w:tabs>
          <w:tab w:val="left" w:pos="993"/>
        </w:tabs>
        <w:suppressAutoHyphens/>
        <w:overflowPunct w:val="0"/>
        <w:spacing w:line="276" w:lineRule="auto"/>
        <w:ind w:left="993" w:hanging="284"/>
        <w:jc w:val="both"/>
        <w:rPr>
          <w:rFonts w:ascii="Arial" w:hAnsi="Arial" w:cs="Arial"/>
        </w:rPr>
      </w:pPr>
      <w:r>
        <w:rPr>
          <w:rFonts w:ascii="Arial" w:eastAsia="SimSun" w:hAnsi="Arial" w:cs="Arial"/>
          <w:lang w:bidi="hi-IN"/>
        </w:rPr>
        <w:t>na podstawie art. 16 RODO prawo do sprostowania Pani/Pana danych osobowych ;</w:t>
      </w:r>
    </w:p>
    <w:p w:rsidR="00565B6A" w:rsidRDefault="0094723C">
      <w:pPr>
        <w:numPr>
          <w:ilvl w:val="0"/>
          <w:numId w:val="31"/>
        </w:numPr>
        <w:tabs>
          <w:tab w:val="left" w:pos="993"/>
        </w:tabs>
        <w:suppressAutoHyphens/>
        <w:overflowPunct w:val="0"/>
        <w:spacing w:line="276" w:lineRule="auto"/>
        <w:ind w:left="993" w:hanging="284"/>
        <w:jc w:val="both"/>
        <w:rPr>
          <w:rFonts w:ascii="Arial" w:hAnsi="Arial" w:cs="Arial"/>
        </w:rPr>
      </w:pPr>
      <w:r>
        <w:rPr>
          <w:rFonts w:ascii="Arial" w:eastAsia="SimSun" w:hAnsi="Arial" w:cs="Arial"/>
          <w:lang w:bidi="hi-IN"/>
        </w:rPr>
        <w:t>na podstawie art. 18 RODO prawo żądania od administratora ograniczenia przetwarzania danych osobowych z zastrzeżeniem przypadków, o których mowa w art. 18 ust. 2 RODO;</w:t>
      </w:r>
    </w:p>
    <w:p w:rsidR="00565B6A" w:rsidRDefault="0094723C">
      <w:pPr>
        <w:numPr>
          <w:ilvl w:val="0"/>
          <w:numId w:val="31"/>
        </w:numPr>
        <w:tabs>
          <w:tab w:val="left" w:pos="993"/>
        </w:tabs>
        <w:suppressAutoHyphens/>
        <w:overflowPunct w:val="0"/>
        <w:spacing w:line="276" w:lineRule="auto"/>
        <w:ind w:left="993" w:hanging="284"/>
        <w:jc w:val="both"/>
        <w:rPr>
          <w:rFonts w:ascii="Arial" w:hAnsi="Arial" w:cs="Arial"/>
        </w:rPr>
      </w:pPr>
      <w:r>
        <w:rPr>
          <w:rFonts w:ascii="Arial" w:eastAsia="SimSun" w:hAnsi="Arial" w:cs="Arial"/>
          <w:lang w:bidi="hi-IN"/>
        </w:rPr>
        <w:t>prawo do wniesienia skargi do Prezesa Urzędu Ochrony Danych Osobowych, gdy uzna Pani/Pan, że przetwarzanie danych osobowych Pani/Pana dotyczących narusza przepisy RODO;</w:t>
      </w:r>
    </w:p>
    <w:p w:rsidR="00565B6A" w:rsidRDefault="0094723C">
      <w:pPr>
        <w:numPr>
          <w:ilvl w:val="0"/>
          <w:numId w:val="30"/>
        </w:numPr>
        <w:suppressAutoHyphens/>
        <w:overflowPunct w:val="0"/>
        <w:spacing w:line="276" w:lineRule="auto"/>
        <w:ind w:left="284" w:hanging="284"/>
        <w:jc w:val="both"/>
        <w:rPr>
          <w:rFonts w:ascii="Arial" w:hAnsi="Arial" w:cs="Arial"/>
        </w:rPr>
      </w:pPr>
      <w:r>
        <w:rPr>
          <w:rFonts w:ascii="Arial" w:eastAsia="SimSun" w:hAnsi="Arial" w:cs="Arial"/>
          <w:lang w:bidi="hi-IN"/>
        </w:rPr>
        <w:t>nie przysługuje Pani/Panu:</w:t>
      </w:r>
    </w:p>
    <w:p w:rsidR="00565B6A" w:rsidRDefault="0094723C">
      <w:pPr>
        <w:numPr>
          <w:ilvl w:val="0"/>
          <w:numId w:val="29"/>
        </w:numPr>
        <w:suppressAutoHyphens/>
        <w:overflowPunct w:val="0"/>
        <w:spacing w:line="276" w:lineRule="auto"/>
        <w:ind w:left="993" w:hanging="284"/>
        <w:jc w:val="both"/>
        <w:rPr>
          <w:rFonts w:ascii="Arial" w:hAnsi="Arial" w:cs="Arial"/>
        </w:rPr>
      </w:pPr>
      <w:r>
        <w:rPr>
          <w:rFonts w:ascii="Arial" w:eastAsia="SimSun" w:hAnsi="Arial" w:cs="Arial"/>
          <w:lang w:bidi="hi-IN"/>
        </w:rPr>
        <w:t>w związku z art. 17 ust. 3 lit. b, d lub e RODO prawo do usunięcia danych osobowych;</w:t>
      </w:r>
    </w:p>
    <w:p w:rsidR="00565B6A" w:rsidRDefault="0094723C">
      <w:pPr>
        <w:numPr>
          <w:ilvl w:val="0"/>
          <w:numId w:val="29"/>
        </w:numPr>
        <w:suppressAutoHyphens/>
        <w:overflowPunct w:val="0"/>
        <w:spacing w:line="276" w:lineRule="auto"/>
        <w:ind w:left="993" w:hanging="284"/>
        <w:jc w:val="both"/>
        <w:rPr>
          <w:rFonts w:ascii="Arial" w:hAnsi="Arial" w:cs="Arial"/>
        </w:rPr>
      </w:pPr>
      <w:r>
        <w:rPr>
          <w:rFonts w:ascii="Arial" w:eastAsia="SimSun" w:hAnsi="Arial" w:cs="Arial"/>
          <w:lang w:bidi="hi-IN"/>
        </w:rPr>
        <w:t>prawo do przenoszenia danych osobowych, o którym mowa w art. 20 RODO;</w:t>
      </w:r>
    </w:p>
    <w:p w:rsidR="00565B6A" w:rsidRDefault="0094723C">
      <w:pPr>
        <w:numPr>
          <w:ilvl w:val="0"/>
          <w:numId w:val="29"/>
        </w:numPr>
        <w:suppressAutoHyphens/>
        <w:overflowPunct w:val="0"/>
        <w:spacing w:line="276" w:lineRule="auto"/>
        <w:ind w:left="993" w:hanging="284"/>
        <w:jc w:val="both"/>
        <w:rPr>
          <w:rFonts w:ascii="Arial" w:hAnsi="Arial" w:cs="Arial"/>
        </w:rPr>
      </w:pPr>
      <w:r>
        <w:rPr>
          <w:rFonts w:ascii="Arial" w:eastAsia="SimSun" w:hAnsi="Arial" w:cs="Arial"/>
          <w:lang w:bidi="hi-IN"/>
        </w:rPr>
        <w:t>na podstawie art. 21 RODO prawo sprzeciwu, wobec przetwarzania danych osobowych, gdyż podstawą prawną przetwarzania Pani/Pana danych osobowych jest art. 6 ust. 1 lit. c RODO.</w:t>
      </w:r>
    </w:p>
    <w:p w:rsidR="00565B6A" w:rsidRDefault="00565B6A">
      <w:pPr>
        <w:overflowPunct w:val="0"/>
        <w:spacing w:line="276" w:lineRule="auto"/>
        <w:jc w:val="both"/>
        <w:rPr>
          <w:rFonts w:ascii="Arial" w:eastAsia="SimSun" w:hAnsi="Arial" w:cs="Arial"/>
          <w:lang w:bidi="hi-IN"/>
        </w:rPr>
      </w:pPr>
    </w:p>
    <w:p w:rsidR="00565B6A" w:rsidRDefault="0094723C">
      <w:pPr>
        <w:overflowPunct w:val="0"/>
        <w:spacing w:line="276" w:lineRule="auto"/>
        <w:jc w:val="both"/>
        <w:rPr>
          <w:rFonts w:ascii="Arial" w:hAnsi="Arial" w:cs="Arial"/>
        </w:rPr>
      </w:pPr>
      <w:r>
        <w:rPr>
          <w:rFonts w:ascii="Arial" w:eastAsia="SimSun" w:hAnsi="Arial" w:cs="Arial"/>
          <w:lang w:bidi="hi-IN"/>
        </w:rPr>
        <w:t>Jeżeli na etapie realizacji umowy nastąpi taka konieczność, zamawiający będzie wymagał podpisania umowy powierzenia przetwarzania danych osobowych, zgodnie z art. 28 RODO.</w:t>
      </w:r>
    </w:p>
    <w:p w:rsidR="00565B6A" w:rsidRDefault="00565B6A">
      <w:pPr>
        <w:spacing w:line="276" w:lineRule="auto"/>
        <w:jc w:val="both"/>
        <w:rPr>
          <w:rFonts w:ascii="Arial" w:eastAsia="SimSun" w:hAnsi="Arial" w:cs="Arial"/>
          <w:color w:val="000000"/>
          <w:sz w:val="22"/>
          <w:szCs w:val="22"/>
          <w:lang w:bidi="hi-IN"/>
        </w:rPr>
      </w:pPr>
    </w:p>
    <w:tbl>
      <w:tblPr>
        <w:tblW w:w="9923" w:type="dxa"/>
        <w:tblBorders>
          <w:top w:val="single" w:sz="4" w:space="0" w:color="FFFFFF"/>
          <w:bottom w:val="single" w:sz="4" w:space="0" w:color="FFFFFF"/>
          <w:insideH w:val="single" w:sz="4" w:space="0" w:color="FFFFFF"/>
        </w:tblBorders>
        <w:tblLook w:val="00A0" w:firstRow="1" w:lastRow="0" w:firstColumn="1" w:lastColumn="0" w:noHBand="0" w:noVBand="0"/>
      </w:tblPr>
      <w:tblGrid>
        <w:gridCol w:w="9923"/>
      </w:tblGrid>
      <w:tr w:rsidR="00565B6A">
        <w:trPr>
          <w:trHeight w:val="567"/>
        </w:trPr>
        <w:tc>
          <w:tcPr>
            <w:tcW w:w="9923" w:type="dxa"/>
            <w:tcBorders>
              <w:top w:val="single" w:sz="4" w:space="0" w:color="FFFFFF"/>
              <w:bottom w:val="single" w:sz="4" w:space="0" w:color="FFFFFF"/>
            </w:tcBorders>
            <w:shd w:val="clear" w:color="auto" w:fill="9CC2E5"/>
          </w:tcPr>
          <w:p w:rsidR="00565B6A" w:rsidRDefault="0094723C">
            <w:pPr>
              <w:pStyle w:val="Nagwek1"/>
              <w:numPr>
                <w:ilvl w:val="0"/>
                <w:numId w:val="32"/>
              </w:numPr>
              <w:spacing w:before="0" w:line="360" w:lineRule="auto"/>
              <w:ind w:left="1026" w:hanging="1026"/>
              <w:contextualSpacing/>
              <w:rPr>
                <w:rFonts w:ascii="Arial" w:hAnsi="Arial" w:cs="Arial"/>
                <w:color w:val="00000A"/>
                <w:sz w:val="22"/>
                <w:szCs w:val="22"/>
                <w:lang w:eastAsia="en-US"/>
              </w:rPr>
            </w:pPr>
            <w:bookmarkStart w:id="78" w:name="_Toc492159880"/>
            <w:bookmarkEnd w:id="78"/>
            <w:r>
              <w:rPr>
                <w:rFonts w:ascii="Arial" w:hAnsi="Arial" w:cs="Arial"/>
                <w:color w:val="00000A"/>
                <w:sz w:val="22"/>
                <w:szCs w:val="22"/>
                <w:lang w:eastAsia="en-US"/>
              </w:rPr>
              <w:t>ZAŁĄCZNIKI DO SIWZ</w:t>
            </w:r>
          </w:p>
        </w:tc>
      </w:tr>
    </w:tbl>
    <w:p w:rsidR="00565B6A" w:rsidRDefault="00565B6A">
      <w:pPr>
        <w:overflowPunct w:val="0"/>
        <w:spacing w:before="120" w:after="120" w:line="360" w:lineRule="auto"/>
        <w:ind w:right="142"/>
        <w:contextualSpacing/>
        <w:jc w:val="both"/>
        <w:textAlignment w:val="auto"/>
        <w:rPr>
          <w:sz w:val="22"/>
          <w:szCs w:val="22"/>
          <w:lang w:eastAsia="en-US"/>
        </w:rPr>
      </w:pPr>
    </w:p>
    <w:p w:rsidR="00565B6A" w:rsidRDefault="0094723C">
      <w:pPr>
        <w:overflowPunct w:val="0"/>
        <w:spacing w:before="120" w:after="120" w:line="276" w:lineRule="auto"/>
        <w:ind w:right="142"/>
        <w:contextualSpacing/>
        <w:jc w:val="both"/>
        <w:textAlignment w:val="auto"/>
        <w:rPr>
          <w:rFonts w:ascii="Arial" w:hAnsi="Arial" w:cs="Arial"/>
          <w:lang w:eastAsia="en-US"/>
        </w:rPr>
      </w:pPr>
      <w:r>
        <w:rPr>
          <w:rFonts w:ascii="Arial" w:hAnsi="Arial" w:cs="Arial"/>
          <w:lang w:eastAsia="en-US"/>
        </w:rPr>
        <w:t>Załączniki do SIWZ:</w:t>
      </w:r>
    </w:p>
    <w:p w:rsidR="00565B6A" w:rsidRDefault="0094723C">
      <w:pPr>
        <w:widowControl w:val="0"/>
        <w:numPr>
          <w:ilvl w:val="3"/>
          <w:numId w:val="9"/>
        </w:numPr>
        <w:tabs>
          <w:tab w:val="left" w:pos="709"/>
        </w:tabs>
        <w:suppressAutoHyphens/>
        <w:spacing w:before="120" w:after="120" w:line="276" w:lineRule="auto"/>
        <w:ind w:left="709" w:hanging="283"/>
        <w:contextualSpacing/>
        <w:jc w:val="both"/>
        <w:rPr>
          <w:rFonts w:ascii="Arial" w:hAnsi="Arial" w:cs="Arial"/>
          <w:bCs/>
        </w:rPr>
      </w:pPr>
      <w:r>
        <w:rPr>
          <w:rFonts w:ascii="Arial" w:hAnsi="Arial" w:cs="Arial"/>
          <w:lang w:eastAsia="en-US"/>
        </w:rPr>
        <w:t xml:space="preserve">Załącznik nr 1 do SIWZ - </w:t>
      </w:r>
      <w:r>
        <w:rPr>
          <w:rFonts w:ascii="Arial" w:hAnsi="Arial" w:cs="Arial"/>
          <w:bCs/>
        </w:rPr>
        <w:t>tabela spłaty kapitału kredytu.</w:t>
      </w:r>
    </w:p>
    <w:p w:rsidR="00565B6A" w:rsidRDefault="0094723C">
      <w:pPr>
        <w:numPr>
          <w:ilvl w:val="3"/>
          <w:numId w:val="9"/>
        </w:numPr>
        <w:tabs>
          <w:tab w:val="left" w:pos="709"/>
        </w:tabs>
        <w:overflowPunct w:val="0"/>
        <w:spacing w:before="120" w:after="120" w:line="276" w:lineRule="auto"/>
        <w:ind w:left="709" w:right="142" w:hanging="283"/>
        <w:contextualSpacing/>
        <w:jc w:val="both"/>
        <w:textAlignment w:val="auto"/>
        <w:rPr>
          <w:rFonts w:ascii="Arial" w:hAnsi="Arial" w:cs="Arial"/>
          <w:lang w:eastAsia="en-US"/>
        </w:rPr>
      </w:pPr>
      <w:r>
        <w:rPr>
          <w:rFonts w:ascii="Arial" w:hAnsi="Arial" w:cs="Arial"/>
          <w:bCs/>
        </w:rPr>
        <w:t>Załączniki nr 2 do SIWZ – wzór umowy.</w:t>
      </w:r>
    </w:p>
    <w:p w:rsidR="00565B6A" w:rsidRDefault="0094723C">
      <w:pPr>
        <w:numPr>
          <w:ilvl w:val="3"/>
          <w:numId w:val="9"/>
        </w:numPr>
        <w:tabs>
          <w:tab w:val="left" w:pos="709"/>
        </w:tabs>
        <w:overflowPunct w:val="0"/>
        <w:spacing w:before="120" w:after="120" w:line="276" w:lineRule="auto"/>
        <w:ind w:left="709" w:right="142" w:hanging="283"/>
        <w:contextualSpacing/>
        <w:jc w:val="both"/>
        <w:textAlignment w:val="auto"/>
        <w:rPr>
          <w:rFonts w:ascii="Arial" w:hAnsi="Arial" w:cs="Arial"/>
          <w:lang w:eastAsia="en-US"/>
        </w:rPr>
      </w:pPr>
      <w:r>
        <w:rPr>
          <w:rFonts w:ascii="Arial" w:hAnsi="Arial" w:cs="Arial"/>
          <w:bCs/>
        </w:rPr>
        <w:t>Załącznik nr 3 do SIWZ – wzór zobowiązania</w:t>
      </w:r>
    </w:p>
    <w:p w:rsidR="00565B6A" w:rsidRDefault="0094723C">
      <w:pPr>
        <w:numPr>
          <w:ilvl w:val="3"/>
          <w:numId w:val="9"/>
        </w:numPr>
        <w:tabs>
          <w:tab w:val="left" w:pos="709"/>
        </w:tabs>
        <w:overflowPunct w:val="0"/>
        <w:spacing w:before="120" w:after="120" w:line="276" w:lineRule="auto"/>
        <w:ind w:left="709" w:right="142" w:hanging="283"/>
        <w:contextualSpacing/>
        <w:jc w:val="both"/>
        <w:textAlignment w:val="auto"/>
      </w:pPr>
      <w:r>
        <w:rPr>
          <w:rFonts w:ascii="Arial" w:hAnsi="Arial" w:cs="Arial"/>
          <w:bCs/>
        </w:rPr>
        <w:t>Załącznik nr 4 do SIWZ – wzór Oświadczenia o niepodleganiu wykluczeniu z postępowania oraz spełnianiu warunków udziału  w postępowaniu</w:t>
      </w:r>
    </w:p>
    <w:p w:rsidR="00565B6A" w:rsidRDefault="0094723C">
      <w:pPr>
        <w:numPr>
          <w:ilvl w:val="3"/>
          <w:numId w:val="9"/>
        </w:numPr>
        <w:tabs>
          <w:tab w:val="left" w:pos="709"/>
        </w:tabs>
        <w:overflowPunct w:val="0"/>
        <w:spacing w:before="120" w:after="120" w:line="276" w:lineRule="auto"/>
        <w:ind w:left="709" w:right="142" w:hanging="283"/>
        <w:contextualSpacing/>
        <w:jc w:val="both"/>
        <w:textAlignment w:val="auto"/>
        <w:rPr>
          <w:rFonts w:ascii="Arial" w:hAnsi="Arial" w:cs="Arial"/>
          <w:lang w:eastAsia="en-US"/>
        </w:rPr>
      </w:pPr>
      <w:r>
        <w:rPr>
          <w:rFonts w:ascii="Arial" w:hAnsi="Arial" w:cs="Arial"/>
          <w:bCs/>
        </w:rPr>
        <w:t>Załącznik nr 5 do SIWZ – wzór wykazu usług</w:t>
      </w:r>
    </w:p>
    <w:p w:rsidR="00565B6A" w:rsidRDefault="0094723C">
      <w:pPr>
        <w:numPr>
          <w:ilvl w:val="3"/>
          <w:numId w:val="9"/>
        </w:numPr>
        <w:tabs>
          <w:tab w:val="left" w:pos="709"/>
        </w:tabs>
        <w:overflowPunct w:val="0"/>
        <w:spacing w:before="120" w:after="120" w:line="276" w:lineRule="auto"/>
        <w:ind w:left="709" w:right="142" w:hanging="283"/>
        <w:contextualSpacing/>
        <w:jc w:val="both"/>
        <w:textAlignment w:val="auto"/>
        <w:rPr>
          <w:rFonts w:ascii="Arial" w:hAnsi="Arial" w:cs="Arial"/>
          <w:lang w:eastAsia="en-US"/>
        </w:rPr>
      </w:pPr>
      <w:r>
        <w:rPr>
          <w:rFonts w:ascii="Arial" w:hAnsi="Arial" w:cs="Arial"/>
          <w:bCs/>
        </w:rPr>
        <w:t>Załącznik nr 6 do SIWZ - oświadczenie o przynależności do grupy kapitałowej</w:t>
      </w:r>
    </w:p>
    <w:p w:rsidR="00565B6A" w:rsidRDefault="0094723C">
      <w:pPr>
        <w:numPr>
          <w:ilvl w:val="3"/>
          <w:numId w:val="9"/>
        </w:numPr>
        <w:tabs>
          <w:tab w:val="left" w:pos="709"/>
        </w:tabs>
        <w:overflowPunct w:val="0"/>
        <w:spacing w:before="120" w:after="120" w:line="276" w:lineRule="auto"/>
        <w:ind w:left="709" w:right="142" w:hanging="283"/>
        <w:contextualSpacing/>
        <w:jc w:val="both"/>
        <w:textAlignment w:val="auto"/>
        <w:rPr>
          <w:rFonts w:ascii="Arial" w:hAnsi="Arial" w:cs="Arial"/>
        </w:rPr>
      </w:pPr>
      <w:r>
        <w:rPr>
          <w:rFonts w:ascii="Arial" w:hAnsi="Arial" w:cs="Arial"/>
          <w:bCs/>
        </w:rPr>
        <w:t>Załącz</w:t>
      </w:r>
      <w:bookmarkStart w:id="79" w:name="_GoBack"/>
      <w:r>
        <w:rPr>
          <w:rFonts w:ascii="Arial" w:hAnsi="Arial" w:cs="Arial"/>
          <w:bCs/>
        </w:rPr>
        <w:t>nik</w:t>
      </w:r>
      <w:bookmarkEnd w:id="79"/>
      <w:r>
        <w:rPr>
          <w:rFonts w:ascii="Arial" w:hAnsi="Arial" w:cs="Arial"/>
          <w:bCs/>
        </w:rPr>
        <w:t xml:space="preserve">i nr 7 do SIWZ -  formularz ofertowy </w:t>
      </w:r>
    </w:p>
    <w:p w:rsidR="00565B6A" w:rsidRDefault="0094723C">
      <w:pPr>
        <w:numPr>
          <w:ilvl w:val="3"/>
          <w:numId w:val="9"/>
        </w:numPr>
        <w:tabs>
          <w:tab w:val="left" w:pos="709"/>
        </w:tabs>
        <w:overflowPunct w:val="0"/>
        <w:spacing w:before="120" w:after="120" w:line="276" w:lineRule="auto"/>
        <w:ind w:left="709" w:right="142" w:hanging="283"/>
        <w:contextualSpacing/>
        <w:jc w:val="both"/>
        <w:textAlignment w:val="auto"/>
        <w:rPr>
          <w:rFonts w:ascii="Arial" w:hAnsi="Arial" w:cs="Arial"/>
        </w:rPr>
      </w:pPr>
      <w:r>
        <w:rPr>
          <w:rFonts w:ascii="Arial" w:hAnsi="Arial" w:cs="Arial"/>
          <w:bCs/>
        </w:rPr>
        <w:t>Załącznik nr 8 do SIWZ – bilans z wykonania budżetu za 2017 r.</w:t>
      </w:r>
    </w:p>
    <w:p w:rsidR="00840939" w:rsidRDefault="0094723C" w:rsidP="00840939">
      <w:pPr>
        <w:numPr>
          <w:ilvl w:val="3"/>
          <w:numId w:val="9"/>
        </w:numPr>
        <w:tabs>
          <w:tab w:val="left" w:pos="709"/>
        </w:tabs>
        <w:overflowPunct w:val="0"/>
        <w:spacing w:before="120" w:after="120" w:line="276" w:lineRule="auto"/>
        <w:ind w:left="709" w:right="142" w:hanging="283"/>
        <w:contextualSpacing/>
        <w:jc w:val="both"/>
        <w:textAlignment w:val="auto"/>
      </w:pPr>
      <w:r>
        <w:rPr>
          <w:rFonts w:ascii="Arial" w:hAnsi="Arial" w:cs="Arial"/>
          <w:bCs/>
        </w:rPr>
        <w:t>Załącznik nr 9 do SIWZ – tabela pomocnicza do wyliczenia szacunkowego kosztu kredytu</w:t>
      </w:r>
    </w:p>
    <w:p w:rsidR="00840939" w:rsidRPr="00840939" w:rsidRDefault="00840939" w:rsidP="00840939">
      <w:pPr>
        <w:numPr>
          <w:ilvl w:val="3"/>
          <w:numId w:val="9"/>
        </w:numPr>
        <w:tabs>
          <w:tab w:val="left" w:pos="709"/>
        </w:tabs>
        <w:overflowPunct w:val="0"/>
        <w:spacing w:before="120" w:after="120" w:line="276" w:lineRule="auto"/>
        <w:ind w:left="709" w:right="142" w:hanging="283"/>
        <w:contextualSpacing/>
        <w:jc w:val="both"/>
        <w:textAlignment w:val="auto"/>
        <w:rPr>
          <w:rFonts w:ascii="Arial" w:hAnsi="Arial" w:cs="Arial"/>
        </w:rPr>
      </w:pPr>
      <w:r w:rsidRPr="00840939">
        <w:rPr>
          <w:rFonts w:ascii="Arial" w:hAnsi="Arial" w:cs="Arial"/>
        </w:rPr>
        <w:t>Zał. nr 10 do SIWZ Sprawozdania budżetowe za 2017 rok</w:t>
      </w:r>
    </w:p>
    <w:p w:rsidR="00840939" w:rsidRPr="00840939" w:rsidRDefault="00840939" w:rsidP="00840939">
      <w:pPr>
        <w:numPr>
          <w:ilvl w:val="3"/>
          <w:numId w:val="9"/>
        </w:numPr>
        <w:tabs>
          <w:tab w:val="left" w:pos="709"/>
        </w:tabs>
        <w:overflowPunct w:val="0"/>
        <w:spacing w:before="120" w:after="120" w:line="276" w:lineRule="auto"/>
        <w:ind w:left="709" w:right="142" w:hanging="283"/>
        <w:contextualSpacing/>
        <w:jc w:val="both"/>
        <w:textAlignment w:val="auto"/>
        <w:rPr>
          <w:rFonts w:ascii="Arial" w:hAnsi="Arial" w:cs="Arial"/>
        </w:rPr>
      </w:pPr>
      <w:r w:rsidRPr="00840939">
        <w:rPr>
          <w:rFonts w:ascii="Arial" w:hAnsi="Arial" w:cs="Arial"/>
        </w:rPr>
        <w:t>Zał. Nr 11 do SIWZ Sprawozdania budżetowe na dzień 30.09.2018r.</w:t>
      </w:r>
    </w:p>
    <w:p w:rsidR="00B42DCC" w:rsidRDefault="00B42DCC" w:rsidP="00840939">
      <w:pPr>
        <w:tabs>
          <w:tab w:val="left" w:pos="709"/>
        </w:tabs>
        <w:overflowPunct w:val="0"/>
        <w:spacing w:before="120" w:after="120" w:line="276" w:lineRule="auto"/>
        <w:ind w:left="709" w:right="142"/>
        <w:contextualSpacing/>
        <w:jc w:val="both"/>
        <w:textAlignment w:val="auto"/>
      </w:pPr>
    </w:p>
    <w:sectPr w:rsidR="00B42DCC">
      <w:footerReference w:type="default" r:id="rId20"/>
      <w:pgSz w:w="11906" w:h="16838"/>
      <w:pgMar w:top="1440" w:right="1080" w:bottom="1440" w:left="1080" w:header="0" w:footer="623" w:gutter="0"/>
      <w:cols w:space="708"/>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B3C" w:rsidRDefault="00255B3C">
      <w:r>
        <w:separator/>
      </w:r>
    </w:p>
  </w:endnote>
  <w:endnote w:type="continuationSeparator" w:id="0">
    <w:p w:rsidR="00255B3C" w:rsidRDefault="00255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Times New Roman"/>
    <w:charset w:val="EE"/>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B3C" w:rsidRDefault="00255B3C">
    <w:pPr>
      <w:pStyle w:val="Stopka"/>
      <w:jc w:val="right"/>
    </w:pPr>
    <w:r>
      <w:fldChar w:fldCharType="begin"/>
    </w:r>
    <w:r>
      <w:instrText>PAGE</w:instrText>
    </w:r>
    <w:r>
      <w:fldChar w:fldCharType="separate"/>
    </w:r>
    <w:r w:rsidR="00840939">
      <w:rPr>
        <w:noProof/>
      </w:rPr>
      <w:t>1</w:t>
    </w:r>
    <w:r>
      <w:fldChar w:fldCharType="end"/>
    </w:r>
  </w:p>
  <w:p w:rsidR="00255B3C" w:rsidRDefault="00255B3C">
    <w:pPr>
      <w:pStyle w:val="Stopka"/>
      <w:jc w:val="center"/>
      <w:rPr>
        <w:i/>
        <w:sz w:val="2"/>
        <w:szCs w:val="2"/>
        <w:lang w:val="pl-P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B3C" w:rsidRDefault="00255B3C">
      <w:r>
        <w:separator/>
      </w:r>
    </w:p>
  </w:footnote>
  <w:footnote w:type="continuationSeparator" w:id="0">
    <w:p w:rsidR="00255B3C" w:rsidRDefault="00255B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singleLevel"/>
    <w:tmpl w:val="0000000B"/>
    <w:name w:val="WW8Num11"/>
    <w:lvl w:ilvl="0">
      <w:start w:val="1"/>
      <w:numFmt w:val="decimal"/>
      <w:lvlText w:val="%1)"/>
      <w:lvlJc w:val="left"/>
      <w:pPr>
        <w:tabs>
          <w:tab w:val="num" w:pos="0"/>
        </w:tabs>
        <w:ind w:left="1440" w:hanging="360"/>
      </w:pPr>
      <w:rPr>
        <w:rFonts w:ascii="Calibri" w:eastAsia="Calibri" w:hAnsi="Calibri" w:cs="Times New Roman"/>
        <w:sz w:val="22"/>
        <w:szCs w:val="22"/>
        <w:lang w:val="pl-PL" w:eastAsia="en-US"/>
      </w:rPr>
    </w:lvl>
  </w:abstractNum>
  <w:abstractNum w:abstractNumId="1" w15:restartNumberingAfterBreak="0">
    <w:nsid w:val="0000000D"/>
    <w:multiLevelType w:val="singleLevel"/>
    <w:tmpl w:val="0000000D"/>
    <w:name w:val="WW8Num13"/>
    <w:lvl w:ilvl="0">
      <w:start w:val="1"/>
      <w:numFmt w:val="decimal"/>
      <w:lvlText w:val="%1)"/>
      <w:lvlJc w:val="left"/>
      <w:pPr>
        <w:tabs>
          <w:tab w:val="num" w:pos="0"/>
        </w:tabs>
        <w:ind w:left="1080" w:hanging="360"/>
      </w:pPr>
      <w:rPr>
        <w:rFonts w:ascii="Calibri" w:eastAsia="Calibri" w:hAnsi="Calibri" w:cs="Times New Roman" w:hint="default"/>
        <w:sz w:val="22"/>
        <w:szCs w:val="22"/>
        <w:lang w:val="x-none" w:eastAsia="en-US"/>
      </w:rPr>
    </w:lvl>
  </w:abstractNum>
  <w:abstractNum w:abstractNumId="2" w15:restartNumberingAfterBreak="0">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F"/>
    <w:multiLevelType w:val="multilevel"/>
    <w:tmpl w:val="0000000F"/>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Letter"/>
      <w:lvlText w:val="%6)"/>
      <w:lvlJc w:val="left"/>
      <w:pPr>
        <w:tabs>
          <w:tab w:val="num" w:pos="2880"/>
        </w:tabs>
        <w:ind w:left="2880" w:hanging="360"/>
      </w:pPr>
    </w:lvl>
    <w:lvl w:ilvl="6">
      <w:start w:val="1"/>
      <w:numFmt w:val="lowerLetter"/>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Letter"/>
      <w:lvlText w:val="%9)"/>
      <w:lvlJc w:val="left"/>
      <w:pPr>
        <w:tabs>
          <w:tab w:val="num" w:pos="3960"/>
        </w:tabs>
        <w:ind w:left="3960" w:hanging="360"/>
      </w:pPr>
    </w:lvl>
  </w:abstractNum>
  <w:abstractNum w:abstractNumId="4" w15:restartNumberingAfterBreak="0">
    <w:nsid w:val="00000010"/>
    <w:multiLevelType w:val="multilevel"/>
    <w:tmpl w:val="00000010"/>
    <w:lvl w:ilvl="0">
      <w:start w:val="1"/>
      <w:numFmt w:val="lowerLetter"/>
      <w:lvlText w:val="%1)"/>
      <w:lvlJc w:val="left"/>
      <w:pPr>
        <w:tabs>
          <w:tab w:val="num" w:pos="1363"/>
        </w:tabs>
        <w:ind w:left="1363" w:hanging="360"/>
      </w:pPr>
    </w:lvl>
    <w:lvl w:ilvl="1">
      <w:start w:val="1"/>
      <w:numFmt w:val="decimal"/>
      <w:lvlText w:val="%2."/>
      <w:lvlJc w:val="left"/>
      <w:pPr>
        <w:tabs>
          <w:tab w:val="num" w:pos="1723"/>
        </w:tabs>
        <w:ind w:left="1723" w:hanging="360"/>
      </w:pPr>
    </w:lvl>
    <w:lvl w:ilvl="2">
      <w:start w:val="1"/>
      <w:numFmt w:val="decimal"/>
      <w:lvlText w:val="%3."/>
      <w:lvlJc w:val="left"/>
      <w:pPr>
        <w:tabs>
          <w:tab w:val="num" w:pos="2083"/>
        </w:tabs>
        <w:ind w:left="2083" w:hanging="360"/>
      </w:pPr>
    </w:lvl>
    <w:lvl w:ilvl="3">
      <w:start w:val="1"/>
      <w:numFmt w:val="decimal"/>
      <w:lvlText w:val="%4."/>
      <w:lvlJc w:val="left"/>
      <w:pPr>
        <w:tabs>
          <w:tab w:val="num" w:pos="2443"/>
        </w:tabs>
        <w:ind w:left="2443" w:hanging="360"/>
      </w:pPr>
    </w:lvl>
    <w:lvl w:ilvl="4">
      <w:start w:val="1"/>
      <w:numFmt w:val="decimal"/>
      <w:lvlText w:val="%5."/>
      <w:lvlJc w:val="left"/>
      <w:pPr>
        <w:tabs>
          <w:tab w:val="num" w:pos="2803"/>
        </w:tabs>
        <w:ind w:left="2803" w:hanging="360"/>
      </w:pPr>
    </w:lvl>
    <w:lvl w:ilvl="5">
      <w:start w:val="1"/>
      <w:numFmt w:val="decimal"/>
      <w:lvlText w:val="%6."/>
      <w:lvlJc w:val="left"/>
      <w:pPr>
        <w:tabs>
          <w:tab w:val="num" w:pos="3163"/>
        </w:tabs>
        <w:ind w:left="3163" w:hanging="360"/>
      </w:pPr>
    </w:lvl>
    <w:lvl w:ilvl="6">
      <w:start w:val="1"/>
      <w:numFmt w:val="decimal"/>
      <w:lvlText w:val="%7."/>
      <w:lvlJc w:val="left"/>
      <w:pPr>
        <w:tabs>
          <w:tab w:val="num" w:pos="3523"/>
        </w:tabs>
        <w:ind w:left="3523" w:hanging="360"/>
      </w:pPr>
    </w:lvl>
    <w:lvl w:ilvl="7">
      <w:start w:val="1"/>
      <w:numFmt w:val="decimal"/>
      <w:lvlText w:val="%8."/>
      <w:lvlJc w:val="left"/>
      <w:pPr>
        <w:tabs>
          <w:tab w:val="num" w:pos="3883"/>
        </w:tabs>
        <w:ind w:left="3883" w:hanging="360"/>
      </w:pPr>
    </w:lvl>
    <w:lvl w:ilvl="8">
      <w:start w:val="1"/>
      <w:numFmt w:val="decimal"/>
      <w:lvlText w:val="%9."/>
      <w:lvlJc w:val="left"/>
      <w:pPr>
        <w:tabs>
          <w:tab w:val="num" w:pos="4243"/>
        </w:tabs>
        <w:ind w:left="4243" w:hanging="360"/>
      </w:pPr>
    </w:lvl>
  </w:abstractNum>
  <w:abstractNum w:abstractNumId="5" w15:restartNumberingAfterBreak="0">
    <w:nsid w:val="0000001C"/>
    <w:multiLevelType w:val="singleLevel"/>
    <w:tmpl w:val="0000001C"/>
    <w:name w:val="WW8Num28"/>
    <w:lvl w:ilvl="0">
      <w:start w:val="1"/>
      <w:numFmt w:val="decimal"/>
      <w:lvlText w:val="%1."/>
      <w:lvlJc w:val="left"/>
      <w:pPr>
        <w:tabs>
          <w:tab w:val="num" w:pos="0"/>
        </w:tabs>
        <w:ind w:left="720" w:hanging="360"/>
      </w:pPr>
      <w:rPr>
        <w:rFonts w:ascii="Calibri" w:hAnsi="Calibri" w:cs="Calibri" w:hint="default"/>
        <w:bCs/>
        <w:sz w:val="22"/>
        <w:szCs w:val="22"/>
        <w:lang w:val="pl-PL"/>
      </w:rPr>
    </w:lvl>
  </w:abstractNum>
  <w:abstractNum w:abstractNumId="6" w15:restartNumberingAfterBreak="0">
    <w:nsid w:val="00000035"/>
    <w:multiLevelType w:val="singleLevel"/>
    <w:tmpl w:val="7BB42092"/>
    <w:name w:val="WW8Num53"/>
    <w:lvl w:ilvl="0">
      <w:start w:val="1"/>
      <w:numFmt w:val="bullet"/>
      <w:lvlText w:val=""/>
      <w:lvlJc w:val="left"/>
      <w:pPr>
        <w:tabs>
          <w:tab w:val="num" w:pos="0"/>
        </w:tabs>
        <w:ind w:left="862" w:hanging="360"/>
      </w:pPr>
      <w:rPr>
        <w:rFonts w:ascii="Symbol" w:hAnsi="Symbol" w:cs="Calibri" w:hint="default"/>
        <w:color w:val="auto"/>
        <w:sz w:val="22"/>
        <w:szCs w:val="22"/>
        <w:lang w:val="pl-PL" w:eastAsia="ar-SA" w:bidi="ar-SA"/>
      </w:rPr>
    </w:lvl>
  </w:abstractNum>
  <w:abstractNum w:abstractNumId="7" w15:restartNumberingAfterBreak="0">
    <w:nsid w:val="033F2A65"/>
    <w:multiLevelType w:val="multilevel"/>
    <w:tmpl w:val="3C387F1C"/>
    <w:lvl w:ilvl="0">
      <w:start w:val="1"/>
      <w:numFmt w:val="decimal"/>
      <w:lvlText w:val="%1."/>
      <w:lvlJc w:val="right"/>
      <w:pPr>
        <w:ind w:left="142" w:hanging="360"/>
      </w:pPr>
      <w:rPr>
        <w:rFonts w:ascii="Arial" w:hAnsi="Arial" w:cs="Times New Roman"/>
      </w:rPr>
    </w:lvl>
    <w:lvl w:ilvl="1">
      <w:start w:val="1"/>
      <w:numFmt w:val="lowerLetter"/>
      <w:lvlText w:val="%2."/>
      <w:lvlJc w:val="left"/>
      <w:pPr>
        <w:tabs>
          <w:tab w:val="num" w:pos="502"/>
        </w:tabs>
        <w:ind w:left="502" w:hanging="360"/>
      </w:pPr>
      <w:rPr>
        <w:rFonts w:cs="Times New Roman"/>
      </w:rPr>
    </w:lvl>
    <w:lvl w:ilvl="2">
      <w:start w:val="1"/>
      <w:numFmt w:val="lowerRoman"/>
      <w:lvlText w:val="%3."/>
      <w:lvlJc w:val="right"/>
      <w:pPr>
        <w:tabs>
          <w:tab w:val="num" w:pos="1222"/>
        </w:tabs>
        <w:ind w:left="1222" w:hanging="180"/>
      </w:pPr>
      <w:rPr>
        <w:rFonts w:cs="Times New Roman"/>
      </w:rPr>
    </w:lvl>
    <w:lvl w:ilvl="3">
      <w:start w:val="1"/>
      <w:numFmt w:val="decimal"/>
      <w:lvlText w:val="%4."/>
      <w:lvlJc w:val="left"/>
      <w:pPr>
        <w:tabs>
          <w:tab w:val="num" w:pos="1942"/>
        </w:tabs>
        <w:ind w:left="1942" w:hanging="360"/>
      </w:pPr>
      <w:rPr>
        <w:rFonts w:cs="Times New Roman"/>
      </w:rPr>
    </w:lvl>
    <w:lvl w:ilvl="4">
      <w:start w:val="1"/>
      <w:numFmt w:val="lowerLetter"/>
      <w:lvlText w:val="%5."/>
      <w:lvlJc w:val="left"/>
      <w:pPr>
        <w:tabs>
          <w:tab w:val="num" w:pos="2662"/>
        </w:tabs>
        <w:ind w:left="2662" w:hanging="360"/>
      </w:pPr>
      <w:rPr>
        <w:rFonts w:cs="Times New Roman"/>
      </w:rPr>
    </w:lvl>
    <w:lvl w:ilvl="5">
      <w:start w:val="1"/>
      <w:numFmt w:val="lowerRoman"/>
      <w:lvlText w:val="%6."/>
      <w:lvlJc w:val="right"/>
      <w:pPr>
        <w:tabs>
          <w:tab w:val="num" w:pos="3382"/>
        </w:tabs>
        <w:ind w:left="3382" w:hanging="180"/>
      </w:pPr>
      <w:rPr>
        <w:rFonts w:cs="Times New Roman"/>
      </w:rPr>
    </w:lvl>
    <w:lvl w:ilvl="6">
      <w:start w:val="1"/>
      <w:numFmt w:val="decimal"/>
      <w:lvlText w:val="%7."/>
      <w:lvlJc w:val="left"/>
      <w:pPr>
        <w:tabs>
          <w:tab w:val="num" w:pos="4102"/>
        </w:tabs>
        <w:ind w:left="4102" w:hanging="360"/>
      </w:pPr>
      <w:rPr>
        <w:rFonts w:cs="Times New Roman"/>
      </w:rPr>
    </w:lvl>
    <w:lvl w:ilvl="7">
      <w:start w:val="1"/>
      <w:numFmt w:val="lowerLetter"/>
      <w:lvlText w:val="%8."/>
      <w:lvlJc w:val="left"/>
      <w:pPr>
        <w:tabs>
          <w:tab w:val="num" w:pos="4822"/>
        </w:tabs>
        <w:ind w:left="4822" w:hanging="360"/>
      </w:pPr>
      <w:rPr>
        <w:rFonts w:cs="Times New Roman"/>
      </w:rPr>
    </w:lvl>
    <w:lvl w:ilvl="8">
      <w:start w:val="1"/>
      <w:numFmt w:val="lowerRoman"/>
      <w:lvlText w:val="%9."/>
      <w:lvlJc w:val="right"/>
      <w:pPr>
        <w:tabs>
          <w:tab w:val="num" w:pos="5542"/>
        </w:tabs>
        <w:ind w:left="5542" w:hanging="180"/>
      </w:pPr>
      <w:rPr>
        <w:rFonts w:cs="Times New Roman"/>
      </w:rPr>
    </w:lvl>
  </w:abstractNum>
  <w:abstractNum w:abstractNumId="8" w15:restartNumberingAfterBreak="0">
    <w:nsid w:val="05CC2198"/>
    <w:multiLevelType w:val="multilevel"/>
    <w:tmpl w:val="EAB273E8"/>
    <w:lvl w:ilvl="0">
      <w:start w:val="1"/>
      <w:numFmt w:val="decimal"/>
      <w:lvlText w:val="%1)"/>
      <w:lvlJc w:val="left"/>
      <w:pPr>
        <w:ind w:left="720" w:hanging="360"/>
      </w:pPr>
      <w:rPr>
        <w:rFonts w:ascii="Arial" w:eastAsia="SimSun" w:hAnsi="Arial" w:cs="Lucida Sans"/>
        <w:b w:val="0"/>
        <w:color w:val="00000A"/>
        <w:sz w:val="22"/>
        <w:szCs w:val="22"/>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9" w15:restartNumberingAfterBreak="0">
    <w:nsid w:val="062D22E4"/>
    <w:multiLevelType w:val="multilevel"/>
    <w:tmpl w:val="5AC0138A"/>
    <w:lvl w:ilvl="0">
      <w:start w:val="4"/>
      <w:numFmt w:val="decimal"/>
      <w:lvlText w:val="%1."/>
      <w:lvlJc w:val="left"/>
      <w:pPr>
        <w:ind w:left="720" w:hanging="360"/>
      </w:pPr>
      <w:rPr>
        <w:rFonts w:ascii="Arial" w:hAnsi="Arial" w:cs="Times New Roman"/>
      </w:rPr>
    </w:lvl>
    <w:lvl w:ilvl="1">
      <w:start w:val="1"/>
      <w:numFmt w:val="lowerLetter"/>
      <w:lvlText w:val="%2."/>
      <w:lvlJc w:val="left"/>
      <w:pPr>
        <w:ind w:left="1440" w:hanging="360"/>
      </w:pPr>
      <w:rPr>
        <w:rFonts w:ascii="Arial" w:hAnsi="Arial"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07945841"/>
    <w:multiLevelType w:val="multilevel"/>
    <w:tmpl w:val="F2CE75CA"/>
    <w:lvl w:ilvl="0">
      <w:start w:val="1"/>
      <w:numFmt w:val="decimal"/>
      <w:lvlText w:val="%1)"/>
      <w:lvlJc w:val="left"/>
      <w:pPr>
        <w:tabs>
          <w:tab w:val="num" w:pos="870"/>
        </w:tabs>
        <w:ind w:left="870" w:hanging="360"/>
      </w:pPr>
      <w:rPr>
        <w:rFonts w:ascii="Arial" w:hAnsi="Arial" w:cs="Arial"/>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7ED4D76"/>
    <w:multiLevelType w:val="multilevel"/>
    <w:tmpl w:val="BBDEDEB6"/>
    <w:lvl w:ilvl="0">
      <w:start w:val="1"/>
      <w:numFmt w:val="decimal"/>
      <w:lvlText w:val="%1."/>
      <w:lvlJc w:val="left"/>
      <w:pPr>
        <w:ind w:left="644" w:hanging="360"/>
      </w:pPr>
      <w:rPr>
        <w:rFonts w:ascii="Arial" w:hAnsi="Arial"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0C526283"/>
    <w:multiLevelType w:val="multilevel"/>
    <w:tmpl w:val="140C52A8"/>
    <w:lvl w:ilvl="0">
      <w:start w:val="1"/>
      <w:numFmt w:val="decimal"/>
      <w:lvlText w:val="%1."/>
      <w:lvlJc w:val="right"/>
      <w:pPr>
        <w:ind w:left="720" w:hanging="360"/>
      </w:pPr>
      <w:rPr>
        <w:rFonts w:ascii="Arial" w:hAnsi="Arial" w:cs="Times New Roman"/>
        <w:color w:val="00000A"/>
      </w:rPr>
    </w:lvl>
    <w:lvl w:ilvl="1">
      <w:start w:val="1"/>
      <w:numFmt w:val="lowerLetter"/>
      <w:lvlText w:val="%2."/>
      <w:lvlJc w:val="left"/>
      <w:pPr>
        <w:tabs>
          <w:tab w:val="num" w:pos="1724"/>
        </w:tabs>
        <w:ind w:left="1724" w:hanging="360"/>
      </w:pPr>
      <w:rPr>
        <w:rFonts w:cs="Times New Roman"/>
      </w:rPr>
    </w:lvl>
    <w:lvl w:ilvl="2">
      <w:start w:val="1"/>
      <w:numFmt w:val="lowerRoman"/>
      <w:lvlText w:val="%3."/>
      <w:lvlJc w:val="righ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righ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right"/>
      <w:pPr>
        <w:tabs>
          <w:tab w:val="num" w:pos="6764"/>
        </w:tabs>
        <w:ind w:left="6764" w:hanging="180"/>
      </w:pPr>
      <w:rPr>
        <w:rFonts w:cs="Times New Roman"/>
      </w:rPr>
    </w:lvl>
  </w:abstractNum>
  <w:abstractNum w:abstractNumId="13" w15:restartNumberingAfterBreak="0">
    <w:nsid w:val="0C6A7D82"/>
    <w:multiLevelType w:val="multilevel"/>
    <w:tmpl w:val="578AB130"/>
    <w:lvl w:ilvl="0">
      <w:start w:val="1"/>
      <w:numFmt w:val="decimal"/>
      <w:lvlText w:val="%1)"/>
      <w:lvlJc w:val="left"/>
      <w:pPr>
        <w:ind w:left="720" w:hanging="360"/>
      </w:pPr>
      <w:rPr>
        <w:rFonts w:ascii="Arial" w:hAnsi="Arial" w:cs="Times New Roman"/>
      </w:rPr>
    </w:lvl>
    <w:lvl w:ilvl="1">
      <w:start w:val="1"/>
      <w:numFmt w:val="lowerLetter"/>
      <w:lvlText w:val="%2."/>
      <w:lvlJc w:val="left"/>
      <w:pPr>
        <w:tabs>
          <w:tab w:val="num" w:pos="1724"/>
        </w:tabs>
        <w:ind w:left="1724" w:hanging="360"/>
      </w:pPr>
      <w:rPr>
        <w:rFonts w:cs="Times New Roman"/>
      </w:rPr>
    </w:lvl>
    <w:lvl w:ilvl="2">
      <w:start w:val="1"/>
      <w:numFmt w:val="lowerRoman"/>
      <w:lvlText w:val="%3."/>
      <w:lvlJc w:val="righ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righ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right"/>
      <w:pPr>
        <w:tabs>
          <w:tab w:val="num" w:pos="6764"/>
        </w:tabs>
        <w:ind w:left="6764" w:hanging="180"/>
      </w:pPr>
      <w:rPr>
        <w:rFonts w:cs="Times New Roman"/>
      </w:rPr>
    </w:lvl>
  </w:abstractNum>
  <w:abstractNum w:abstractNumId="14" w15:restartNumberingAfterBreak="0">
    <w:nsid w:val="14AD6645"/>
    <w:multiLevelType w:val="multilevel"/>
    <w:tmpl w:val="5C2EE4CA"/>
    <w:lvl w:ilvl="0">
      <w:start w:val="1"/>
      <w:numFmt w:val="upperRoman"/>
      <w:lvlText w:val="%1."/>
      <w:lvlJc w:val="left"/>
      <w:pPr>
        <w:ind w:left="862" w:hanging="720"/>
      </w:pPr>
      <w:rPr>
        <w:rFonts w:ascii="Arial" w:hAnsi="Arial" w:cs="Times New Roman"/>
        <w:b/>
        <w:color w:val="00000A"/>
        <w:sz w:val="22"/>
      </w:rPr>
    </w:lvl>
    <w:lvl w:ilvl="1">
      <w:start w:val="1"/>
      <w:numFmt w:val="bullet"/>
      <w:lvlText w:val=""/>
      <w:lvlJc w:val="left"/>
      <w:pPr>
        <w:ind w:left="1222" w:hanging="360"/>
      </w:pPr>
      <w:rPr>
        <w:rFonts w:ascii="Symbol" w:hAnsi="Symbol" w:cs="Symbol" w:hint="default"/>
      </w:rPr>
    </w:lvl>
    <w:lvl w:ilvl="2">
      <w:start w:val="1"/>
      <w:numFmt w:val="lowerRoman"/>
      <w:lvlText w:val="%3."/>
      <w:lvlJc w:val="right"/>
      <w:pPr>
        <w:ind w:left="1942" w:hanging="180"/>
      </w:pPr>
      <w:rPr>
        <w:rFonts w:cs="Times New Roman"/>
      </w:rPr>
    </w:lvl>
    <w:lvl w:ilvl="3">
      <w:start w:val="1"/>
      <w:numFmt w:val="decimal"/>
      <w:lvlText w:val="%4."/>
      <w:lvlJc w:val="left"/>
      <w:pPr>
        <w:ind w:left="2662" w:hanging="360"/>
      </w:pPr>
      <w:rPr>
        <w:rFonts w:cs="Times New Roman"/>
      </w:rPr>
    </w:lvl>
    <w:lvl w:ilvl="4">
      <w:start w:val="1"/>
      <w:numFmt w:val="lowerLetter"/>
      <w:lvlText w:val="%5."/>
      <w:lvlJc w:val="left"/>
      <w:pPr>
        <w:ind w:left="3382" w:hanging="360"/>
      </w:pPr>
      <w:rPr>
        <w:rFonts w:cs="Times New Roman"/>
      </w:rPr>
    </w:lvl>
    <w:lvl w:ilvl="5">
      <w:start w:val="1"/>
      <w:numFmt w:val="lowerRoman"/>
      <w:lvlText w:val="%6."/>
      <w:lvlJc w:val="right"/>
      <w:pPr>
        <w:ind w:left="4102" w:hanging="180"/>
      </w:pPr>
      <w:rPr>
        <w:rFonts w:cs="Times New Roman"/>
      </w:rPr>
    </w:lvl>
    <w:lvl w:ilvl="6">
      <w:start w:val="1"/>
      <w:numFmt w:val="decimal"/>
      <w:lvlText w:val="%7."/>
      <w:lvlJc w:val="left"/>
      <w:pPr>
        <w:ind w:left="4822" w:hanging="360"/>
      </w:pPr>
      <w:rPr>
        <w:rFonts w:cs="Times New Roman"/>
      </w:rPr>
    </w:lvl>
    <w:lvl w:ilvl="7">
      <w:start w:val="1"/>
      <w:numFmt w:val="lowerLetter"/>
      <w:lvlText w:val="%8."/>
      <w:lvlJc w:val="left"/>
      <w:pPr>
        <w:ind w:left="5542" w:hanging="360"/>
      </w:pPr>
      <w:rPr>
        <w:rFonts w:cs="Times New Roman"/>
      </w:rPr>
    </w:lvl>
    <w:lvl w:ilvl="8">
      <w:start w:val="1"/>
      <w:numFmt w:val="lowerRoman"/>
      <w:lvlText w:val="%9."/>
      <w:lvlJc w:val="right"/>
      <w:pPr>
        <w:ind w:left="6262" w:hanging="180"/>
      </w:pPr>
      <w:rPr>
        <w:rFonts w:cs="Times New Roman"/>
      </w:rPr>
    </w:lvl>
  </w:abstractNum>
  <w:abstractNum w:abstractNumId="15" w15:restartNumberingAfterBreak="0">
    <w:nsid w:val="178510D4"/>
    <w:multiLevelType w:val="multilevel"/>
    <w:tmpl w:val="82684D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18036A1E"/>
    <w:multiLevelType w:val="multilevel"/>
    <w:tmpl w:val="A704DFEA"/>
    <w:lvl w:ilvl="0">
      <w:start w:val="1"/>
      <w:numFmt w:val="bullet"/>
      <w:lvlText w:val=""/>
      <w:lvlJc w:val="left"/>
      <w:pPr>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1014C86"/>
    <w:multiLevelType w:val="multilevel"/>
    <w:tmpl w:val="3E52198A"/>
    <w:lvl w:ilvl="0">
      <w:start w:val="1"/>
      <w:numFmt w:val="decimal"/>
      <w:lvlText w:val="%1."/>
      <w:lvlJc w:val="left"/>
      <w:pPr>
        <w:ind w:left="720" w:hanging="360"/>
      </w:pPr>
      <w:rPr>
        <w:rFonts w:ascii="Arial" w:eastAsia="Times New Roman" w:hAnsi="Arial" w:cs="Times New Roman"/>
        <w:b/>
        <w:color w:val="auto"/>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223B5BB7"/>
    <w:multiLevelType w:val="multilevel"/>
    <w:tmpl w:val="80AE2F0A"/>
    <w:lvl w:ilvl="0">
      <w:start w:val="1"/>
      <w:numFmt w:val="bullet"/>
      <w:lvlText w:val=""/>
      <w:lvlJc w:val="left"/>
      <w:pPr>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63E63AB"/>
    <w:multiLevelType w:val="multilevel"/>
    <w:tmpl w:val="A02AFC7A"/>
    <w:lvl w:ilvl="0">
      <w:start w:val="1"/>
      <w:numFmt w:val="decimal"/>
      <w:lvlText w:val="%1."/>
      <w:lvlJc w:val="right"/>
      <w:pPr>
        <w:tabs>
          <w:tab w:val="num" w:pos="1214"/>
        </w:tabs>
        <w:ind w:left="1364" w:hanging="360"/>
      </w:pPr>
      <w:rPr>
        <w:rFonts w:cs="Times New Roman"/>
      </w:rPr>
    </w:lvl>
    <w:lvl w:ilvl="1">
      <w:start w:val="1"/>
      <w:numFmt w:val="decimal"/>
      <w:lvlText w:val="%2)"/>
      <w:lvlJc w:val="left"/>
      <w:pPr>
        <w:tabs>
          <w:tab w:val="num" w:pos="1724"/>
        </w:tabs>
        <w:ind w:left="1724" w:hanging="360"/>
      </w:pPr>
      <w:rPr>
        <w:rFonts w:eastAsia="Times New Roman" w:cs="Times New Roman"/>
      </w:rPr>
    </w:lvl>
    <w:lvl w:ilvl="2">
      <w:start w:val="22"/>
      <w:numFmt w:val="upperRoman"/>
      <w:lvlText w:val="%3."/>
      <w:lvlJc w:val="left"/>
      <w:pPr>
        <w:ind w:left="2984" w:hanging="720"/>
      </w:pPr>
      <w:rPr>
        <w:rFonts w:ascii="Arial" w:hAnsi="Arial" w:cs="Times New Roman"/>
        <w:color w:val="00000A"/>
        <w:sz w:val="20"/>
      </w:rPr>
    </w:lvl>
    <w:lvl w:ilvl="3">
      <w:start w:val="26"/>
      <w:numFmt w:val="upperRoman"/>
      <w:lvlText w:val="%4&gt;"/>
      <w:lvlJc w:val="left"/>
      <w:pPr>
        <w:ind w:left="3524" w:hanging="72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righ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right"/>
      <w:pPr>
        <w:tabs>
          <w:tab w:val="num" w:pos="6764"/>
        </w:tabs>
        <w:ind w:left="6764" w:hanging="180"/>
      </w:pPr>
      <w:rPr>
        <w:rFonts w:cs="Times New Roman"/>
      </w:rPr>
    </w:lvl>
  </w:abstractNum>
  <w:abstractNum w:abstractNumId="20" w15:restartNumberingAfterBreak="0">
    <w:nsid w:val="300E3858"/>
    <w:multiLevelType w:val="multilevel"/>
    <w:tmpl w:val="A4F6D99E"/>
    <w:lvl w:ilvl="0">
      <w:start w:val="1"/>
      <w:numFmt w:val="decimal"/>
      <w:lvlText w:val="%1)"/>
      <w:lvlJc w:val="left"/>
      <w:pPr>
        <w:tabs>
          <w:tab w:val="num" w:pos="1440"/>
        </w:tabs>
        <w:ind w:left="1440" w:hanging="360"/>
      </w:pPr>
      <w:rPr>
        <w:rFonts w:ascii="Arial" w:hAnsi="Arial" w:cs="Times New Roman"/>
        <w:b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31EE42F2"/>
    <w:multiLevelType w:val="multilevel"/>
    <w:tmpl w:val="1EB45C74"/>
    <w:lvl w:ilvl="0">
      <w:start w:val="1"/>
      <w:numFmt w:val="decimal"/>
      <w:lvlText w:val="%1."/>
      <w:lvlJc w:val="right"/>
      <w:pPr>
        <w:tabs>
          <w:tab w:val="num" w:pos="1214"/>
        </w:tabs>
        <w:ind w:left="1364" w:hanging="360"/>
      </w:pPr>
      <w:rPr>
        <w:rFonts w:ascii="Arial" w:eastAsia="Times New Roman" w:hAnsi="Arial" w:cs="Times New Roman"/>
        <w:color w:val="00000A"/>
        <w:sz w:val="22"/>
      </w:rPr>
    </w:lvl>
    <w:lvl w:ilvl="1">
      <w:start w:val="1"/>
      <w:numFmt w:val="lowerLetter"/>
      <w:lvlText w:val="%2."/>
      <w:lvlJc w:val="left"/>
      <w:pPr>
        <w:tabs>
          <w:tab w:val="num" w:pos="1724"/>
        </w:tabs>
        <w:ind w:left="1724" w:hanging="360"/>
      </w:pPr>
      <w:rPr>
        <w:rFonts w:cs="Times New Roman"/>
      </w:rPr>
    </w:lvl>
    <w:lvl w:ilvl="2">
      <w:start w:val="1"/>
      <w:numFmt w:val="lowerRoman"/>
      <w:lvlText w:val="%3."/>
      <w:lvlJc w:val="righ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righ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right"/>
      <w:pPr>
        <w:tabs>
          <w:tab w:val="num" w:pos="6764"/>
        </w:tabs>
        <w:ind w:left="6764" w:hanging="180"/>
      </w:pPr>
      <w:rPr>
        <w:rFonts w:cs="Times New Roman"/>
      </w:rPr>
    </w:lvl>
  </w:abstractNum>
  <w:abstractNum w:abstractNumId="22" w15:restartNumberingAfterBreak="0">
    <w:nsid w:val="40FB302A"/>
    <w:multiLevelType w:val="multilevel"/>
    <w:tmpl w:val="FB2EC04C"/>
    <w:lvl w:ilvl="0">
      <w:start w:val="1"/>
      <w:numFmt w:val="decimal"/>
      <w:lvlText w:val="%1."/>
      <w:lvlJc w:val="left"/>
      <w:pPr>
        <w:ind w:left="720" w:hanging="360"/>
      </w:pPr>
      <w:rPr>
        <w:rFonts w:ascii="Arial" w:hAnsi="Arial" w:cs="Times New Roman"/>
      </w:rPr>
    </w:lvl>
    <w:lvl w:ilvl="1">
      <w:start w:val="1"/>
      <w:numFmt w:val="decimal"/>
      <w:lvlText w:val="%2)"/>
      <w:lvlJc w:val="left"/>
      <w:pPr>
        <w:ind w:left="1440" w:hanging="360"/>
      </w:pPr>
      <w:rPr>
        <w:rFonts w:ascii="Arial" w:eastAsia="Times New Roman" w:hAnsi="Arial" w:cs="Times New Roman"/>
        <w:sz w:val="22"/>
      </w:rPr>
    </w:lvl>
    <w:lvl w:ilvl="2">
      <w:start w:val="5"/>
      <w:numFmt w:val="bullet"/>
      <w:lvlText w:val="•"/>
      <w:lvlJc w:val="left"/>
      <w:pPr>
        <w:ind w:left="2685" w:hanging="705"/>
      </w:pPr>
      <w:rPr>
        <w:rFonts w:ascii="Times New Roman" w:hAnsi="Times New Roman" w:cs="Times New Roman" w:hint="default"/>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44D43EB2"/>
    <w:multiLevelType w:val="multilevel"/>
    <w:tmpl w:val="F9BE76EC"/>
    <w:lvl w:ilvl="0">
      <w:start w:val="1"/>
      <w:numFmt w:val="decimal"/>
      <w:lvlText w:val="%1."/>
      <w:lvlJc w:val="left"/>
      <w:pPr>
        <w:ind w:left="720" w:hanging="360"/>
      </w:pPr>
      <w:rPr>
        <w:rFonts w:ascii="Arial" w:hAnsi="Arial" w:cs="Times New Roman"/>
      </w:rPr>
    </w:lvl>
    <w:lvl w:ilvl="1">
      <w:start w:val="1"/>
      <w:numFmt w:val="decimal"/>
      <w:lvlText w:val="%2)"/>
      <w:lvlJc w:val="left"/>
      <w:pPr>
        <w:ind w:left="1440" w:hanging="360"/>
      </w:pPr>
      <w:rPr>
        <w:rFonts w:eastAsia="Times New Roman" w:cs="Times New Roman"/>
      </w:rPr>
    </w:lvl>
    <w:lvl w:ilvl="2">
      <w:start w:val="5"/>
      <w:numFmt w:val="bullet"/>
      <w:lvlText w:val="•"/>
      <w:lvlJc w:val="left"/>
      <w:pPr>
        <w:ind w:left="2685" w:hanging="705"/>
      </w:pPr>
      <w:rPr>
        <w:rFonts w:ascii="Times New Roman" w:hAnsi="Times New Roman" w:cs="Times New Roman" w:hint="default"/>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48BD3180"/>
    <w:multiLevelType w:val="multilevel"/>
    <w:tmpl w:val="523081EC"/>
    <w:lvl w:ilvl="0">
      <w:start w:val="1"/>
      <w:numFmt w:val="decimal"/>
      <w:lvlText w:val="%1)"/>
      <w:lvlJc w:val="left"/>
      <w:pPr>
        <w:ind w:left="559" w:hanging="420"/>
      </w:pPr>
      <w:rPr>
        <w:rFonts w:ascii="Arial" w:eastAsia="Times New Roman" w:hAnsi="Arial" w:cs="Times New Roman"/>
        <w:spacing w:val="1"/>
        <w:w w:val="99"/>
        <w:sz w:val="24"/>
        <w:szCs w:val="24"/>
      </w:rPr>
    </w:lvl>
    <w:lvl w:ilvl="1">
      <w:start w:val="1"/>
      <w:numFmt w:val="bullet"/>
      <w:lvlText w:val=""/>
      <w:lvlJc w:val="left"/>
      <w:pPr>
        <w:ind w:left="1520" w:hanging="420"/>
      </w:pPr>
      <w:rPr>
        <w:rFonts w:ascii="Symbol" w:hAnsi="Symbol" w:cs="Symbol" w:hint="default"/>
      </w:rPr>
    </w:lvl>
    <w:lvl w:ilvl="2">
      <w:start w:val="1"/>
      <w:numFmt w:val="bullet"/>
      <w:lvlText w:val=""/>
      <w:lvlJc w:val="left"/>
      <w:pPr>
        <w:ind w:left="2480" w:hanging="420"/>
      </w:pPr>
      <w:rPr>
        <w:rFonts w:ascii="Symbol" w:hAnsi="Symbol" w:cs="Symbol" w:hint="default"/>
      </w:rPr>
    </w:lvl>
    <w:lvl w:ilvl="3">
      <w:start w:val="1"/>
      <w:numFmt w:val="bullet"/>
      <w:lvlText w:val=""/>
      <w:lvlJc w:val="left"/>
      <w:pPr>
        <w:ind w:left="3440" w:hanging="420"/>
      </w:pPr>
      <w:rPr>
        <w:rFonts w:ascii="Symbol" w:hAnsi="Symbol" w:cs="Symbol" w:hint="default"/>
      </w:rPr>
    </w:lvl>
    <w:lvl w:ilvl="4">
      <w:start w:val="1"/>
      <w:numFmt w:val="bullet"/>
      <w:lvlText w:val=""/>
      <w:lvlJc w:val="left"/>
      <w:pPr>
        <w:ind w:left="4400" w:hanging="420"/>
      </w:pPr>
      <w:rPr>
        <w:rFonts w:ascii="Symbol" w:hAnsi="Symbol" w:cs="Symbol" w:hint="default"/>
      </w:rPr>
    </w:lvl>
    <w:lvl w:ilvl="5">
      <w:start w:val="1"/>
      <w:numFmt w:val="bullet"/>
      <w:lvlText w:val=""/>
      <w:lvlJc w:val="left"/>
      <w:pPr>
        <w:ind w:left="5360" w:hanging="420"/>
      </w:pPr>
      <w:rPr>
        <w:rFonts w:ascii="Symbol" w:hAnsi="Symbol" w:cs="Symbol" w:hint="default"/>
      </w:rPr>
    </w:lvl>
    <w:lvl w:ilvl="6">
      <w:start w:val="1"/>
      <w:numFmt w:val="bullet"/>
      <w:lvlText w:val=""/>
      <w:lvlJc w:val="left"/>
      <w:pPr>
        <w:ind w:left="6320" w:hanging="420"/>
      </w:pPr>
      <w:rPr>
        <w:rFonts w:ascii="Symbol" w:hAnsi="Symbol" w:cs="Symbol" w:hint="default"/>
      </w:rPr>
    </w:lvl>
    <w:lvl w:ilvl="7">
      <w:start w:val="1"/>
      <w:numFmt w:val="bullet"/>
      <w:lvlText w:val=""/>
      <w:lvlJc w:val="left"/>
      <w:pPr>
        <w:ind w:left="7280" w:hanging="420"/>
      </w:pPr>
      <w:rPr>
        <w:rFonts w:ascii="Symbol" w:hAnsi="Symbol" w:cs="Symbol" w:hint="default"/>
      </w:rPr>
    </w:lvl>
    <w:lvl w:ilvl="8">
      <w:start w:val="1"/>
      <w:numFmt w:val="bullet"/>
      <w:lvlText w:val=""/>
      <w:lvlJc w:val="left"/>
      <w:pPr>
        <w:ind w:left="8240" w:hanging="420"/>
      </w:pPr>
      <w:rPr>
        <w:rFonts w:ascii="Symbol" w:hAnsi="Symbol" w:cs="Symbol" w:hint="default"/>
      </w:rPr>
    </w:lvl>
  </w:abstractNum>
  <w:abstractNum w:abstractNumId="25" w15:restartNumberingAfterBreak="0">
    <w:nsid w:val="550D0C20"/>
    <w:multiLevelType w:val="multilevel"/>
    <w:tmpl w:val="AACABB6E"/>
    <w:lvl w:ilvl="0">
      <w:start w:val="28"/>
      <w:numFmt w:val="upperRoman"/>
      <w:lvlText w:val="%1."/>
      <w:lvlJc w:val="left"/>
      <w:pPr>
        <w:ind w:left="3089" w:hanging="825"/>
      </w:pPr>
      <w:rPr>
        <w:rFonts w:ascii="Arial" w:hAnsi="Arial" w:cs="Arial"/>
        <w:sz w:val="22"/>
      </w:rPr>
    </w:lvl>
    <w:lvl w:ilvl="1">
      <w:start w:val="1"/>
      <w:numFmt w:val="lowerLetter"/>
      <w:lvlText w:val="%2."/>
      <w:lvlJc w:val="left"/>
      <w:pPr>
        <w:ind w:left="3344" w:hanging="360"/>
      </w:pPr>
      <w:rPr>
        <w:rFonts w:cs="Times New Roman"/>
      </w:rPr>
    </w:lvl>
    <w:lvl w:ilvl="2">
      <w:start w:val="1"/>
      <w:numFmt w:val="lowerRoman"/>
      <w:lvlText w:val="%3."/>
      <w:lvlJc w:val="right"/>
      <w:pPr>
        <w:ind w:left="4064" w:hanging="180"/>
      </w:pPr>
      <w:rPr>
        <w:rFonts w:cs="Times New Roman"/>
      </w:rPr>
    </w:lvl>
    <w:lvl w:ilvl="3">
      <w:start w:val="1"/>
      <w:numFmt w:val="decimal"/>
      <w:lvlText w:val="%4."/>
      <w:lvlJc w:val="left"/>
      <w:pPr>
        <w:ind w:left="4784" w:hanging="360"/>
      </w:pPr>
      <w:rPr>
        <w:rFonts w:cs="Times New Roman"/>
      </w:rPr>
    </w:lvl>
    <w:lvl w:ilvl="4">
      <w:start w:val="1"/>
      <w:numFmt w:val="lowerLetter"/>
      <w:lvlText w:val="%5."/>
      <w:lvlJc w:val="left"/>
      <w:pPr>
        <w:ind w:left="5504" w:hanging="360"/>
      </w:pPr>
      <w:rPr>
        <w:rFonts w:cs="Times New Roman"/>
      </w:rPr>
    </w:lvl>
    <w:lvl w:ilvl="5">
      <w:start w:val="1"/>
      <w:numFmt w:val="lowerRoman"/>
      <w:lvlText w:val="%6."/>
      <w:lvlJc w:val="right"/>
      <w:pPr>
        <w:ind w:left="6224" w:hanging="180"/>
      </w:pPr>
      <w:rPr>
        <w:rFonts w:cs="Times New Roman"/>
      </w:rPr>
    </w:lvl>
    <w:lvl w:ilvl="6">
      <w:start w:val="1"/>
      <w:numFmt w:val="decimal"/>
      <w:lvlText w:val="%7."/>
      <w:lvlJc w:val="left"/>
      <w:pPr>
        <w:ind w:left="6944" w:hanging="360"/>
      </w:pPr>
      <w:rPr>
        <w:rFonts w:cs="Times New Roman"/>
      </w:rPr>
    </w:lvl>
    <w:lvl w:ilvl="7">
      <w:start w:val="1"/>
      <w:numFmt w:val="lowerLetter"/>
      <w:lvlText w:val="%8."/>
      <w:lvlJc w:val="left"/>
      <w:pPr>
        <w:ind w:left="7664" w:hanging="360"/>
      </w:pPr>
      <w:rPr>
        <w:rFonts w:cs="Times New Roman"/>
      </w:rPr>
    </w:lvl>
    <w:lvl w:ilvl="8">
      <w:start w:val="1"/>
      <w:numFmt w:val="lowerRoman"/>
      <w:lvlText w:val="%9."/>
      <w:lvlJc w:val="right"/>
      <w:pPr>
        <w:ind w:left="8384" w:hanging="180"/>
      </w:pPr>
      <w:rPr>
        <w:rFonts w:cs="Times New Roman"/>
      </w:rPr>
    </w:lvl>
  </w:abstractNum>
  <w:abstractNum w:abstractNumId="26" w15:restartNumberingAfterBreak="0">
    <w:nsid w:val="5811481D"/>
    <w:multiLevelType w:val="multilevel"/>
    <w:tmpl w:val="95F42056"/>
    <w:lvl w:ilvl="0">
      <w:start w:val="1"/>
      <w:numFmt w:val="decimal"/>
      <w:lvlText w:val="%1."/>
      <w:lvlJc w:val="right"/>
      <w:pPr>
        <w:tabs>
          <w:tab w:val="num" w:pos="1214"/>
        </w:tabs>
        <w:ind w:left="1364" w:hanging="360"/>
      </w:pPr>
      <w:rPr>
        <w:rFonts w:ascii="Arial" w:hAnsi="Arial" w:cs="Times New Roman"/>
      </w:rPr>
    </w:lvl>
    <w:lvl w:ilvl="1">
      <w:start w:val="1"/>
      <w:numFmt w:val="lowerLetter"/>
      <w:lvlText w:val="%2."/>
      <w:lvlJc w:val="left"/>
      <w:pPr>
        <w:tabs>
          <w:tab w:val="num" w:pos="1724"/>
        </w:tabs>
        <w:ind w:left="1724" w:hanging="360"/>
      </w:pPr>
      <w:rPr>
        <w:rFonts w:cs="Times New Roman"/>
      </w:rPr>
    </w:lvl>
    <w:lvl w:ilvl="2">
      <w:start w:val="1"/>
      <w:numFmt w:val="lowerRoman"/>
      <w:lvlText w:val="%3."/>
      <w:lvlJc w:val="righ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righ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right"/>
      <w:pPr>
        <w:tabs>
          <w:tab w:val="num" w:pos="6764"/>
        </w:tabs>
        <w:ind w:left="6764" w:hanging="180"/>
      </w:pPr>
      <w:rPr>
        <w:rFonts w:cs="Times New Roman"/>
      </w:rPr>
    </w:lvl>
  </w:abstractNum>
  <w:abstractNum w:abstractNumId="27" w15:restartNumberingAfterBreak="0">
    <w:nsid w:val="5FC26211"/>
    <w:multiLevelType w:val="multilevel"/>
    <w:tmpl w:val="E83E288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609C7C7D"/>
    <w:multiLevelType w:val="multilevel"/>
    <w:tmpl w:val="28AC9F10"/>
    <w:lvl w:ilvl="0">
      <w:start w:val="1"/>
      <w:numFmt w:val="decimal"/>
      <w:lvlText w:val="%1."/>
      <w:lvlJc w:val="left"/>
      <w:pPr>
        <w:ind w:left="720" w:hanging="360"/>
      </w:pPr>
      <w:rPr>
        <w:rFonts w:ascii="Arial" w:hAnsi="Arial" w:cs="Times New Roman"/>
      </w:rPr>
    </w:lvl>
    <w:lvl w:ilvl="1">
      <w:start w:val="1"/>
      <w:numFmt w:val="decimal"/>
      <w:lvlText w:val="%2)"/>
      <w:lvlJc w:val="left"/>
      <w:pPr>
        <w:ind w:left="1440" w:hanging="360"/>
      </w:pPr>
      <w:rPr>
        <w:rFonts w:ascii="Arial" w:eastAsia="Times New Roman" w:hAnsi="Arial" w:cs="Times New Roman"/>
      </w:rPr>
    </w:lvl>
    <w:lvl w:ilvl="2">
      <w:start w:val="5"/>
      <w:numFmt w:val="bullet"/>
      <w:lvlText w:val="•"/>
      <w:lvlJc w:val="left"/>
      <w:pPr>
        <w:ind w:left="2685" w:hanging="705"/>
      </w:pPr>
      <w:rPr>
        <w:rFonts w:ascii="Times New Roman" w:hAnsi="Times New Roman" w:cs="Times New Roman" w:hint="default"/>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60EB71D3"/>
    <w:multiLevelType w:val="multilevel"/>
    <w:tmpl w:val="DEB8F764"/>
    <w:lvl w:ilvl="0">
      <w:start w:val="1"/>
      <w:numFmt w:val="decimal"/>
      <w:lvlText w:val="%1."/>
      <w:lvlJc w:val="left"/>
      <w:pPr>
        <w:tabs>
          <w:tab w:val="num" w:pos="360"/>
        </w:tabs>
        <w:ind w:left="360" w:hanging="360"/>
      </w:pPr>
      <w:rPr>
        <w:rFonts w:ascii="Arial" w:eastAsia="Times New Roman" w:hAnsi="Arial" w:cs="Times New Roman"/>
        <w:color w:val="00000A"/>
      </w:rPr>
    </w:lvl>
    <w:lvl w:ilvl="1">
      <w:start w:val="1"/>
      <w:numFmt w:val="decimal"/>
      <w:lvlText w:val="%1.%2."/>
      <w:lvlJc w:val="left"/>
      <w:pPr>
        <w:tabs>
          <w:tab w:val="num" w:pos="510"/>
        </w:tabs>
        <w:ind w:left="510" w:hanging="510"/>
      </w:pPr>
      <w:rPr>
        <w:rFonts w:cs="Times New Roman"/>
        <w:b w:val="0"/>
        <w:bCs w:val="0"/>
        <w:i w:val="0"/>
        <w:iCs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0" w15:restartNumberingAfterBreak="0">
    <w:nsid w:val="63B431F5"/>
    <w:multiLevelType w:val="multilevel"/>
    <w:tmpl w:val="9E7ECB08"/>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ascii="Arial" w:hAnsi="Arial" w:cs="Times New Roman"/>
        <w:b/>
        <w:sz w:val="22"/>
      </w:rPr>
    </w:lvl>
    <w:lvl w:ilvl="2">
      <w:start w:val="1"/>
      <w:numFmt w:val="lowerRoman"/>
      <w:lvlText w:val="%3."/>
      <w:lvlJc w:val="right"/>
      <w:pPr>
        <w:ind w:left="2160" w:hanging="180"/>
      </w:pPr>
      <w:rPr>
        <w:rFonts w:cs="Times New Roman"/>
      </w:rPr>
    </w:lvl>
    <w:lvl w:ilvl="3">
      <w:start w:val="1"/>
      <w:numFmt w:val="lowerLetter"/>
      <w:lvlText w:val="%4)"/>
      <w:lvlJc w:val="left"/>
      <w:pPr>
        <w:ind w:left="3230" w:hanging="710"/>
      </w:pPr>
      <w:rPr>
        <w:rFonts w:cs="Times New Roman"/>
        <w:b/>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63C016FE"/>
    <w:multiLevelType w:val="multilevel"/>
    <w:tmpl w:val="86B69E78"/>
    <w:lvl w:ilvl="0">
      <w:start w:val="1"/>
      <w:numFmt w:val="decimal"/>
      <w:lvlText w:val="%1."/>
      <w:lvlJc w:val="left"/>
      <w:pPr>
        <w:tabs>
          <w:tab w:val="num" w:pos="1350"/>
        </w:tabs>
        <w:ind w:left="1350" w:hanging="360"/>
      </w:pPr>
      <w:rPr>
        <w:rFonts w:cs="Times New Roman"/>
      </w:rPr>
    </w:lvl>
    <w:lvl w:ilvl="1">
      <w:start w:val="1"/>
      <w:numFmt w:val="bullet"/>
      <w:lvlText w:val=""/>
      <w:lvlJc w:val="left"/>
      <w:pPr>
        <w:tabs>
          <w:tab w:val="num" w:pos="2340"/>
        </w:tabs>
        <w:ind w:left="2340" w:hanging="397"/>
      </w:pPr>
      <w:rPr>
        <w:rFonts w:ascii="Symbol" w:hAnsi="Symbol" w:cs="Symbol" w:hint="default"/>
      </w:rPr>
    </w:lvl>
    <w:lvl w:ilvl="2">
      <w:start w:val="1"/>
      <w:numFmt w:val="decimal"/>
      <w:lvlText w:val="%3)"/>
      <w:lvlJc w:val="left"/>
      <w:pPr>
        <w:tabs>
          <w:tab w:val="num" w:pos="2340"/>
        </w:tabs>
        <w:ind w:left="2340" w:hanging="360"/>
      </w:pPr>
      <w:rPr>
        <w:rFonts w:ascii="Arial" w:eastAsia="Times New Roman" w:hAnsi="Arial" w:cs="Times New Roman"/>
        <w:sz w:val="22"/>
      </w:rPr>
    </w:lvl>
    <w:lvl w:ilvl="3">
      <w:start w:val="1"/>
      <w:numFmt w:val="decimal"/>
      <w:lvlText w:val="%4"/>
      <w:lvlJc w:val="left"/>
      <w:pPr>
        <w:ind w:left="3743" w:hanging="360"/>
      </w:pPr>
      <w:rPr>
        <w:rFonts w:cs="Times New Roman"/>
      </w:rPr>
    </w:lvl>
    <w:lvl w:ilvl="4">
      <w:start w:val="1"/>
      <w:numFmt w:val="lowerLetter"/>
      <w:lvlText w:val="%5."/>
      <w:lvlJc w:val="left"/>
      <w:pPr>
        <w:tabs>
          <w:tab w:val="num" w:pos="4463"/>
        </w:tabs>
        <w:ind w:left="4463" w:hanging="360"/>
      </w:pPr>
      <w:rPr>
        <w:rFonts w:cs="Times New Roman"/>
      </w:rPr>
    </w:lvl>
    <w:lvl w:ilvl="5">
      <w:start w:val="1"/>
      <w:numFmt w:val="lowerRoman"/>
      <w:lvlText w:val="%6."/>
      <w:lvlJc w:val="right"/>
      <w:pPr>
        <w:tabs>
          <w:tab w:val="num" w:pos="5183"/>
        </w:tabs>
        <w:ind w:left="5183" w:hanging="180"/>
      </w:pPr>
      <w:rPr>
        <w:rFonts w:cs="Times New Roman"/>
      </w:rPr>
    </w:lvl>
    <w:lvl w:ilvl="6">
      <w:start w:val="1"/>
      <w:numFmt w:val="decimal"/>
      <w:lvlText w:val="%7."/>
      <w:lvlJc w:val="left"/>
      <w:pPr>
        <w:tabs>
          <w:tab w:val="num" w:pos="5903"/>
        </w:tabs>
        <w:ind w:left="5903" w:hanging="360"/>
      </w:pPr>
      <w:rPr>
        <w:rFonts w:cs="Times New Roman"/>
      </w:rPr>
    </w:lvl>
    <w:lvl w:ilvl="7">
      <w:start w:val="1"/>
      <w:numFmt w:val="lowerLetter"/>
      <w:lvlText w:val="%8."/>
      <w:lvlJc w:val="left"/>
      <w:pPr>
        <w:tabs>
          <w:tab w:val="num" w:pos="6623"/>
        </w:tabs>
        <w:ind w:left="6623" w:hanging="360"/>
      </w:pPr>
      <w:rPr>
        <w:rFonts w:cs="Times New Roman"/>
      </w:rPr>
    </w:lvl>
    <w:lvl w:ilvl="8">
      <w:start w:val="1"/>
      <w:numFmt w:val="lowerRoman"/>
      <w:lvlText w:val="%9."/>
      <w:lvlJc w:val="right"/>
      <w:pPr>
        <w:tabs>
          <w:tab w:val="num" w:pos="7343"/>
        </w:tabs>
        <w:ind w:left="7343" w:hanging="180"/>
      </w:pPr>
      <w:rPr>
        <w:rFonts w:cs="Times New Roman"/>
      </w:rPr>
    </w:lvl>
  </w:abstractNum>
  <w:abstractNum w:abstractNumId="32" w15:restartNumberingAfterBreak="0">
    <w:nsid w:val="63CB2DC7"/>
    <w:multiLevelType w:val="multilevel"/>
    <w:tmpl w:val="D7B84F4E"/>
    <w:lvl w:ilvl="0">
      <w:start w:val="1"/>
      <w:numFmt w:val="decimal"/>
      <w:lvlText w:val="%1)"/>
      <w:lvlJc w:val="left"/>
      <w:pPr>
        <w:ind w:left="791" w:hanging="360"/>
      </w:pPr>
      <w:rPr>
        <w:rFonts w:cs="Times New Roman"/>
        <w:b/>
      </w:rPr>
    </w:lvl>
    <w:lvl w:ilvl="1">
      <w:start w:val="1"/>
      <w:numFmt w:val="lowerLetter"/>
      <w:lvlText w:val="%2."/>
      <w:lvlJc w:val="left"/>
      <w:pPr>
        <w:ind w:left="1511" w:hanging="360"/>
      </w:pPr>
      <w:rPr>
        <w:rFonts w:cs="Times New Roman"/>
      </w:rPr>
    </w:lvl>
    <w:lvl w:ilvl="2">
      <w:start w:val="1"/>
      <w:numFmt w:val="lowerRoman"/>
      <w:lvlText w:val="%3."/>
      <w:lvlJc w:val="right"/>
      <w:pPr>
        <w:ind w:left="2231" w:hanging="180"/>
      </w:pPr>
      <w:rPr>
        <w:rFonts w:cs="Times New Roman"/>
      </w:rPr>
    </w:lvl>
    <w:lvl w:ilvl="3">
      <w:start w:val="1"/>
      <w:numFmt w:val="decimal"/>
      <w:lvlText w:val="%4."/>
      <w:lvlJc w:val="left"/>
      <w:pPr>
        <w:ind w:left="360" w:hanging="360"/>
      </w:pPr>
      <w:rPr>
        <w:rFonts w:ascii="Arial" w:hAnsi="Arial" w:cs="Times New Roman"/>
      </w:rPr>
    </w:lvl>
    <w:lvl w:ilvl="4">
      <w:start w:val="1"/>
      <w:numFmt w:val="lowerLetter"/>
      <w:lvlText w:val="%5."/>
      <w:lvlJc w:val="left"/>
      <w:pPr>
        <w:ind w:left="3671" w:hanging="360"/>
      </w:pPr>
      <w:rPr>
        <w:rFonts w:cs="Times New Roman"/>
      </w:rPr>
    </w:lvl>
    <w:lvl w:ilvl="5">
      <w:start w:val="1"/>
      <w:numFmt w:val="lowerRoman"/>
      <w:lvlText w:val="%6."/>
      <w:lvlJc w:val="right"/>
      <w:pPr>
        <w:ind w:left="4391" w:hanging="180"/>
      </w:pPr>
      <w:rPr>
        <w:rFonts w:cs="Times New Roman"/>
      </w:rPr>
    </w:lvl>
    <w:lvl w:ilvl="6">
      <w:start w:val="1"/>
      <w:numFmt w:val="decimal"/>
      <w:lvlText w:val="%7."/>
      <w:lvlJc w:val="left"/>
      <w:pPr>
        <w:ind w:left="5111" w:hanging="360"/>
      </w:pPr>
      <w:rPr>
        <w:rFonts w:cs="Times New Roman"/>
      </w:rPr>
    </w:lvl>
    <w:lvl w:ilvl="7">
      <w:start w:val="1"/>
      <w:numFmt w:val="lowerLetter"/>
      <w:lvlText w:val="%8."/>
      <w:lvlJc w:val="left"/>
      <w:pPr>
        <w:ind w:left="5831" w:hanging="360"/>
      </w:pPr>
      <w:rPr>
        <w:rFonts w:cs="Times New Roman"/>
      </w:rPr>
    </w:lvl>
    <w:lvl w:ilvl="8">
      <w:start w:val="1"/>
      <w:numFmt w:val="lowerRoman"/>
      <w:lvlText w:val="%9."/>
      <w:lvlJc w:val="right"/>
      <w:pPr>
        <w:ind w:left="6551" w:hanging="180"/>
      </w:pPr>
      <w:rPr>
        <w:rFonts w:cs="Times New Roman"/>
      </w:rPr>
    </w:lvl>
  </w:abstractNum>
  <w:abstractNum w:abstractNumId="33" w15:restartNumberingAfterBreak="0">
    <w:nsid w:val="64FE218F"/>
    <w:multiLevelType w:val="multilevel"/>
    <w:tmpl w:val="35BA775E"/>
    <w:lvl w:ilvl="0">
      <w:start w:val="13"/>
      <w:numFmt w:val="decimal"/>
      <w:lvlText w:val="%1."/>
      <w:lvlJc w:val="left"/>
      <w:pPr>
        <w:ind w:left="600" w:hanging="600"/>
      </w:pPr>
      <w:rPr>
        <w:rFonts w:cs="Times New Roman"/>
      </w:rPr>
    </w:lvl>
    <w:lvl w:ilvl="1">
      <w:start w:val="1"/>
      <w:numFmt w:val="decimal"/>
      <w:lvlText w:val="%1.%2."/>
      <w:lvlJc w:val="left"/>
      <w:pPr>
        <w:ind w:left="1451" w:hanging="600"/>
      </w:pPr>
      <w:rPr>
        <w:rFonts w:cs="Times New Roman"/>
      </w:rPr>
    </w:lvl>
    <w:lvl w:ilvl="2">
      <w:start w:val="1"/>
      <w:numFmt w:val="decimal"/>
      <w:lvlText w:val="%3)"/>
      <w:lvlJc w:val="left"/>
      <w:pPr>
        <w:ind w:left="1440" w:hanging="720"/>
      </w:pPr>
      <w:rPr>
        <w:rFonts w:ascii="Arial" w:hAnsi="Arial" w:cs="Times New Roman"/>
        <w:b/>
        <w:color w:val="00000A"/>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34" w15:restartNumberingAfterBreak="0">
    <w:nsid w:val="655E1D6E"/>
    <w:multiLevelType w:val="multilevel"/>
    <w:tmpl w:val="5A3869B8"/>
    <w:lvl w:ilvl="0">
      <w:start w:val="1"/>
      <w:numFmt w:val="decimal"/>
      <w:lvlText w:val="%1."/>
      <w:lvlJc w:val="left"/>
      <w:pPr>
        <w:ind w:left="720" w:hanging="360"/>
      </w:pPr>
      <w:rPr>
        <w:rFonts w:ascii="Arial" w:hAnsi="Arial" w:cs="Times New Roman"/>
        <w:b/>
        <w:color w:val="00000A"/>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6797602C"/>
    <w:multiLevelType w:val="multilevel"/>
    <w:tmpl w:val="80FCA7C6"/>
    <w:lvl w:ilvl="0">
      <w:start w:val="1"/>
      <w:numFmt w:val="decimal"/>
      <w:lvlText w:val="%1."/>
      <w:lvlJc w:val="left"/>
      <w:pPr>
        <w:tabs>
          <w:tab w:val="num" w:pos="540"/>
        </w:tabs>
        <w:ind w:left="710" w:hanging="170"/>
      </w:pPr>
      <w:rPr>
        <w:rFonts w:cs="Times New Roman"/>
        <w:b w:val="0"/>
        <w:i w:val="0"/>
        <w:color w:val="00000A"/>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rFonts w:ascii="Arial" w:hAnsi="Arial" w:cs="Times New Roman"/>
        <w:b/>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690D6605"/>
    <w:multiLevelType w:val="multilevel"/>
    <w:tmpl w:val="2AF8C0B8"/>
    <w:lvl w:ilvl="0">
      <w:start w:val="1"/>
      <w:numFmt w:val="decimal"/>
      <w:lvlText w:val="%1)"/>
      <w:lvlJc w:val="left"/>
      <w:pPr>
        <w:ind w:left="720" w:hanging="360"/>
      </w:pPr>
      <w:rPr>
        <w:rFonts w:ascii="Arial" w:hAnsi="Arial"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15:restartNumberingAfterBreak="0">
    <w:nsid w:val="6D873201"/>
    <w:multiLevelType w:val="multilevel"/>
    <w:tmpl w:val="019C3336"/>
    <w:lvl w:ilvl="0">
      <w:start w:val="1"/>
      <w:numFmt w:val="decimal"/>
      <w:lvlText w:val="%1."/>
      <w:lvlJc w:val="right"/>
      <w:pPr>
        <w:tabs>
          <w:tab w:val="num" w:pos="1214"/>
        </w:tabs>
        <w:ind w:left="1364" w:hanging="360"/>
      </w:pPr>
      <w:rPr>
        <w:rFonts w:ascii="Arial" w:hAnsi="Arial" w:cs="Times New Roman"/>
      </w:rPr>
    </w:lvl>
    <w:lvl w:ilvl="1">
      <w:start w:val="1"/>
      <w:numFmt w:val="lowerLetter"/>
      <w:lvlText w:val="%2."/>
      <w:lvlJc w:val="left"/>
      <w:pPr>
        <w:tabs>
          <w:tab w:val="num" w:pos="1724"/>
        </w:tabs>
        <w:ind w:left="1724" w:hanging="360"/>
      </w:pPr>
      <w:rPr>
        <w:rFonts w:cs="Times New Roman"/>
      </w:rPr>
    </w:lvl>
    <w:lvl w:ilvl="2">
      <w:start w:val="1"/>
      <w:numFmt w:val="lowerRoman"/>
      <w:lvlText w:val="%3."/>
      <w:lvlJc w:val="righ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righ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right"/>
      <w:pPr>
        <w:tabs>
          <w:tab w:val="num" w:pos="6764"/>
        </w:tabs>
        <w:ind w:left="6764" w:hanging="180"/>
      </w:pPr>
      <w:rPr>
        <w:rFonts w:cs="Times New Roman"/>
      </w:rPr>
    </w:lvl>
  </w:abstractNum>
  <w:abstractNum w:abstractNumId="38" w15:restartNumberingAfterBreak="0">
    <w:nsid w:val="71714DEB"/>
    <w:multiLevelType w:val="hybridMultilevel"/>
    <w:tmpl w:val="B76891F6"/>
    <w:lvl w:ilvl="0" w:tplc="1CD0CE86">
      <w:start w:val="1"/>
      <w:numFmt w:val="decimal"/>
      <w:lvlText w:val="%1)"/>
      <w:lvlJc w:val="left"/>
      <w:pPr>
        <w:ind w:left="720" w:hanging="360"/>
      </w:pPr>
      <w:rPr>
        <w:rFonts w:hint="default"/>
        <w:color w:val="auto"/>
        <w:sz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5A74FA9"/>
    <w:multiLevelType w:val="multilevel"/>
    <w:tmpl w:val="852C48F8"/>
    <w:lvl w:ilvl="0">
      <w:start w:val="1"/>
      <w:numFmt w:val="decimal"/>
      <w:lvlText w:val="%1."/>
      <w:lvlJc w:val="left"/>
      <w:pPr>
        <w:ind w:left="360" w:hanging="360"/>
      </w:pPr>
      <w:rPr>
        <w:rFonts w:ascii="Arial" w:hAnsi="Arial"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0" w15:restartNumberingAfterBreak="0">
    <w:nsid w:val="7CE41595"/>
    <w:multiLevelType w:val="multilevel"/>
    <w:tmpl w:val="56FA3C28"/>
    <w:lvl w:ilvl="0">
      <w:start w:val="1"/>
      <w:numFmt w:val="decimal"/>
      <w:lvlText w:val="%1)"/>
      <w:lvlJc w:val="left"/>
      <w:pPr>
        <w:ind w:left="720" w:hanging="360"/>
      </w:pPr>
      <w:rPr>
        <w:rFonts w:eastAsia="Times New Roman" w:cs="Times New Roman"/>
      </w:rPr>
    </w:lvl>
    <w:lvl w:ilvl="1">
      <w:start w:val="1"/>
      <w:numFmt w:val="decimal"/>
      <w:lvlText w:val="%2."/>
      <w:lvlJc w:val="left"/>
      <w:pPr>
        <w:ind w:left="360" w:hanging="360"/>
      </w:pPr>
      <w:rPr>
        <w:rFonts w:ascii="Arial" w:hAnsi="Arial"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1" w15:restartNumberingAfterBreak="0">
    <w:nsid w:val="7CE5202B"/>
    <w:multiLevelType w:val="multilevel"/>
    <w:tmpl w:val="B6DC8E18"/>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14"/>
  </w:num>
  <w:num w:numId="3">
    <w:abstractNumId w:val="26"/>
  </w:num>
  <w:num w:numId="4">
    <w:abstractNumId w:val="37"/>
  </w:num>
  <w:num w:numId="5">
    <w:abstractNumId w:val="12"/>
  </w:num>
  <w:num w:numId="6">
    <w:abstractNumId w:val="19"/>
  </w:num>
  <w:num w:numId="7">
    <w:abstractNumId w:val="20"/>
  </w:num>
  <w:num w:numId="8">
    <w:abstractNumId w:val="7"/>
  </w:num>
  <w:num w:numId="9">
    <w:abstractNumId w:val="35"/>
  </w:num>
  <w:num w:numId="10">
    <w:abstractNumId w:val="40"/>
  </w:num>
  <w:num w:numId="11">
    <w:abstractNumId w:val="17"/>
  </w:num>
  <w:num w:numId="12">
    <w:abstractNumId w:val="24"/>
  </w:num>
  <w:num w:numId="13">
    <w:abstractNumId w:val="31"/>
  </w:num>
  <w:num w:numId="14">
    <w:abstractNumId w:val="39"/>
  </w:num>
  <w:num w:numId="15">
    <w:abstractNumId w:val="32"/>
  </w:num>
  <w:num w:numId="16">
    <w:abstractNumId w:val="36"/>
  </w:num>
  <w:num w:numId="17">
    <w:abstractNumId w:val="34"/>
  </w:num>
  <w:num w:numId="18">
    <w:abstractNumId w:val="11"/>
  </w:num>
  <w:num w:numId="19">
    <w:abstractNumId w:val="22"/>
  </w:num>
  <w:num w:numId="20">
    <w:abstractNumId w:val="33"/>
  </w:num>
  <w:num w:numId="21">
    <w:abstractNumId w:val="30"/>
  </w:num>
  <w:num w:numId="22">
    <w:abstractNumId w:val="23"/>
  </w:num>
  <w:num w:numId="23">
    <w:abstractNumId w:val="28"/>
  </w:num>
  <w:num w:numId="24">
    <w:abstractNumId w:val="27"/>
  </w:num>
  <w:num w:numId="25">
    <w:abstractNumId w:val="9"/>
  </w:num>
  <w:num w:numId="26">
    <w:abstractNumId w:val="13"/>
  </w:num>
  <w:num w:numId="27">
    <w:abstractNumId w:val="41"/>
  </w:num>
  <w:num w:numId="28">
    <w:abstractNumId w:val="29"/>
  </w:num>
  <w:num w:numId="29">
    <w:abstractNumId w:val="18"/>
  </w:num>
  <w:num w:numId="30">
    <w:abstractNumId w:val="8"/>
  </w:num>
  <w:num w:numId="31">
    <w:abstractNumId w:val="16"/>
  </w:num>
  <w:num w:numId="32">
    <w:abstractNumId w:val="25"/>
  </w:num>
  <w:num w:numId="33">
    <w:abstractNumId w:val="10"/>
  </w:num>
  <w:num w:numId="34">
    <w:abstractNumId w:val="15"/>
  </w:num>
  <w:num w:numId="35">
    <w:abstractNumId w:val="0"/>
  </w:num>
  <w:num w:numId="36">
    <w:abstractNumId w:val="1"/>
  </w:num>
  <w:num w:numId="37">
    <w:abstractNumId w:val="5"/>
  </w:num>
  <w:num w:numId="38">
    <w:abstractNumId w:val="6"/>
  </w:num>
  <w:num w:numId="39">
    <w:abstractNumId w:val="2"/>
  </w:num>
  <w:num w:numId="40">
    <w:abstractNumId w:val="3"/>
  </w:num>
  <w:num w:numId="41">
    <w:abstractNumId w:val="4"/>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65B6A"/>
    <w:rsid w:val="00255B3C"/>
    <w:rsid w:val="002B1354"/>
    <w:rsid w:val="002D1C09"/>
    <w:rsid w:val="00307933"/>
    <w:rsid w:val="005637E9"/>
    <w:rsid w:val="00565B6A"/>
    <w:rsid w:val="007E51B0"/>
    <w:rsid w:val="00840939"/>
    <w:rsid w:val="0094723C"/>
    <w:rsid w:val="00AD1CBE"/>
    <w:rsid w:val="00B309FC"/>
    <w:rsid w:val="00B42DCC"/>
    <w:rsid w:val="00BB6F71"/>
    <w:rsid w:val="00C52038"/>
    <w:rsid w:val="00D101F7"/>
    <w:rsid w:val="00E4085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F1191D-F055-4D76-BE35-17C244D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locked="1" w:semiHidden="1" w:uiPriority="0" w:unhideWhenUsed="1"/>
    <w:lsdException w:name="List Number" w:semiHidden="1" w:unhideWhenUsed="1"/>
    <w:lsdException w:name="List 2" w:locked="1"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locked="1"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textAlignment w:val="baseline"/>
    </w:pPr>
    <w:rPr>
      <w:rFonts w:ascii="Times New Roman" w:eastAsia="Times New Roman" w:hAnsi="Times New Roman" w:cs="Times New Roman"/>
      <w:color w:val="00000A"/>
      <w:szCs w:val="20"/>
    </w:rPr>
  </w:style>
  <w:style w:type="paragraph" w:styleId="Nagwek1">
    <w:name w:val="heading 1"/>
    <w:basedOn w:val="Normalny"/>
    <w:link w:val="Nagwek1Znak"/>
    <w:uiPriority w:val="99"/>
    <w:qFormat/>
    <w:pPr>
      <w:keepNext/>
      <w:keepLines/>
      <w:spacing w:before="480"/>
      <w:outlineLvl w:val="0"/>
    </w:pPr>
    <w:rPr>
      <w:rFonts w:ascii="Cambria" w:hAnsi="Cambria"/>
      <w:b/>
      <w:bCs/>
      <w:color w:val="365F91"/>
      <w:sz w:val="28"/>
      <w:szCs w:val="28"/>
    </w:rPr>
  </w:style>
  <w:style w:type="paragraph" w:styleId="Nagwek2">
    <w:name w:val="heading 2"/>
    <w:basedOn w:val="Normalny"/>
    <w:link w:val="Nagwek2Znak"/>
    <w:uiPriority w:val="99"/>
    <w:qFormat/>
    <w:pPr>
      <w:keepNext/>
      <w:tabs>
        <w:tab w:val="left" w:pos="426"/>
        <w:tab w:val="left" w:pos="1418"/>
      </w:tabs>
      <w:jc w:val="both"/>
      <w:outlineLvl w:val="1"/>
    </w:pPr>
    <w:rPr>
      <w:sz w:val="24"/>
    </w:rPr>
  </w:style>
  <w:style w:type="paragraph" w:styleId="Nagwek3">
    <w:name w:val="heading 3"/>
    <w:basedOn w:val="Normalny"/>
    <w:link w:val="Nagwek3Znak"/>
    <w:uiPriority w:val="99"/>
    <w:qFormat/>
    <w:pPr>
      <w:keepNext/>
      <w:keepLines/>
      <w:spacing w:before="200"/>
      <w:outlineLvl w:val="2"/>
    </w:pPr>
    <w:rPr>
      <w:rFonts w:ascii="Cambria" w:hAnsi="Cambria"/>
      <w:b/>
      <w:bCs/>
      <w:color w:val="4F81BD"/>
    </w:rPr>
  </w:style>
  <w:style w:type="paragraph" w:styleId="Nagwek4">
    <w:name w:val="heading 4"/>
    <w:basedOn w:val="Normalny"/>
    <w:link w:val="Nagwek4Znak"/>
    <w:uiPriority w:val="99"/>
    <w:qFormat/>
    <w:pPr>
      <w:keepNext/>
      <w:overflowPunct w:val="0"/>
      <w:spacing w:before="240" w:after="60"/>
      <w:textAlignment w:val="auto"/>
      <w:outlineLvl w:val="3"/>
    </w:pPr>
    <w:rPr>
      <w:b/>
      <w:bCs/>
      <w:sz w:val="28"/>
      <w:szCs w:val="28"/>
    </w:rPr>
  </w:style>
  <w:style w:type="paragraph" w:styleId="Nagwek5">
    <w:name w:val="heading 5"/>
    <w:basedOn w:val="Normalny"/>
    <w:link w:val="Nagwek5Znak"/>
    <w:uiPriority w:val="99"/>
    <w:qFormat/>
    <w:pPr>
      <w:overflowPunct w:val="0"/>
      <w:spacing w:before="240" w:after="60"/>
      <w:textAlignment w:val="auto"/>
      <w:outlineLvl w:val="4"/>
    </w:pPr>
    <w:rPr>
      <w:b/>
      <w:bCs/>
      <w:i/>
      <w:iCs/>
      <w:sz w:val="26"/>
      <w:szCs w:val="26"/>
    </w:rPr>
  </w:style>
  <w:style w:type="paragraph" w:styleId="Nagwek6">
    <w:name w:val="heading 6"/>
    <w:basedOn w:val="Normalny"/>
    <w:link w:val="Nagwek6Znak"/>
    <w:uiPriority w:val="99"/>
    <w:qFormat/>
    <w:pPr>
      <w:overflowPunct w:val="0"/>
      <w:spacing w:before="240" w:after="60"/>
      <w:textAlignment w:val="auto"/>
      <w:outlineLvl w:val="5"/>
    </w:pPr>
    <w:rPr>
      <w:b/>
      <w:bCs/>
      <w:sz w:val="22"/>
      <w:szCs w:val="22"/>
    </w:rPr>
  </w:style>
  <w:style w:type="paragraph" w:styleId="Nagwek7">
    <w:name w:val="heading 7"/>
    <w:basedOn w:val="Normalny"/>
    <w:link w:val="Nagwek7Znak"/>
    <w:uiPriority w:val="99"/>
    <w:qFormat/>
    <w:pPr>
      <w:overflowPunct w:val="0"/>
      <w:spacing w:before="240" w:after="60"/>
      <w:textAlignment w:val="auto"/>
      <w:outlineLvl w:val="6"/>
    </w:pPr>
    <w:rPr>
      <w:sz w:val="24"/>
      <w:szCs w:val="24"/>
    </w:rPr>
  </w:style>
  <w:style w:type="paragraph" w:styleId="Nagwek8">
    <w:name w:val="heading 8"/>
    <w:basedOn w:val="Normalny"/>
    <w:link w:val="Nagwek8Znak"/>
    <w:uiPriority w:val="99"/>
    <w:qFormat/>
    <w:pPr>
      <w:widowControl w:val="0"/>
      <w:overflowPunct w:val="0"/>
      <w:spacing w:before="240" w:after="60"/>
      <w:textAlignment w:val="auto"/>
      <w:outlineLvl w:val="7"/>
    </w:pPr>
    <w:rPr>
      <w:rFonts w:eastAsia="PMingLiU"/>
      <w:i/>
      <w:iCs/>
      <w:sz w:val="24"/>
      <w:szCs w:val="24"/>
      <w:lang w:eastAsia="zh-TW"/>
    </w:rPr>
  </w:style>
  <w:style w:type="paragraph" w:styleId="Nagwek9">
    <w:name w:val="heading 9"/>
    <w:basedOn w:val="Normalny"/>
    <w:link w:val="Nagwek9Znak"/>
    <w:uiPriority w:val="99"/>
    <w:qFormat/>
    <w:pPr>
      <w:overflowPunct w:val="0"/>
      <w:spacing w:before="240" w:after="60"/>
      <w:textAlignment w:val="auto"/>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qFormat/>
    <w:locked/>
    <w:rPr>
      <w:rFonts w:ascii="Cambria" w:hAnsi="Cambria" w:cs="Times New Roman"/>
      <w:b/>
      <w:bCs/>
      <w:color w:val="365F91"/>
      <w:sz w:val="28"/>
      <w:szCs w:val="28"/>
      <w:lang w:eastAsia="pl-PL"/>
    </w:rPr>
  </w:style>
  <w:style w:type="character" w:customStyle="1" w:styleId="Nagwek2Znak">
    <w:name w:val="Nagłówek 2 Znak"/>
    <w:basedOn w:val="Domylnaczcionkaakapitu"/>
    <w:link w:val="Nagwek2"/>
    <w:uiPriority w:val="99"/>
    <w:qFormat/>
    <w:locked/>
    <w:rPr>
      <w:rFonts w:ascii="Times New Roman" w:hAnsi="Times New Roman" w:cs="Times New Roman"/>
      <w:sz w:val="20"/>
      <w:szCs w:val="20"/>
      <w:lang w:eastAsia="pl-PL"/>
    </w:rPr>
  </w:style>
  <w:style w:type="character" w:customStyle="1" w:styleId="Nagwek3Znak">
    <w:name w:val="Nagłówek 3 Znak"/>
    <w:basedOn w:val="Domylnaczcionkaakapitu"/>
    <w:link w:val="Nagwek3"/>
    <w:uiPriority w:val="99"/>
    <w:qFormat/>
    <w:locked/>
    <w:rPr>
      <w:rFonts w:ascii="Cambria" w:hAnsi="Cambria" w:cs="Times New Roman"/>
      <w:b/>
      <w:bCs/>
      <w:color w:val="4F81BD"/>
      <w:sz w:val="20"/>
      <w:szCs w:val="20"/>
      <w:lang w:eastAsia="pl-PL"/>
    </w:rPr>
  </w:style>
  <w:style w:type="character" w:customStyle="1" w:styleId="Nagwek4Znak">
    <w:name w:val="Nagłówek 4 Znak"/>
    <w:basedOn w:val="Domylnaczcionkaakapitu"/>
    <w:link w:val="Nagwek4"/>
    <w:uiPriority w:val="99"/>
    <w:qFormat/>
    <w:locked/>
    <w:rPr>
      <w:rFonts w:ascii="Times New Roman" w:hAnsi="Times New Roman" w:cs="Times New Roman"/>
      <w:b/>
      <w:bCs/>
      <w:sz w:val="28"/>
      <w:szCs w:val="28"/>
    </w:rPr>
  </w:style>
  <w:style w:type="character" w:customStyle="1" w:styleId="Nagwek5Znak">
    <w:name w:val="Nagłówek 5 Znak"/>
    <w:basedOn w:val="Domylnaczcionkaakapitu"/>
    <w:link w:val="Nagwek5"/>
    <w:uiPriority w:val="99"/>
    <w:qFormat/>
    <w:locked/>
    <w:rPr>
      <w:rFonts w:ascii="Times New Roman" w:hAnsi="Times New Roman" w:cs="Times New Roman"/>
      <w:b/>
      <w:bCs/>
      <w:i/>
      <w:iCs/>
      <w:sz w:val="26"/>
      <w:szCs w:val="26"/>
      <w:lang w:eastAsia="pl-PL"/>
    </w:rPr>
  </w:style>
  <w:style w:type="character" w:customStyle="1" w:styleId="Nagwek6Znak">
    <w:name w:val="Nagłówek 6 Znak"/>
    <w:basedOn w:val="Domylnaczcionkaakapitu"/>
    <w:link w:val="Nagwek6"/>
    <w:uiPriority w:val="99"/>
    <w:qFormat/>
    <w:locked/>
    <w:rPr>
      <w:rFonts w:ascii="Times New Roman" w:hAnsi="Times New Roman" w:cs="Times New Roman"/>
      <w:b/>
      <w:bCs/>
      <w:lang w:eastAsia="pl-PL"/>
    </w:rPr>
  </w:style>
  <w:style w:type="character" w:customStyle="1" w:styleId="Nagwek7Znak">
    <w:name w:val="Nagłówek 7 Znak"/>
    <w:basedOn w:val="Domylnaczcionkaakapitu"/>
    <w:link w:val="Nagwek7"/>
    <w:uiPriority w:val="99"/>
    <w:qFormat/>
    <w:locked/>
    <w:rPr>
      <w:rFonts w:ascii="Times New Roman" w:hAnsi="Times New Roman" w:cs="Times New Roman"/>
      <w:sz w:val="24"/>
      <w:szCs w:val="24"/>
      <w:lang w:eastAsia="pl-PL"/>
    </w:rPr>
  </w:style>
  <w:style w:type="character" w:customStyle="1" w:styleId="Nagwek8Znak">
    <w:name w:val="Nagłówek 8 Znak"/>
    <w:basedOn w:val="Domylnaczcionkaakapitu"/>
    <w:link w:val="Nagwek8"/>
    <w:uiPriority w:val="99"/>
    <w:qFormat/>
    <w:locked/>
    <w:rPr>
      <w:rFonts w:ascii="Times New Roman" w:eastAsia="PMingLiU" w:hAnsi="Times New Roman" w:cs="Times New Roman"/>
      <w:i/>
      <w:iCs/>
      <w:sz w:val="24"/>
      <w:szCs w:val="24"/>
      <w:lang w:eastAsia="zh-TW"/>
    </w:rPr>
  </w:style>
  <w:style w:type="character" w:customStyle="1" w:styleId="Nagwek9Znak">
    <w:name w:val="Nagłówek 9 Znak"/>
    <w:basedOn w:val="Domylnaczcionkaakapitu"/>
    <w:link w:val="Nagwek9"/>
    <w:uiPriority w:val="99"/>
    <w:qFormat/>
    <w:locked/>
    <w:rPr>
      <w:rFonts w:ascii="Arial" w:hAnsi="Arial" w:cs="Arial"/>
      <w:lang w:eastAsia="pl-PL"/>
    </w:rPr>
  </w:style>
  <w:style w:type="character" w:customStyle="1" w:styleId="TekstpodstawowyZnak">
    <w:name w:val="Tekst podstawowy Znak"/>
    <w:basedOn w:val="Domylnaczcionkaakapitu"/>
    <w:link w:val="Tekstpodstawowy"/>
    <w:uiPriority w:val="99"/>
    <w:qFormat/>
    <w:locked/>
    <w:rPr>
      <w:rFonts w:ascii="Times New Roman" w:hAnsi="Times New Roman" w:cs="Times New Roman"/>
      <w:b/>
      <w:sz w:val="20"/>
      <w:szCs w:val="20"/>
      <w:lang w:eastAsia="pl-PL"/>
    </w:rPr>
  </w:style>
  <w:style w:type="character" w:customStyle="1" w:styleId="Wyrnienie">
    <w:name w:val="Wyróżnienie"/>
    <w:uiPriority w:val="99"/>
    <w:qFormat/>
    <w:rPr>
      <w:i/>
    </w:rPr>
  </w:style>
  <w:style w:type="character" w:customStyle="1" w:styleId="czeinternetowe">
    <w:name w:val="Łącze internetowe"/>
    <w:basedOn w:val="Domylnaczcionkaakapitu"/>
    <w:uiPriority w:val="99"/>
    <w:rsid w:val="004A4744"/>
    <w:rPr>
      <w:rFonts w:cs="Times New Roman"/>
      <w:color w:val="0000FF"/>
      <w:u w:val="single"/>
    </w:rPr>
  </w:style>
  <w:style w:type="character" w:customStyle="1" w:styleId="oznaczenie">
    <w:name w:val="oznaczenie"/>
    <w:basedOn w:val="Domylnaczcionkaakapitu"/>
    <w:uiPriority w:val="99"/>
    <w:qFormat/>
    <w:rPr>
      <w:rFonts w:cs="Times New Roman"/>
    </w:rPr>
  </w:style>
  <w:style w:type="character" w:customStyle="1" w:styleId="dane1">
    <w:name w:val="dane1"/>
    <w:uiPriority w:val="99"/>
    <w:qFormat/>
    <w:rPr>
      <w:color w:val="0000CD"/>
    </w:rPr>
  </w:style>
  <w:style w:type="character" w:customStyle="1" w:styleId="BodyText3Char">
    <w:name w:val="Body Text 3 Char"/>
    <w:basedOn w:val="Domylnaczcionkaakapitu"/>
    <w:uiPriority w:val="99"/>
    <w:qFormat/>
    <w:locked/>
    <w:rPr>
      <w:rFonts w:ascii="Times New Roman" w:hAnsi="Times New Roman" w:cs="Times New Roman"/>
      <w:sz w:val="16"/>
      <w:szCs w:val="16"/>
      <w:lang w:eastAsia="pl-PL"/>
    </w:rPr>
  </w:style>
  <w:style w:type="character" w:customStyle="1" w:styleId="TekstprzypisudolnegoZnak">
    <w:name w:val="Tekst przypisu dolnego Znak"/>
    <w:basedOn w:val="Domylnaczcionkaakapitu"/>
    <w:link w:val="Tekstprzypisudolnego"/>
    <w:uiPriority w:val="99"/>
    <w:semiHidden/>
    <w:qFormat/>
    <w:locked/>
    <w:rPr>
      <w:rFonts w:ascii="Times New Roman" w:hAnsi="Times New Roman" w:cs="Times New Roman"/>
      <w:sz w:val="20"/>
      <w:szCs w:val="20"/>
      <w:lang w:eastAsia="pl-PL"/>
    </w:rPr>
  </w:style>
  <w:style w:type="character" w:styleId="Odwoanieprzypisudolnego">
    <w:name w:val="footnote reference"/>
    <w:basedOn w:val="Domylnaczcionkaakapitu"/>
    <w:uiPriority w:val="99"/>
    <w:semiHidden/>
    <w:qFormat/>
    <w:rPr>
      <w:rFonts w:cs="Times New Roman"/>
      <w:vertAlign w:val="superscript"/>
    </w:rPr>
  </w:style>
  <w:style w:type="character" w:customStyle="1" w:styleId="StopkaZnak">
    <w:name w:val="Stopka Znak"/>
    <w:basedOn w:val="Domylnaczcionkaakapitu"/>
    <w:uiPriority w:val="99"/>
    <w:qFormat/>
    <w:rPr>
      <w:rFonts w:ascii="Times New Roman" w:hAnsi="Times New Roman" w:cs="Times New Roman"/>
      <w:sz w:val="20"/>
      <w:szCs w:val="20"/>
      <w:lang w:eastAsia="pl-PL"/>
    </w:rPr>
  </w:style>
  <w:style w:type="character" w:customStyle="1" w:styleId="TekstkomentarzaZnak">
    <w:name w:val="Tekst komentarza Znak"/>
    <w:basedOn w:val="Domylnaczcionkaakapitu"/>
    <w:uiPriority w:val="99"/>
    <w:qFormat/>
    <w:rPr>
      <w:rFonts w:ascii="Times New Roman" w:hAnsi="Times New Roman" w:cs="Times New Roman"/>
      <w:sz w:val="20"/>
      <w:szCs w:val="20"/>
      <w:lang w:eastAsia="pl-PL"/>
    </w:rPr>
  </w:style>
  <w:style w:type="character" w:customStyle="1" w:styleId="NagwekZnak">
    <w:name w:val="Nagłówek Znak"/>
    <w:basedOn w:val="Domylnaczcionkaakapitu"/>
    <w:link w:val="Nagwek"/>
    <w:uiPriority w:val="99"/>
    <w:qFormat/>
    <w:locked/>
    <w:rPr>
      <w:rFonts w:ascii="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uiPriority w:val="99"/>
    <w:semiHidden/>
    <w:qFormat/>
    <w:locked/>
    <w:rPr>
      <w:rFonts w:ascii="Times New Roman" w:hAnsi="Times New Roman" w:cs="Times New Roman"/>
      <w:lang w:eastAsia="pl-PL"/>
    </w:rPr>
  </w:style>
  <w:style w:type="character" w:customStyle="1" w:styleId="BodyText2Char">
    <w:name w:val="Body Text 2 Char"/>
    <w:basedOn w:val="Domylnaczcionkaakapitu"/>
    <w:uiPriority w:val="99"/>
    <w:semiHidden/>
    <w:qFormat/>
    <w:locked/>
    <w:rPr>
      <w:rFonts w:ascii="Times New Roman" w:eastAsia="Times New Roman" w:hAnsi="Times New Roman" w:cs="Times New Roman"/>
      <w:sz w:val="20"/>
      <w:szCs w:val="20"/>
      <w:lang w:eastAsia="pl-PL"/>
    </w:rPr>
  </w:style>
  <w:style w:type="character" w:styleId="UyteHipercze">
    <w:name w:val="FollowedHyperlink"/>
    <w:basedOn w:val="Domylnaczcionkaakapitu"/>
    <w:uiPriority w:val="99"/>
    <w:semiHidden/>
    <w:qFormat/>
    <w:rPr>
      <w:rFonts w:cs="Times New Roman"/>
      <w:color w:val="800080"/>
      <w:u w:val="single"/>
    </w:rPr>
  </w:style>
  <w:style w:type="character" w:customStyle="1" w:styleId="TytuZnak">
    <w:name w:val="Tytuł Znak"/>
    <w:basedOn w:val="Domylnaczcionkaakapitu"/>
    <w:link w:val="Tytu"/>
    <w:uiPriority w:val="99"/>
    <w:qFormat/>
    <w:locked/>
    <w:rPr>
      <w:rFonts w:ascii="Times New Roman" w:eastAsia="Times New Roman" w:hAnsi="Times New Roman" w:cs="Times New Roman"/>
      <w:b/>
      <w:bCs/>
      <w:sz w:val="24"/>
      <w:szCs w:val="24"/>
      <w:lang w:eastAsia="pl-PL"/>
    </w:rPr>
  </w:style>
  <w:style w:type="character" w:customStyle="1" w:styleId="BodyTextIndent3Char">
    <w:name w:val="Body Text Indent 3 Char"/>
    <w:basedOn w:val="Domylnaczcionkaakapitu"/>
    <w:uiPriority w:val="99"/>
    <w:semiHidden/>
    <w:qFormat/>
    <w:locked/>
    <w:rPr>
      <w:rFonts w:ascii="Times New Roman" w:eastAsia="Times New Roman" w:hAnsi="Times New Roman" w:cs="Times New Roman"/>
      <w:sz w:val="24"/>
      <w:szCs w:val="24"/>
      <w:lang w:eastAsia="pl-PL"/>
    </w:rPr>
  </w:style>
  <w:style w:type="character" w:customStyle="1" w:styleId="BodyTextIndent2Char">
    <w:name w:val="Body Text Indent 2 Char"/>
    <w:basedOn w:val="Domylnaczcionkaakapitu"/>
    <w:uiPriority w:val="99"/>
    <w:semiHidden/>
    <w:qFormat/>
    <w:locked/>
    <w:rPr>
      <w:rFonts w:ascii="Times New Roman" w:eastAsia="Times New Roman" w:hAnsi="Times New Roman" w:cs="Times New Roman"/>
      <w:sz w:val="24"/>
      <w:szCs w:val="24"/>
      <w:lang w:eastAsia="pl-PL"/>
    </w:rPr>
  </w:style>
  <w:style w:type="character" w:styleId="Numerstrony">
    <w:name w:val="page number"/>
    <w:basedOn w:val="Domylnaczcionkaakapitu"/>
    <w:uiPriority w:val="99"/>
    <w:qFormat/>
    <w:rPr>
      <w:rFonts w:cs="Times New Roman"/>
    </w:rPr>
  </w:style>
  <w:style w:type="character" w:styleId="Odwoaniedokomentarza">
    <w:name w:val="annotation reference"/>
    <w:basedOn w:val="Domylnaczcionkaakapitu"/>
    <w:uiPriority w:val="99"/>
    <w:qFormat/>
    <w:rPr>
      <w:rFonts w:cs="Times New Roman"/>
      <w:sz w:val="16"/>
    </w:rPr>
  </w:style>
  <w:style w:type="character" w:customStyle="1" w:styleId="TematkomentarzaZnak">
    <w:name w:val="Temat komentarza Znak"/>
    <w:basedOn w:val="TekstkomentarzaZnak"/>
    <w:link w:val="Tematkomentarza"/>
    <w:uiPriority w:val="99"/>
    <w:semiHidden/>
    <w:qFormat/>
    <w:locked/>
    <w:rPr>
      <w:rFonts w:ascii="Times New Roman" w:hAnsi="Times New Roman" w:cs="Times New Roman"/>
      <w:sz w:val="20"/>
      <w:szCs w:val="20"/>
      <w:lang w:eastAsia="pl-PL"/>
    </w:rPr>
  </w:style>
  <w:style w:type="character" w:customStyle="1" w:styleId="TekstkomentarzaZnak1">
    <w:name w:val="Tekst komentarza Znak1"/>
    <w:link w:val="Tekstkomentarza"/>
    <w:uiPriority w:val="99"/>
    <w:qFormat/>
    <w:locked/>
    <w:rPr>
      <w:rFonts w:ascii="Times New Roman" w:hAnsi="Times New Roman"/>
      <w:sz w:val="20"/>
    </w:rPr>
  </w:style>
  <w:style w:type="character" w:customStyle="1" w:styleId="BalloonTextChar">
    <w:name w:val="Balloon Text Char"/>
    <w:basedOn w:val="Domylnaczcionkaakapitu"/>
    <w:uiPriority w:val="99"/>
    <w:semiHidden/>
    <w:qFormat/>
    <w:locked/>
    <w:rPr>
      <w:rFonts w:ascii="Tahoma" w:hAnsi="Tahoma" w:cs="Times New Roman"/>
      <w:sz w:val="16"/>
      <w:szCs w:val="16"/>
    </w:rPr>
  </w:style>
  <w:style w:type="character" w:customStyle="1" w:styleId="apple-style-span">
    <w:name w:val="apple-style-span"/>
    <w:basedOn w:val="Domylnaczcionkaakapitu"/>
    <w:uiPriority w:val="99"/>
    <w:qFormat/>
    <w:rPr>
      <w:rFonts w:cs="Times New Roman"/>
    </w:rPr>
  </w:style>
  <w:style w:type="character" w:customStyle="1" w:styleId="HTML-wstpniesformatowanyZnak">
    <w:name w:val="HTML - wstępnie sformatowany Znak"/>
    <w:basedOn w:val="Domylnaczcionkaakapitu"/>
    <w:uiPriority w:val="99"/>
    <w:semiHidden/>
    <w:qFormat/>
    <w:rPr>
      <w:rFonts w:ascii="Courier New" w:eastAsia="Times New Roman" w:hAnsi="Courier New" w:cs="Times New Roman"/>
      <w:sz w:val="20"/>
      <w:szCs w:val="20"/>
    </w:rPr>
  </w:style>
  <w:style w:type="character" w:customStyle="1" w:styleId="StopkaZnak1">
    <w:name w:val="Stopka Znak1"/>
    <w:link w:val="Stopka"/>
    <w:uiPriority w:val="99"/>
    <w:qFormat/>
    <w:locked/>
    <w:rPr>
      <w:rFonts w:ascii="Times New Roman" w:eastAsia="Times New Roman" w:hAnsi="Times New Roman"/>
      <w:color w:val="000000"/>
      <w:sz w:val="20"/>
      <w:lang w:val="en-US"/>
    </w:rPr>
  </w:style>
  <w:style w:type="character" w:styleId="Pogrubienie">
    <w:name w:val="Strong"/>
    <w:basedOn w:val="Domylnaczcionkaakapitu"/>
    <w:uiPriority w:val="99"/>
    <w:qFormat/>
    <w:rPr>
      <w:rFonts w:cs="Times New Roman"/>
      <w:b/>
    </w:rPr>
  </w:style>
  <w:style w:type="character" w:customStyle="1" w:styleId="PlainTextChar">
    <w:name w:val="Plain Text Char"/>
    <w:basedOn w:val="Domylnaczcionkaakapitu"/>
    <w:uiPriority w:val="99"/>
    <w:qFormat/>
    <w:locked/>
    <w:rPr>
      <w:rFonts w:ascii="Cambria" w:eastAsia="Times New Roman" w:hAnsi="Cambria" w:cs="Times New Roman"/>
      <w:color w:val="17365D"/>
      <w:sz w:val="21"/>
      <w:szCs w:val="21"/>
    </w:rPr>
  </w:style>
  <w:style w:type="character" w:customStyle="1" w:styleId="BezodstpwZnak">
    <w:name w:val="Bez odstępów Znak"/>
    <w:link w:val="Bezodstpw"/>
    <w:uiPriority w:val="99"/>
    <w:qFormat/>
    <w:locked/>
    <w:rPr>
      <w:color w:val="00000A"/>
      <w:sz w:val="22"/>
      <w:lang w:val="pl-PL" w:eastAsia="en-US"/>
    </w:rPr>
  </w:style>
  <w:style w:type="character" w:customStyle="1" w:styleId="Body1Char">
    <w:name w:val="Body 1 Char"/>
    <w:link w:val="Body1"/>
    <w:uiPriority w:val="99"/>
    <w:qFormat/>
    <w:locked/>
    <w:rPr>
      <w:rFonts w:ascii="Arial" w:eastAsia="PMingLiU" w:hAnsi="Arial"/>
      <w:sz w:val="20"/>
    </w:rPr>
  </w:style>
  <w:style w:type="character" w:customStyle="1" w:styleId="AkapitzlistZnak">
    <w:name w:val="Akapit z listą Znak"/>
    <w:link w:val="Akapitzlist"/>
    <w:uiPriority w:val="99"/>
    <w:qFormat/>
    <w:locked/>
    <w:rPr>
      <w:rFonts w:ascii="Times New Roman" w:hAnsi="Times New Roman"/>
      <w:sz w:val="20"/>
    </w:rPr>
  </w:style>
  <w:style w:type="character" w:customStyle="1" w:styleId="NormalnyWebZnak">
    <w:name w:val="Normalny (Web) Znak"/>
    <w:link w:val="NormalnyWeb"/>
    <w:uiPriority w:val="99"/>
    <w:qFormat/>
    <w:locked/>
    <w:rPr>
      <w:rFonts w:ascii="Times New Roman" w:hAnsi="Times New Roman"/>
      <w:sz w:val="24"/>
    </w:rPr>
  </w:style>
  <w:style w:type="character" w:customStyle="1" w:styleId="postbody">
    <w:name w:val="postbody"/>
    <w:uiPriority w:val="99"/>
    <w:qFormat/>
  </w:style>
  <w:style w:type="character" w:customStyle="1" w:styleId="DefaultZnak">
    <w:name w:val="Default Znak"/>
    <w:link w:val="Default"/>
    <w:uiPriority w:val="99"/>
    <w:qFormat/>
    <w:locked/>
    <w:rPr>
      <w:rFonts w:ascii="Times New Roman" w:hAnsi="Times New Roman"/>
      <w:color w:val="000000"/>
      <w:sz w:val="24"/>
      <w:lang w:val="pl-PL" w:eastAsia="pl-PL"/>
    </w:rPr>
  </w:style>
  <w:style w:type="character" w:customStyle="1" w:styleId="IGindeksgrny">
    <w:name w:val="_IG_ – indeks górny"/>
    <w:uiPriority w:val="99"/>
    <w:qFormat/>
    <w:rPr>
      <w:spacing w:val="0"/>
      <w:vertAlign w:val="superscript"/>
    </w:rPr>
  </w:style>
  <w:style w:type="character" w:customStyle="1" w:styleId="DocumentMapChar">
    <w:name w:val="Document Map Char"/>
    <w:basedOn w:val="Domylnaczcionkaakapitu"/>
    <w:uiPriority w:val="99"/>
    <w:semiHidden/>
    <w:qFormat/>
    <w:locked/>
    <w:rPr>
      <w:rFonts w:ascii="Segoe UI" w:hAnsi="Segoe UI" w:cs="Segoe UI"/>
      <w:sz w:val="16"/>
      <w:szCs w:val="16"/>
      <w:lang w:eastAsia="pl-PL"/>
    </w:rPr>
  </w:style>
  <w:style w:type="character" w:customStyle="1" w:styleId="Nierozpoznanawzmianka1">
    <w:name w:val="Nierozpoznana wzmianka1"/>
    <w:basedOn w:val="Domylnaczcionkaakapitu"/>
    <w:uiPriority w:val="99"/>
    <w:semiHidden/>
    <w:qFormat/>
    <w:rPr>
      <w:rFonts w:cs="Times New Roman"/>
      <w:color w:val="808080"/>
      <w:shd w:val="clear" w:color="auto" w:fill="E6E6E6"/>
    </w:rPr>
  </w:style>
  <w:style w:type="character" w:customStyle="1" w:styleId="ListLabel1">
    <w:name w:val="ListLabel 1"/>
    <w:uiPriority w:val="99"/>
    <w:qFormat/>
    <w:rsid w:val="00A451E1"/>
    <w:rPr>
      <w:b/>
      <w:sz w:val="22"/>
    </w:rPr>
  </w:style>
  <w:style w:type="character" w:customStyle="1" w:styleId="ListLabel2">
    <w:name w:val="ListLabel 2"/>
    <w:uiPriority w:val="99"/>
    <w:qFormat/>
    <w:rsid w:val="00A451E1"/>
  </w:style>
  <w:style w:type="character" w:customStyle="1" w:styleId="ListLabel3">
    <w:name w:val="ListLabel 3"/>
    <w:uiPriority w:val="99"/>
    <w:qFormat/>
    <w:rsid w:val="00A451E1"/>
    <w:rPr>
      <w:b/>
      <w:sz w:val="18"/>
    </w:rPr>
  </w:style>
  <w:style w:type="character" w:customStyle="1" w:styleId="ListLabel4">
    <w:name w:val="ListLabel 4"/>
    <w:uiPriority w:val="99"/>
    <w:qFormat/>
    <w:rsid w:val="00A451E1"/>
  </w:style>
  <w:style w:type="character" w:customStyle="1" w:styleId="ListLabel5">
    <w:name w:val="ListLabel 5"/>
    <w:uiPriority w:val="99"/>
    <w:qFormat/>
    <w:rsid w:val="00A451E1"/>
  </w:style>
  <w:style w:type="character" w:customStyle="1" w:styleId="ListLabel6">
    <w:name w:val="ListLabel 6"/>
    <w:uiPriority w:val="99"/>
    <w:qFormat/>
    <w:rsid w:val="00A451E1"/>
  </w:style>
  <w:style w:type="character" w:customStyle="1" w:styleId="ListLabel7">
    <w:name w:val="ListLabel 7"/>
    <w:uiPriority w:val="99"/>
    <w:qFormat/>
    <w:rsid w:val="00A451E1"/>
  </w:style>
  <w:style w:type="character" w:customStyle="1" w:styleId="ListLabel8">
    <w:name w:val="ListLabel 8"/>
    <w:uiPriority w:val="99"/>
    <w:qFormat/>
    <w:rsid w:val="00A451E1"/>
  </w:style>
  <w:style w:type="character" w:customStyle="1" w:styleId="ListLabel9">
    <w:name w:val="ListLabel 9"/>
    <w:uiPriority w:val="99"/>
    <w:qFormat/>
    <w:rsid w:val="00A451E1"/>
  </w:style>
  <w:style w:type="character" w:customStyle="1" w:styleId="ListLabel10">
    <w:name w:val="ListLabel 10"/>
    <w:uiPriority w:val="99"/>
    <w:qFormat/>
    <w:rsid w:val="00A451E1"/>
    <w:rPr>
      <w:rFonts w:eastAsia="Times New Roman"/>
      <w:color w:val="00000A"/>
      <w:sz w:val="22"/>
    </w:rPr>
  </w:style>
  <w:style w:type="character" w:customStyle="1" w:styleId="ListLabel11">
    <w:name w:val="ListLabel 11"/>
    <w:uiPriority w:val="99"/>
    <w:qFormat/>
    <w:rsid w:val="00A451E1"/>
    <w:rPr>
      <w:rFonts w:ascii="Times New Roman" w:hAnsi="Times New Roman"/>
      <w:color w:val="00000A"/>
      <w:sz w:val="22"/>
    </w:rPr>
  </w:style>
  <w:style w:type="character" w:customStyle="1" w:styleId="ListLabel12">
    <w:name w:val="ListLabel 12"/>
    <w:uiPriority w:val="99"/>
    <w:qFormat/>
    <w:rsid w:val="00A451E1"/>
    <w:rPr>
      <w:rFonts w:eastAsia="Times New Roman"/>
    </w:rPr>
  </w:style>
  <w:style w:type="character" w:customStyle="1" w:styleId="ListLabel13">
    <w:name w:val="ListLabel 13"/>
    <w:uiPriority w:val="99"/>
    <w:qFormat/>
    <w:rsid w:val="00A451E1"/>
    <w:rPr>
      <w:rFonts w:eastAsia="Times New Roman"/>
      <w:b/>
      <w:sz w:val="22"/>
    </w:rPr>
  </w:style>
  <w:style w:type="character" w:customStyle="1" w:styleId="ListLabel14">
    <w:name w:val="ListLabel 14"/>
    <w:uiPriority w:val="99"/>
    <w:qFormat/>
    <w:rsid w:val="00A451E1"/>
    <w:rPr>
      <w:rFonts w:eastAsia="Times New Roman"/>
    </w:rPr>
  </w:style>
  <w:style w:type="character" w:customStyle="1" w:styleId="ListLabel15">
    <w:name w:val="ListLabel 15"/>
    <w:uiPriority w:val="99"/>
    <w:qFormat/>
    <w:rsid w:val="00A451E1"/>
    <w:rPr>
      <w:sz w:val="22"/>
    </w:rPr>
  </w:style>
  <w:style w:type="character" w:customStyle="1" w:styleId="ListLabel16">
    <w:name w:val="ListLabel 16"/>
    <w:uiPriority w:val="99"/>
    <w:qFormat/>
    <w:rsid w:val="00A451E1"/>
    <w:rPr>
      <w:color w:val="00000A"/>
      <w:sz w:val="24"/>
    </w:rPr>
  </w:style>
  <w:style w:type="character" w:customStyle="1" w:styleId="ListLabel17">
    <w:name w:val="ListLabel 17"/>
    <w:uiPriority w:val="99"/>
    <w:qFormat/>
    <w:rsid w:val="00A451E1"/>
  </w:style>
  <w:style w:type="character" w:customStyle="1" w:styleId="ListLabel18">
    <w:name w:val="ListLabel 18"/>
    <w:uiPriority w:val="99"/>
    <w:qFormat/>
    <w:rsid w:val="00A451E1"/>
  </w:style>
  <w:style w:type="character" w:customStyle="1" w:styleId="ListLabel19">
    <w:name w:val="ListLabel 19"/>
    <w:uiPriority w:val="99"/>
    <w:qFormat/>
    <w:rsid w:val="00A451E1"/>
  </w:style>
  <w:style w:type="character" w:customStyle="1" w:styleId="ListLabel20">
    <w:name w:val="ListLabel 20"/>
    <w:uiPriority w:val="99"/>
    <w:qFormat/>
    <w:rsid w:val="00A451E1"/>
  </w:style>
  <w:style w:type="character" w:customStyle="1" w:styleId="ListLabel21">
    <w:name w:val="ListLabel 21"/>
    <w:uiPriority w:val="99"/>
    <w:qFormat/>
    <w:rsid w:val="00A451E1"/>
  </w:style>
  <w:style w:type="character" w:customStyle="1" w:styleId="ListLabel22">
    <w:name w:val="ListLabel 22"/>
    <w:uiPriority w:val="99"/>
    <w:qFormat/>
    <w:rsid w:val="00A451E1"/>
  </w:style>
  <w:style w:type="character" w:customStyle="1" w:styleId="ListLabel23">
    <w:name w:val="ListLabel 23"/>
    <w:uiPriority w:val="99"/>
    <w:qFormat/>
    <w:rsid w:val="00A451E1"/>
  </w:style>
  <w:style w:type="character" w:customStyle="1" w:styleId="ListLabel24">
    <w:name w:val="ListLabel 24"/>
    <w:uiPriority w:val="99"/>
    <w:qFormat/>
    <w:rsid w:val="00A451E1"/>
    <w:rPr>
      <w:rFonts w:eastAsia="Times New Roman"/>
    </w:rPr>
  </w:style>
  <w:style w:type="character" w:customStyle="1" w:styleId="ListLabel25">
    <w:name w:val="ListLabel 25"/>
    <w:uiPriority w:val="99"/>
    <w:qFormat/>
    <w:rsid w:val="00A451E1"/>
    <w:rPr>
      <w:rFonts w:eastAsia="Times New Roman"/>
      <w:sz w:val="22"/>
    </w:rPr>
  </w:style>
  <w:style w:type="character" w:customStyle="1" w:styleId="ListLabel26">
    <w:name w:val="ListLabel 26"/>
    <w:uiPriority w:val="99"/>
    <w:qFormat/>
    <w:rsid w:val="00A451E1"/>
    <w:rPr>
      <w:rFonts w:eastAsia="Times New Roman"/>
      <w:spacing w:val="1"/>
      <w:w w:val="99"/>
      <w:sz w:val="24"/>
    </w:rPr>
  </w:style>
  <w:style w:type="character" w:customStyle="1" w:styleId="ListLabel27">
    <w:name w:val="ListLabel 27"/>
    <w:uiPriority w:val="99"/>
    <w:qFormat/>
    <w:rsid w:val="00A451E1"/>
    <w:rPr>
      <w:rFonts w:eastAsia="Times New Roman"/>
      <w:sz w:val="22"/>
    </w:rPr>
  </w:style>
  <w:style w:type="character" w:customStyle="1" w:styleId="ListLabel28">
    <w:name w:val="ListLabel 28"/>
    <w:uiPriority w:val="99"/>
    <w:qFormat/>
    <w:rsid w:val="00A451E1"/>
    <w:rPr>
      <w:b/>
    </w:rPr>
  </w:style>
  <w:style w:type="character" w:customStyle="1" w:styleId="ListLabel29">
    <w:name w:val="ListLabel 29"/>
    <w:uiPriority w:val="99"/>
    <w:qFormat/>
    <w:rsid w:val="00A451E1"/>
    <w:rPr>
      <w:b/>
      <w:sz w:val="22"/>
    </w:rPr>
  </w:style>
  <w:style w:type="character" w:customStyle="1" w:styleId="ListLabel30">
    <w:name w:val="ListLabel 30"/>
    <w:uiPriority w:val="99"/>
    <w:qFormat/>
    <w:rsid w:val="00A451E1"/>
    <w:rPr>
      <w:sz w:val="22"/>
    </w:rPr>
  </w:style>
  <w:style w:type="character" w:customStyle="1" w:styleId="ListLabel31">
    <w:name w:val="ListLabel 31"/>
    <w:uiPriority w:val="99"/>
    <w:qFormat/>
    <w:rsid w:val="00A451E1"/>
    <w:rPr>
      <w:rFonts w:eastAsia="Times New Roman"/>
      <w:sz w:val="22"/>
    </w:rPr>
  </w:style>
  <w:style w:type="character" w:customStyle="1" w:styleId="ListLabel32">
    <w:name w:val="ListLabel 32"/>
    <w:uiPriority w:val="99"/>
    <w:qFormat/>
    <w:rsid w:val="00A451E1"/>
    <w:rPr>
      <w:rFonts w:eastAsia="Times New Roman"/>
    </w:rPr>
  </w:style>
  <w:style w:type="character" w:customStyle="1" w:styleId="ListLabel33">
    <w:name w:val="ListLabel 33"/>
    <w:uiPriority w:val="99"/>
    <w:qFormat/>
    <w:rsid w:val="00A451E1"/>
    <w:rPr>
      <w:b/>
      <w:sz w:val="22"/>
    </w:rPr>
  </w:style>
  <w:style w:type="character" w:customStyle="1" w:styleId="ListLabel34">
    <w:name w:val="ListLabel 34"/>
    <w:uiPriority w:val="99"/>
    <w:qFormat/>
    <w:rsid w:val="00A451E1"/>
    <w:rPr>
      <w:b/>
    </w:rPr>
  </w:style>
  <w:style w:type="character" w:customStyle="1" w:styleId="ListLabel35">
    <w:name w:val="ListLabel 35"/>
    <w:uiPriority w:val="99"/>
    <w:qFormat/>
    <w:rsid w:val="00A451E1"/>
    <w:rPr>
      <w:rFonts w:eastAsia="Times New Roman"/>
    </w:rPr>
  </w:style>
  <w:style w:type="character" w:customStyle="1" w:styleId="ListLabel36">
    <w:name w:val="ListLabel 36"/>
    <w:uiPriority w:val="99"/>
    <w:qFormat/>
    <w:rsid w:val="00A451E1"/>
    <w:rPr>
      <w:rFonts w:eastAsia="Times New Roman"/>
    </w:rPr>
  </w:style>
  <w:style w:type="character" w:customStyle="1" w:styleId="ListLabel37">
    <w:name w:val="ListLabel 37"/>
    <w:uiPriority w:val="99"/>
    <w:qFormat/>
    <w:rsid w:val="00A451E1"/>
    <w:rPr>
      <w:rFonts w:eastAsia="Times New Roman"/>
    </w:rPr>
  </w:style>
  <w:style w:type="character" w:customStyle="1" w:styleId="ListLabel38">
    <w:name w:val="ListLabel 38"/>
    <w:uiPriority w:val="99"/>
    <w:qFormat/>
    <w:rsid w:val="00A451E1"/>
    <w:rPr>
      <w:rFonts w:eastAsia="Times New Roman"/>
    </w:rPr>
  </w:style>
  <w:style w:type="character" w:customStyle="1" w:styleId="ListLabel39">
    <w:name w:val="ListLabel 39"/>
    <w:uiPriority w:val="99"/>
    <w:qFormat/>
    <w:rsid w:val="00A451E1"/>
    <w:rPr>
      <w:sz w:val="22"/>
    </w:rPr>
  </w:style>
  <w:style w:type="character" w:customStyle="1" w:styleId="ListLabel40">
    <w:name w:val="ListLabel 40"/>
    <w:uiPriority w:val="99"/>
    <w:qFormat/>
    <w:rsid w:val="00A451E1"/>
  </w:style>
  <w:style w:type="character" w:customStyle="1" w:styleId="ListLabel41">
    <w:name w:val="ListLabel 41"/>
    <w:uiPriority w:val="99"/>
    <w:qFormat/>
    <w:rsid w:val="00A451E1"/>
  </w:style>
  <w:style w:type="character" w:customStyle="1" w:styleId="ListLabel42">
    <w:name w:val="ListLabel 42"/>
    <w:uiPriority w:val="99"/>
    <w:qFormat/>
    <w:rsid w:val="00A451E1"/>
  </w:style>
  <w:style w:type="character" w:customStyle="1" w:styleId="ListLabel43">
    <w:name w:val="ListLabel 43"/>
    <w:uiPriority w:val="99"/>
    <w:qFormat/>
    <w:rsid w:val="00A451E1"/>
    <w:rPr>
      <w:rFonts w:eastAsia="Times New Roman"/>
    </w:rPr>
  </w:style>
  <w:style w:type="character" w:customStyle="1" w:styleId="ListLabel44">
    <w:name w:val="ListLabel 44"/>
    <w:uiPriority w:val="99"/>
    <w:qFormat/>
    <w:rsid w:val="00A451E1"/>
    <w:rPr>
      <w:sz w:val="22"/>
    </w:rPr>
  </w:style>
  <w:style w:type="character" w:customStyle="1" w:styleId="ListLabel45">
    <w:name w:val="ListLabel 45"/>
    <w:uiPriority w:val="99"/>
    <w:qFormat/>
    <w:rsid w:val="00A451E1"/>
  </w:style>
  <w:style w:type="character" w:customStyle="1" w:styleId="ListLabel46">
    <w:name w:val="ListLabel 46"/>
    <w:uiPriority w:val="99"/>
    <w:qFormat/>
    <w:rsid w:val="00A451E1"/>
  </w:style>
  <w:style w:type="character" w:customStyle="1" w:styleId="ListLabel47">
    <w:name w:val="ListLabel 47"/>
    <w:uiPriority w:val="99"/>
    <w:qFormat/>
    <w:rsid w:val="00A451E1"/>
  </w:style>
  <w:style w:type="character" w:customStyle="1" w:styleId="ListLabel48">
    <w:name w:val="ListLabel 48"/>
    <w:uiPriority w:val="99"/>
    <w:qFormat/>
    <w:rsid w:val="00A451E1"/>
    <w:rPr>
      <w:rFonts w:eastAsia="Times New Roman"/>
      <w:sz w:val="22"/>
    </w:rPr>
  </w:style>
  <w:style w:type="character" w:customStyle="1" w:styleId="ListLabel49">
    <w:name w:val="ListLabel 49"/>
    <w:uiPriority w:val="99"/>
    <w:qFormat/>
    <w:rsid w:val="00A451E1"/>
    <w:rPr>
      <w:b/>
      <w:color w:val="00000A"/>
    </w:rPr>
  </w:style>
  <w:style w:type="character" w:customStyle="1" w:styleId="ListLabel50">
    <w:name w:val="ListLabel 50"/>
    <w:uiPriority w:val="99"/>
    <w:qFormat/>
    <w:rsid w:val="00A451E1"/>
  </w:style>
  <w:style w:type="character" w:customStyle="1" w:styleId="ListLabel51">
    <w:name w:val="ListLabel 51"/>
    <w:uiPriority w:val="99"/>
    <w:qFormat/>
    <w:rsid w:val="00A451E1"/>
  </w:style>
  <w:style w:type="character" w:customStyle="1" w:styleId="ListLabel52">
    <w:name w:val="ListLabel 52"/>
    <w:uiPriority w:val="99"/>
    <w:qFormat/>
    <w:rsid w:val="00A451E1"/>
  </w:style>
  <w:style w:type="character" w:customStyle="1" w:styleId="ListLabel53">
    <w:name w:val="ListLabel 53"/>
    <w:uiPriority w:val="99"/>
    <w:qFormat/>
    <w:rsid w:val="00A451E1"/>
  </w:style>
  <w:style w:type="character" w:customStyle="1" w:styleId="ListLabel54">
    <w:name w:val="ListLabel 54"/>
    <w:uiPriority w:val="99"/>
    <w:qFormat/>
    <w:rsid w:val="00A451E1"/>
  </w:style>
  <w:style w:type="character" w:customStyle="1" w:styleId="ListLabel55">
    <w:name w:val="ListLabel 55"/>
    <w:uiPriority w:val="99"/>
    <w:qFormat/>
    <w:rsid w:val="00A451E1"/>
  </w:style>
  <w:style w:type="character" w:customStyle="1" w:styleId="ListLabel56">
    <w:name w:val="ListLabel 56"/>
    <w:uiPriority w:val="99"/>
    <w:qFormat/>
    <w:rsid w:val="00A451E1"/>
  </w:style>
  <w:style w:type="character" w:customStyle="1" w:styleId="ListLabel57">
    <w:name w:val="ListLabel 57"/>
    <w:uiPriority w:val="99"/>
    <w:qFormat/>
    <w:rsid w:val="00A451E1"/>
  </w:style>
  <w:style w:type="character" w:customStyle="1" w:styleId="czeindeksu">
    <w:name w:val="Łącze indeksu"/>
    <w:uiPriority w:val="99"/>
    <w:qFormat/>
    <w:rsid w:val="00A451E1"/>
  </w:style>
  <w:style w:type="character" w:customStyle="1" w:styleId="ListLabel58">
    <w:name w:val="ListLabel 58"/>
    <w:uiPriority w:val="99"/>
    <w:qFormat/>
    <w:rsid w:val="00A451E1"/>
    <w:rPr>
      <w:rFonts w:eastAsia="Times New Roman"/>
      <w:color w:val="00000A"/>
      <w:sz w:val="22"/>
    </w:rPr>
  </w:style>
  <w:style w:type="character" w:customStyle="1" w:styleId="ListLabel59">
    <w:name w:val="ListLabel 59"/>
    <w:uiPriority w:val="99"/>
    <w:qFormat/>
    <w:rsid w:val="00A451E1"/>
    <w:rPr>
      <w:rFonts w:ascii="Times New Roman" w:hAnsi="Times New Roman"/>
      <w:color w:val="00000A"/>
      <w:sz w:val="22"/>
    </w:rPr>
  </w:style>
  <w:style w:type="character" w:customStyle="1" w:styleId="ListLabel60">
    <w:name w:val="ListLabel 60"/>
    <w:uiPriority w:val="99"/>
    <w:qFormat/>
    <w:rsid w:val="00A451E1"/>
  </w:style>
  <w:style w:type="character" w:customStyle="1" w:styleId="ListLabel61">
    <w:name w:val="ListLabel 61"/>
    <w:uiPriority w:val="99"/>
    <w:qFormat/>
    <w:rsid w:val="00A451E1"/>
    <w:rPr>
      <w:rFonts w:eastAsia="Times New Roman"/>
      <w:b/>
      <w:sz w:val="22"/>
    </w:rPr>
  </w:style>
  <w:style w:type="character" w:customStyle="1" w:styleId="ListLabel62">
    <w:name w:val="ListLabel 62"/>
    <w:uiPriority w:val="99"/>
    <w:qFormat/>
    <w:rsid w:val="00A451E1"/>
    <w:rPr>
      <w:rFonts w:eastAsia="Times New Roman"/>
    </w:rPr>
  </w:style>
  <w:style w:type="character" w:customStyle="1" w:styleId="ListLabel63">
    <w:name w:val="ListLabel 63"/>
    <w:uiPriority w:val="99"/>
    <w:qFormat/>
    <w:rsid w:val="00A451E1"/>
    <w:rPr>
      <w:sz w:val="22"/>
    </w:rPr>
  </w:style>
  <w:style w:type="character" w:customStyle="1" w:styleId="ListLabel64">
    <w:name w:val="ListLabel 64"/>
    <w:uiPriority w:val="99"/>
    <w:qFormat/>
    <w:rsid w:val="00A451E1"/>
    <w:rPr>
      <w:color w:val="00000A"/>
      <w:sz w:val="24"/>
    </w:rPr>
  </w:style>
  <w:style w:type="character" w:customStyle="1" w:styleId="ListLabel65">
    <w:name w:val="ListLabel 65"/>
    <w:uiPriority w:val="99"/>
    <w:qFormat/>
    <w:rsid w:val="00A451E1"/>
  </w:style>
  <w:style w:type="character" w:customStyle="1" w:styleId="ListLabel66">
    <w:name w:val="ListLabel 66"/>
    <w:uiPriority w:val="99"/>
    <w:qFormat/>
    <w:rsid w:val="00A451E1"/>
  </w:style>
  <w:style w:type="character" w:customStyle="1" w:styleId="ListLabel67">
    <w:name w:val="ListLabel 67"/>
    <w:uiPriority w:val="99"/>
    <w:qFormat/>
    <w:rsid w:val="00A451E1"/>
  </w:style>
  <w:style w:type="character" w:customStyle="1" w:styleId="ListLabel68">
    <w:name w:val="ListLabel 68"/>
    <w:uiPriority w:val="99"/>
    <w:qFormat/>
    <w:rsid w:val="00A451E1"/>
  </w:style>
  <w:style w:type="character" w:customStyle="1" w:styleId="ListLabel69">
    <w:name w:val="ListLabel 69"/>
    <w:uiPriority w:val="99"/>
    <w:qFormat/>
    <w:rsid w:val="00A451E1"/>
  </w:style>
  <w:style w:type="character" w:customStyle="1" w:styleId="ListLabel70">
    <w:name w:val="ListLabel 70"/>
    <w:uiPriority w:val="99"/>
    <w:qFormat/>
    <w:rsid w:val="00A451E1"/>
  </w:style>
  <w:style w:type="character" w:customStyle="1" w:styleId="ListLabel71">
    <w:name w:val="ListLabel 71"/>
    <w:uiPriority w:val="99"/>
    <w:qFormat/>
    <w:rsid w:val="00A451E1"/>
  </w:style>
  <w:style w:type="character" w:customStyle="1" w:styleId="ListLabel72">
    <w:name w:val="ListLabel 72"/>
    <w:uiPriority w:val="99"/>
    <w:qFormat/>
    <w:rsid w:val="00A451E1"/>
    <w:rPr>
      <w:rFonts w:eastAsia="Times New Roman"/>
    </w:rPr>
  </w:style>
  <w:style w:type="character" w:customStyle="1" w:styleId="ListLabel73">
    <w:name w:val="ListLabel 73"/>
    <w:uiPriority w:val="99"/>
    <w:qFormat/>
    <w:rsid w:val="00A451E1"/>
    <w:rPr>
      <w:rFonts w:eastAsia="Times New Roman"/>
      <w:sz w:val="22"/>
    </w:rPr>
  </w:style>
  <w:style w:type="character" w:customStyle="1" w:styleId="ListLabel74">
    <w:name w:val="ListLabel 74"/>
    <w:uiPriority w:val="99"/>
    <w:qFormat/>
    <w:rsid w:val="00A451E1"/>
    <w:rPr>
      <w:rFonts w:eastAsia="Times New Roman"/>
      <w:spacing w:val="1"/>
      <w:w w:val="99"/>
      <w:sz w:val="24"/>
    </w:rPr>
  </w:style>
  <w:style w:type="character" w:customStyle="1" w:styleId="ListLabel75">
    <w:name w:val="ListLabel 75"/>
    <w:uiPriority w:val="99"/>
    <w:qFormat/>
    <w:rsid w:val="00A451E1"/>
  </w:style>
  <w:style w:type="character" w:customStyle="1" w:styleId="ListLabel76">
    <w:name w:val="ListLabel 76"/>
    <w:uiPriority w:val="99"/>
    <w:qFormat/>
    <w:rsid w:val="00A451E1"/>
  </w:style>
  <w:style w:type="character" w:customStyle="1" w:styleId="ListLabel77">
    <w:name w:val="ListLabel 77"/>
    <w:uiPriority w:val="99"/>
    <w:qFormat/>
    <w:rsid w:val="00A451E1"/>
  </w:style>
  <w:style w:type="character" w:customStyle="1" w:styleId="ListLabel78">
    <w:name w:val="ListLabel 78"/>
    <w:uiPriority w:val="99"/>
    <w:qFormat/>
    <w:rsid w:val="00A451E1"/>
  </w:style>
  <w:style w:type="character" w:customStyle="1" w:styleId="ListLabel79">
    <w:name w:val="ListLabel 79"/>
    <w:uiPriority w:val="99"/>
    <w:qFormat/>
    <w:rsid w:val="00A451E1"/>
  </w:style>
  <w:style w:type="character" w:customStyle="1" w:styleId="ListLabel80">
    <w:name w:val="ListLabel 80"/>
    <w:uiPriority w:val="99"/>
    <w:qFormat/>
    <w:rsid w:val="00A451E1"/>
  </w:style>
  <w:style w:type="character" w:customStyle="1" w:styleId="ListLabel81">
    <w:name w:val="ListLabel 81"/>
    <w:uiPriority w:val="99"/>
    <w:qFormat/>
    <w:rsid w:val="00A451E1"/>
  </w:style>
  <w:style w:type="character" w:customStyle="1" w:styleId="ListLabel82">
    <w:name w:val="ListLabel 82"/>
    <w:uiPriority w:val="99"/>
    <w:qFormat/>
    <w:rsid w:val="00A451E1"/>
  </w:style>
  <w:style w:type="character" w:customStyle="1" w:styleId="ListLabel83">
    <w:name w:val="ListLabel 83"/>
    <w:uiPriority w:val="99"/>
    <w:qFormat/>
    <w:rsid w:val="00A451E1"/>
  </w:style>
  <w:style w:type="character" w:customStyle="1" w:styleId="ListLabel84">
    <w:name w:val="ListLabel 84"/>
    <w:uiPriority w:val="99"/>
    <w:qFormat/>
    <w:rsid w:val="00A451E1"/>
    <w:rPr>
      <w:rFonts w:eastAsia="Times New Roman"/>
      <w:sz w:val="22"/>
    </w:rPr>
  </w:style>
  <w:style w:type="character" w:customStyle="1" w:styleId="ListLabel85">
    <w:name w:val="ListLabel 85"/>
    <w:uiPriority w:val="99"/>
    <w:qFormat/>
    <w:rsid w:val="00A451E1"/>
    <w:rPr>
      <w:b/>
    </w:rPr>
  </w:style>
  <w:style w:type="character" w:customStyle="1" w:styleId="ListLabel86">
    <w:name w:val="ListLabel 86"/>
    <w:uiPriority w:val="99"/>
    <w:qFormat/>
    <w:rsid w:val="00A451E1"/>
    <w:rPr>
      <w:b/>
      <w:sz w:val="22"/>
    </w:rPr>
  </w:style>
  <w:style w:type="character" w:customStyle="1" w:styleId="ListLabel87">
    <w:name w:val="ListLabel 87"/>
    <w:uiPriority w:val="99"/>
    <w:qFormat/>
    <w:rsid w:val="00A451E1"/>
    <w:rPr>
      <w:b/>
      <w:sz w:val="22"/>
    </w:rPr>
  </w:style>
  <w:style w:type="character" w:customStyle="1" w:styleId="ListLabel88">
    <w:name w:val="ListLabel 88"/>
    <w:uiPriority w:val="99"/>
    <w:qFormat/>
    <w:rsid w:val="00A451E1"/>
    <w:rPr>
      <w:rFonts w:eastAsia="Times New Roman"/>
      <w:sz w:val="22"/>
    </w:rPr>
  </w:style>
  <w:style w:type="character" w:customStyle="1" w:styleId="ListLabel89">
    <w:name w:val="ListLabel 89"/>
    <w:uiPriority w:val="99"/>
    <w:qFormat/>
    <w:rsid w:val="00A451E1"/>
  </w:style>
  <w:style w:type="character" w:customStyle="1" w:styleId="ListLabel90">
    <w:name w:val="ListLabel 90"/>
    <w:uiPriority w:val="99"/>
    <w:qFormat/>
    <w:rsid w:val="00A451E1"/>
    <w:rPr>
      <w:b/>
      <w:sz w:val="22"/>
    </w:rPr>
  </w:style>
  <w:style w:type="character" w:customStyle="1" w:styleId="ListLabel91">
    <w:name w:val="ListLabel 91"/>
    <w:uiPriority w:val="99"/>
    <w:qFormat/>
    <w:rsid w:val="00A451E1"/>
    <w:rPr>
      <w:b/>
    </w:rPr>
  </w:style>
  <w:style w:type="character" w:customStyle="1" w:styleId="ListLabel92">
    <w:name w:val="ListLabel 92"/>
    <w:uiPriority w:val="99"/>
    <w:qFormat/>
    <w:rsid w:val="00A451E1"/>
    <w:rPr>
      <w:rFonts w:eastAsia="Times New Roman"/>
    </w:rPr>
  </w:style>
  <w:style w:type="character" w:customStyle="1" w:styleId="ListLabel93">
    <w:name w:val="ListLabel 93"/>
    <w:uiPriority w:val="99"/>
    <w:qFormat/>
    <w:rsid w:val="00A451E1"/>
  </w:style>
  <w:style w:type="character" w:customStyle="1" w:styleId="ListLabel94">
    <w:name w:val="ListLabel 94"/>
    <w:uiPriority w:val="99"/>
    <w:qFormat/>
    <w:rsid w:val="00A451E1"/>
    <w:rPr>
      <w:rFonts w:eastAsia="Times New Roman"/>
    </w:rPr>
  </w:style>
  <w:style w:type="character" w:customStyle="1" w:styleId="ListLabel95">
    <w:name w:val="ListLabel 95"/>
    <w:uiPriority w:val="99"/>
    <w:qFormat/>
    <w:rsid w:val="00A451E1"/>
  </w:style>
  <w:style w:type="character" w:customStyle="1" w:styleId="ListLabel96">
    <w:name w:val="ListLabel 96"/>
    <w:uiPriority w:val="99"/>
    <w:qFormat/>
    <w:rsid w:val="00A451E1"/>
    <w:rPr>
      <w:sz w:val="22"/>
    </w:rPr>
  </w:style>
  <w:style w:type="character" w:customStyle="1" w:styleId="ListLabel97">
    <w:name w:val="ListLabel 97"/>
    <w:uiPriority w:val="99"/>
    <w:qFormat/>
    <w:rsid w:val="00A451E1"/>
    <w:rPr>
      <w:sz w:val="22"/>
    </w:rPr>
  </w:style>
  <w:style w:type="character" w:customStyle="1" w:styleId="ListLabel98">
    <w:name w:val="ListLabel 98"/>
    <w:uiPriority w:val="99"/>
    <w:qFormat/>
    <w:rsid w:val="00A451E1"/>
  </w:style>
  <w:style w:type="character" w:customStyle="1" w:styleId="ListLabel99">
    <w:name w:val="ListLabel 99"/>
    <w:uiPriority w:val="99"/>
    <w:qFormat/>
    <w:rsid w:val="00A451E1"/>
  </w:style>
  <w:style w:type="character" w:customStyle="1" w:styleId="ListLabel100">
    <w:name w:val="ListLabel 100"/>
    <w:uiPriority w:val="99"/>
    <w:qFormat/>
    <w:rsid w:val="00A451E1"/>
  </w:style>
  <w:style w:type="character" w:customStyle="1" w:styleId="ListLabel101">
    <w:name w:val="ListLabel 101"/>
    <w:uiPriority w:val="99"/>
    <w:qFormat/>
    <w:rsid w:val="00A451E1"/>
  </w:style>
  <w:style w:type="character" w:customStyle="1" w:styleId="ListLabel102">
    <w:name w:val="ListLabel 102"/>
    <w:uiPriority w:val="99"/>
    <w:qFormat/>
    <w:rsid w:val="00A451E1"/>
  </w:style>
  <w:style w:type="character" w:customStyle="1" w:styleId="ListLabel103">
    <w:name w:val="ListLabel 103"/>
    <w:uiPriority w:val="99"/>
    <w:qFormat/>
    <w:rsid w:val="00A451E1"/>
  </w:style>
  <w:style w:type="character" w:customStyle="1" w:styleId="ListLabel104">
    <w:name w:val="ListLabel 104"/>
    <w:uiPriority w:val="99"/>
    <w:qFormat/>
    <w:rsid w:val="00A451E1"/>
  </w:style>
  <w:style w:type="character" w:customStyle="1" w:styleId="ListLabel105">
    <w:name w:val="ListLabel 105"/>
    <w:uiPriority w:val="99"/>
    <w:qFormat/>
    <w:rsid w:val="00A451E1"/>
  </w:style>
  <w:style w:type="character" w:customStyle="1" w:styleId="ListLabel106">
    <w:name w:val="ListLabel 106"/>
    <w:uiPriority w:val="99"/>
    <w:qFormat/>
    <w:rsid w:val="00A451E1"/>
    <w:rPr>
      <w:rFonts w:eastAsia="Times New Roman"/>
    </w:rPr>
  </w:style>
  <w:style w:type="character" w:customStyle="1" w:styleId="ListLabel107">
    <w:name w:val="ListLabel 107"/>
    <w:uiPriority w:val="99"/>
    <w:qFormat/>
    <w:rsid w:val="00A451E1"/>
    <w:rPr>
      <w:sz w:val="22"/>
    </w:rPr>
  </w:style>
  <w:style w:type="character" w:customStyle="1" w:styleId="ListLabel108">
    <w:name w:val="ListLabel 108"/>
    <w:uiPriority w:val="99"/>
    <w:qFormat/>
    <w:rsid w:val="00A451E1"/>
    <w:rPr>
      <w:sz w:val="22"/>
    </w:rPr>
  </w:style>
  <w:style w:type="character" w:customStyle="1" w:styleId="ListLabel109">
    <w:name w:val="ListLabel 109"/>
    <w:uiPriority w:val="99"/>
    <w:qFormat/>
    <w:rsid w:val="00A451E1"/>
  </w:style>
  <w:style w:type="character" w:customStyle="1" w:styleId="ListLabel110">
    <w:name w:val="ListLabel 110"/>
    <w:uiPriority w:val="99"/>
    <w:qFormat/>
    <w:rsid w:val="00A451E1"/>
  </w:style>
  <w:style w:type="character" w:customStyle="1" w:styleId="ListLabel111">
    <w:name w:val="ListLabel 111"/>
    <w:uiPriority w:val="99"/>
    <w:qFormat/>
    <w:rsid w:val="00A451E1"/>
  </w:style>
  <w:style w:type="character" w:customStyle="1" w:styleId="ListLabel112">
    <w:name w:val="ListLabel 112"/>
    <w:uiPriority w:val="99"/>
    <w:qFormat/>
    <w:rsid w:val="00A451E1"/>
  </w:style>
  <w:style w:type="character" w:customStyle="1" w:styleId="ListLabel113">
    <w:name w:val="ListLabel 113"/>
    <w:uiPriority w:val="99"/>
    <w:qFormat/>
    <w:rsid w:val="00A451E1"/>
  </w:style>
  <w:style w:type="character" w:customStyle="1" w:styleId="ListLabel114">
    <w:name w:val="ListLabel 114"/>
    <w:uiPriority w:val="99"/>
    <w:qFormat/>
    <w:rsid w:val="00A451E1"/>
  </w:style>
  <w:style w:type="character" w:customStyle="1" w:styleId="ListLabel115">
    <w:name w:val="ListLabel 115"/>
    <w:uiPriority w:val="99"/>
    <w:qFormat/>
    <w:rsid w:val="00A451E1"/>
  </w:style>
  <w:style w:type="character" w:customStyle="1" w:styleId="ListLabel116">
    <w:name w:val="ListLabel 116"/>
    <w:uiPriority w:val="99"/>
    <w:qFormat/>
    <w:rsid w:val="00A451E1"/>
  </w:style>
  <w:style w:type="character" w:customStyle="1" w:styleId="ListLabel117">
    <w:name w:val="ListLabel 117"/>
    <w:uiPriority w:val="99"/>
    <w:qFormat/>
    <w:rsid w:val="00A451E1"/>
    <w:rPr>
      <w:rFonts w:eastAsia="Times New Roman"/>
      <w:sz w:val="22"/>
    </w:rPr>
  </w:style>
  <w:style w:type="character" w:customStyle="1" w:styleId="ListLabel118">
    <w:name w:val="ListLabel 118"/>
    <w:uiPriority w:val="99"/>
    <w:qFormat/>
    <w:rsid w:val="00A451E1"/>
    <w:rPr>
      <w:b/>
      <w:color w:val="00000A"/>
    </w:rPr>
  </w:style>
  <w:style w:type="character" w:customStyle="1" w:styleId="ListLabel119">
    <w:name w:val="ListLabel 119"/>
    <w:uiPriority w:val="99"/>
    <w:qFormat/>
    <w:rsid w:val="00A451E1"/>
  </w:style>
  <w:style w:type="character" w:customStyle="1" w:styleId="ListLabel120">
    <w:name w:val="ListLabel 120"/>
    <w:uiPriority w:val="99"/>
    <w:qFormat/>
    <w:rsid w:val="00A451E1"/>
  </w:style>
  <w:style w:type="character" w:customStyle="1" w:styleId="ListLabel121">
    <w:name w:val="ListLabel 121"/>
    <w:uiPriority w:val="99"/>
    <w:qFormat/>
    <w:rsid w:val="00A451E1"/>
  </w:style>
  <w:style w:type="character" w:customStyle="1" w:styleId="ListLabel122">
    <w:name w:val="ListLabel 122"/>
    <w:uiPriority w:val="99"/>
    <w:qFormat/>
    <w:rsid w:val="00A451E1"/>
  </w:style>
  <w:style w:type="character" w:customStyle="1" w:styleId="ListLabel123">
    <w:name w:val="ListLabel 123"/>
    <w:uiPriority w:val="99"/>
    <w:qFormat/>
    <w:rsid w:val="00A451E1"/>
  </w:style>
  <w:style w:type="character" w:customStyle="1" w:styleId="ListLabel124">
    <w:name w:val="ListLabel 124"/>
    <w:uiPriority w:val="99"/>
    <w:qFormat/>
    <w:rsid w:val="00A451E1"/>
  </w:style>
  <w:style w:type="character" w:customStyle="1" w:styleId="ListLabel125">
    <w:name w:val="ListLabel 125"/>
    <w:uiPriority w:val="99"/>
    <w:qFormat/>
    <w:rsid w:val="00A451E1"/>
  </w:style>
  <w:style w:type="character" w:customStyle="1" w:styleId="ListLabel126">
    <w:name w:val="ListLabel 126"/>
    <w:uiPriority w:val="99"/>
    <w:qFormat/>
    <w:rsid w:val="00A451E1"/>
  </w:style>
  <w:style w:type="character" w:customStyle="1" w:styleId="Znakinumeracji">
    <w:name w:val="Znaki numeracji"/>
    <w:uiPriority w:val="99"/>
    <w:qFormat/>
    <w:rsid w:val="00A451E1"/>
  </w:style>
  <w:style w:type="character" w:customStyle="1" w:styleId="HeaderChar1">
    <w:name w:val="Header Char1"/>
    <w:basedOn w:val="Domylnaczcionkaakapitu"/>
    <w:uiPriority w:val="99"/>
    <w:semiHidden/>
    <w:qFormat/>
    <w:rsid w:val="00F23595"/>
    <w:rPr>
      <w:rFonts w:ascii="Times New Roman" w:eastAsia="Times New Roman" w:hAnsi="Times New Roman" w:cs="Times New Roman"/>
      <w:color w:val="00000A"/>
      <w:sz w:val="20"/>
      <w:szCs w:val="20"/>
    </w:rPr>
  </w:style>
  <w:style w:type="character" w:customStyle="1" w:styleId="BodyTextChar1">
    <w:name w:val="Body Text Char1"/>
    <w:basedOn w:val="Domylnaczcionkaakapitu"/>
    <w:uiPriority w:val="99"/>
    <w:semiHidden/>
    <w:qFormat/>
    <w:rsid w:val="00F23595"/>
    <w:rPr>
      <w:rFonts w:ascii="Times New Roman" w:eastAsia="Times New Roman" w:hAnsi="Times New Roman" w:cs="Times New Roman"/>
      <w:color w:val="00000A"/>
      <w:sz w:val="20"/>
      <w:szCs w:val="20"/>
    </w:rPr>
  </w:style>
  <w:style w:type="character" w:customStyle="1" w:styleId="Tekstpodstawowy3Znak">
    <w:name w:val="Tekst podstawowy 3 Znak"/>
    <w:basedOn w:val="Domylnaczcionkaakapitu"/>
    <w:link w:val="Tekstpodstawowy3"/>
    <w:uiPriority w:val="99"/>
    <w:semiHidden/>
    <w:qFormat/>
    <w:rsid w:val="00F23595"/>
    <w:rPr>
      <w:rFonts w:ascii="Times New Roman" w:eastAsia="Times New Roman" w:hAnsi="Times New Roman" w:cs="Times New Roman"/>
      <w:color w:val="00000A"/>
      <w:sz w:val="16"/>
      <w:szCs w:val="16"/>
    </w:rPr>
  </w:style>
  <w:style w:type="character" w:customStyle="1" w:styleId="FootnoteTextChar1">
    <w:name w:val="Footnote Text Char1"/>
    <w:basedOn w:val="Domylnaczcionkaakapitu"/>
    <w:uiPriority w:val="99"/>
    <w:semiHidden/>
    <w:qFormat/>
    <w:rsid w:val="00F23595"/>
    <w:rPr>
      <w:rFonts w:ascii="Times New Roman" w:eastAsia="Times New Roman" w:hAnsi="Times New Roman" w:cs="Times New Roman"/>
      <w:color w:val="00000A"/>
      <w:sz w:val="20"/>
      <w:szCs w:val="20"/>
    </w:rPr>
  </w:style>
  <w:style w:type="character" w:customStyle="1" w:styleId="FooterChar1">
    <w:name w:val="Footer Char1"/>
    <w:basedOn w:val="Domylnaczcionkaakapitu"/>
    <w:uiPriority w:val="99"/>
    <w:semiHidden/>
    <w:qFormat/>
    <w:rsid w:val="00F23595"/>
    <w:rPr>
      <w:rFonts w:ascii="Times New Roman" w:eastAsia="Times New Roman" w:hAnsi="Times New Roman" w:cs="Times New Roman"/>
      <w:color w:val="00000A"/>
      <w:sz w:val="20"/>
      <w:szCs w:val="20"/>
    </w:rPr>
  </w:style>
  <w:style w:type="character" w:customStyle="1" w:styleId="CommentTextChar1">
    <w:name w:val="Comment Text Char1"/>
    <w:basedOn w:val="Domylnaczcionkaakapitu"/>
    <w:uiPriority w:val="99"/>
    <w:semiHidden/>
    <w:qFormat/>
    <w:rsid w:val="00F23595"/>
    <w:rPr>
      <w:rFonts w:ascii="Times New Roman" w:eastAsia="Times New Roman" w:hAnsi="Times New Roman" w:cs="Times New Roman"/>
      <w:color w:val="00000A"/>
      <w:sz w:val="20"/>
      <w:szCs w:val="20"/>
    </w:rPr>
  </w:style>
  <w:style w:type="character" w:customStyle="1" w:styleId="BodyTextIndentChar1">
    <w:name w:val="Body Text Indent Char1"/>
    <w:basedOn w:val="Domylnaczcionkaakapitu"/>
    <w:uiPriority w:val="99"/>
    <w:semiHidden/>
    <w:qFormat/>
    <w:rsid w:val="00F23595"/>
    <w:rPr>
      <w:rFonts w:ascii="Times New Roman" w:eastAsia="Times New Roman" w:hAnsi="Times New Roman" w:cs="Times New Roman"/>
      <w:color w:val="00000A"/>
      <w:sz w:val="20"/>
      <w:szCs w:val="20"/>
    </w:rPr>
  </w:style>
  <w:style w:type="character" w:customStyle="1" w:styleId="Tekstpodstawowy2Znak">
    <w:name w:val="Tekst podstawowy 2 Znak"/>
    <w:basedOn w:val="Domylnaczcionkaakapitu"/>
    <w:link w:val="Tekstpodstawowy2"/>
    <w:uiPriority w:val="99"/>
    <w:semiHidden/>
    <w:qFormat/>
    <w:rsid w:val="00F23595"/>
    <w:rPr>
      <w:rFonts w:ascii="Times New Roman" w:eastAsia="Times New Roman" w:hAnsi="Times New Roman" w:cs="Times New Roman"/>
      <w:color w:val="00000A"/>
      <w:sz w:val="20"/>
      <w:szCs w:val="20"/>
    </w:rPr>
  </w:style>
  <w:style w:type="character" w:customStyle="1" w:styleId="TitleChar1">
    <w:name w:val="Title Char1"/>
    <w:basedOn w:val="Domylnaczcionkaakapitu"/>
    <w:uiPriority w:val="10"/>
    <w:qFormat/>
    <w:rsid w:val="00F23595"/>
    <w:rPr>
      <w:rFonts w:asciiTheme="majorHAnsi" w:eastAsiaTheme="majorEastAsia" w:hAnsiTheme="majorHAnsi" w:cstheme="majorBidi"/>
      <w:b/>
      <w:bCs/>
      <w:color w:val="00000A"/>
      <w:sz w:val="32"/>
      <w:szCs w:val="32"/>
    </w:rPr>
  </w:style>
  <w:style w:type="character" w:customStyle="1" w:styleId="Tekstpodstawowywcity3Znak">
    <w:name w:val="Tekst podstawowy wcięty 3 Znak"/>
    <w:basedOn w:val="Domylnaczcionkaakapitu"/>
    <w:link w:val="Tekstpodstawowywcity3"/>
    <w:uiPriority w:val="99"/>
    <w:semiHidden/>
    <w:qFormat/>
    <w:rsid w:val="00F23595"/>
    <w:rPr>
      <w:rFonts w:ascii="Times New Roman" w:eastAsia="Times New Roman" w:hAnsi="Times New Roman" w:cs="Times New Roman"/>
      <w:color w:val="00000A"/>
      <w:sz w:val="16"/>
      <w:szCs w:val="16"/>
    </w:rPr>
  </w:style>
  <w:style w:type="character" w:customStyle="1" w:styleId="Tekstpodstawowywcity2Znak">
    <w:name w:val="Tekst podstawowy wcięty 2 Znak"/>
    <w:basedOn w:val="Domylnaczcionkaakapitu"/>
    <w:link w:val="Tekstpodstawowywcity2"/>
    <w:uiPriority w:val="99"/>
    <w:semiHidden/>
    <w:qFormat/>
    <w:rsid w:val="00F23595"/>
    <w:rPr>
      <w:rFonts w:ascii="Times New Roman" w:eastAsia="Times New Roman" w:hAnsi="Times New Roman" w:cs="Times New Roman"/>
      <w:color w:val="00000A"/>
      <w:sz w:val="20"/>
      <w:szCs w:val="20"/>
    </w:rPr>
  </w:style>
  <w:style w:type="character" w:customStyle="1" w:styleId="CommentSubjectChar1">
    <w:name w:val="Comment Subject Char1"/>
    <w:basedOn w:val="TekstkomentarzaZnak1"/>
    <w:uiPriority w:val="99"/>
    <w:semiHidden/>
    <w:qFormat/>
    <w:rsid w:val="00F23595"/>
    <w:rPr>
      <w:rFonts w:ascii="Times New Roman" w:eastAsia="Times New Roman" w:hAnsi="Times New Roman" w:cs="Times New Roman"/>
      <w:b/>
      <w:bCs/>
      <w:color w:val="00000A"/>
      <w:sz w:val="20"/>
      <w:szCs w:val="20"/>
    </w:rPr>
  </w:style>
  <w:style w:type="character" w:customStyle="1" w:styleId="TekstdymkaZnak">
    <w:name w:val="Tekst dymka Znak"/>
    <w:basedOn w:val="Domylnaczcionkaakapitu"/>
    <w:link w:val="Tekstdymka"/>
    <w:uiPriority w:val="99"/>
    <w:semiHidden/>
    <w:qFormat/>
    <w:rsid w:val="00F23595"/>
    <w:rPr>
      <w:rFonts w:ascii="Times New Roman" w:eastAsia="Times New Roman" w:hAnsi="Times New Roman" w:cs="Times New Roman"/>
      <w:color w:val="00000A"/>
      <w:sz w:val="0"/>
      <w:szCs w:val="0"/>
    </w:rPr>
  </w:style>
  <w:style w:type="character" w:customStyle="1" w:styleId="HTML-wstpniesformatowanyZnak1">
    <w:name w:val="HTML - wstępnie sformatowany Znak1"/>
    <w:basedOn w:val="Domylnaczcionkaakapitu"/>
    <w:link w:val="HTML-wstpniesformatowany"/>
    <w:uiPriority w:val="99"/>
    <w:semiHidden/>
    <w:qFormat/>
    <w:rsid w:val="00F23595"/>
    <w:rPr>
      <w:rFonts w:ascii="Courier New" w:eastAsia="Times New Roman" w:hAnsi="Courier New" w:cs="Courier New"/>
      <w:color w:val="00000A"/>
      <w:sz w:val="20"/>
      <w:szCs w:val="20"/>
    </w:rPr>
  </w:style>
  <w:style w:type="character" w:customStyle="1" w:styleId="ZwykytekstZnak">
    <w:name w:val="Zwykły tekst Znak"/>
    <w:basedOn w:val="Domylnaczcionkaakapitu"/>
    <w:link w:val="Zwykytekst"/>
    <w:uiPriority w:val="99"/>
    <w:semiHidden/>
    <w:qFormat/>
    <w:rsid w:val="00F23595"/>
    <w:rPr>
      <w:rFonts w:ascii="Courier New" w:eastAsia="Times New Roman" w:hAnsi="Courier New" w:cs="Courier New"/>
      <w:color w:val="00000A"/>
      <w:sz w:val="20"/>
      <w:szCs w:val="20"/>
    </w:rPr>
  </w:style>
  <w:style w:type="character" w:customStyle="1" w:styleId="MapadokumentuZnak">
    <w:name w:val="Mapa dokumentu Znak"/>
    <w:basedOn w:val="Domylnaczcionkaakapitu"/>
    <w:link w:val="Mapadokumentu"/>
    <w:uiPriority w:val="99"/>
    <w:semiHidden/>
    <w:qFormat/>
    <w:rsid w:val="00F23595"/>
    <w:rPr>
      <w:rFonts w:ascii="Times New Roman" w:eastAsia="Times New Roman" w:hAnsi="Times New Roman" w:cs="Times New Roman"/>
      <w:color w:val="00000A"/>
      <w:sz w:val="0"/>
      <w:szCs w:val="0"/>
    </w:rPr>
  </w:style>
  <w:style w:type="character" w:customStyle="1" w:styleId="ListLabel127">
    <w:name w:val="ListLabel 127"/>
    <w:qFormat/>
    <w:rPr>
      <w:rFonts w:ascii="Arial" w:eastAsia="Times New Roman" w:hAnsi="Arial" w:cs="Times New Roman"/>
      <w:color w:val="00000A"/>
      <w:sz w:val="22"/>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ascii="Arial" w:hAnsi="Arial" w:cs="Times New Roman"/>
      <w:b/>
      <w:color w:val="00000A"/>
      <w:sz w:val="22"/>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ascii="Arial" w:hAnsi="Arial"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ascii="Arial" w:hAnsi="Arial"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ascii="Arial" w:hAnsi="Arial" w:cs="Times New Roman"/>
      <w:color w:val="00000A"/>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eastAsia="Times New Roman" w:cs="Times New Roman"/>
    </w:rPr>
  </w:style>
  <w:style w:type="character" w:customStyle="1" w:styleId="ListLabel173">
    <w:name w:val="ListLabel 173"/>
    <w:qFormat/>
    <w:rPr>
      <w:rFonts w:ascii="Arial" w:hAnsi="Arial" w:cs="Times New Roman"/>
      <w:color w:val="00000A"/>
      <w:sz w:val="20"/>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ascii="Arial" w:hAnsi="Arial" w:cs="Times New Roman"/>
      <w:b w:val="0"/>
      <w:sz w:val="22"/>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ascii="Arial" w:hAnsi="Arial"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rFonts w:cs="Times New Roman"/>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b w:val="0"/>
      <w:i w:val="0"/>
      <w:color w:val="00000A"/>
      <w:sz w:val="24"/>
      <w:szCs w:val="24"/>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ascii="Arial" w:hAnsi="Arial" w:cs="Times New Roman"/>
      <w:b/>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eastAsia="Times New Roman" w:cs="Times New Roman"/>
    </w:rPr>
  </w:style>
  <w:style w:type="character" w:customStyle="1" w:styleId="ListLabel208">
    <w:name w:val="ListLabel 208"/>
    <w:qFormat/>
    <w:rPr>
      <w:rFonts w:ascii="Arial" w:hAnsi="Arial"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ascii="Arial" w:eastAsia="Times New Roman" w:hAnsi="Arial" w:cs="Times New Roman"/>
      <w:b/>
      <w:sz w:val="22"/>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ascii="Arial" w:eastAsia="Times New Roman" w:hAnsi="Arial" w:cs="Times New Roman"/>
      <w:spacing w:val="1"/>
      <w:w w:val="99"/>
      <w:sz w:val="24"/>
      <w:szCs w:val="24"/>
    </w:rPr>
  </w:style>
  <w:style w:type="character" w:customStyle="1" w:styleId="ListLabel226">
    <w:name w:val="ListLabel 226"/>
    <w:qFormat/>
    <w:rPr>
      <w:rFonts w:cs="Times New Roman"/>
    </w:rPr>
  </w:style>
  <w:style w:type="character" w:customStyle="1" w:styleId="ListLabel227">
    <w:name w:val="ListLabel 227"/>
    <w:qFormat/>
    <w:rPr>
      <w:rFonts w:ascii="Arial" w:eastAsia="Times New Roman" w:hAnsi="Arial" w:cs="Times New Roman"/>
      <w:sz w:val="22"/>
    </w:rPr>
  </w:style>
  <w:style w:type="character" w:customStyle="1" w:styleId="ListLabel228">
    <w:name w:val="ListLabel 228"/>
    <w:qFormat/>
    <w:rPr>
      <w:rFonts w:cs="Times New Roman"/>
    </w:rPr>
  </w:style>
  <w:style w:type="character" w:customStyle="1" w:styleId="ListLabel229">
    <w:name w:val="ListLabel 229"/>
    <w:qFormat/>
    <w:rPr>
      <w:rFonts w:cs="Times New Roman"/>
    </w:rPr>
  </w:style>
  <w:style w:type="character" w:customStyle="1" w:styleId="ListLabel230">
    <w:name w:val="ListLabel 230"/>
    <w:qFormat/>
    <w:rPr>
      <w:rFonts w:cs="Times New Roman"/>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ascii="Arial" w:hAnsi="Arial"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rFonts w:cs="Times New Roman"/>
    </w:rPr>
  </w:style>
  <w:style w:type="character" w:customStyle="1" w:styleId="ListLabel241">
    <w:name w:val="ListLabel 241"/>
    <w:qFormat/>
    <w:rPr>
      <w:rFonts w:cs="Times New Roman"/>
    </w:rPr>
  </w:style>
  <w:style w:type="character" w:customStyle="1" w:styleId="ListLabel242">
    <w:name w:val="ListLabel 242"/>
    <w:qFormat/>
    <w:rPr>
      <w:rFonts w:cs="Times New Roman"/>
    </w:rPr>
  </w:style>
  <w:style w:type="character" w:customStyle="1" w:styleId="ListLabel243">
    <w:name w:val="ListLabel 243"/>
    <w:qFormat/>
    <w:rPr>
      <w:rFonts w:cs="Times New Roman"/>
      <w:b/>
    </w:rPr>
  </w:style>
  <w:style w:type="character" w:customStyle="1" w:styleId="ListLabel244">
    <w:name w:val="ListLabel 244"/>
    <w:qFormat/>
    <w:rPr>
      <w:rFonts w:cs="Times New Roman"/>
    </w:rPr>
  </w:style>
  <w:style w:type="character" w:customStyle="1" w:styleId="ListLabel245">
    <w:name w:val="ListLabel 245"/>
    <w:qFormat/>
    <w:rPr>
      <w:rFonts w:cs="Times New Roman"/>
    </w:rPr>
  </w:style>
  <w:style w:type="character" w:customStyle="1" w:styleId="ListLabel246">
    <w:name w:val="ListLabel 246"/>
    <w:qFormat/>
    <w:rPr>
      <w:rFonts w:ascii="Arial" w:hAnsi="Arial" w:cs="Times New Roman"/>
    </w:rPr>
  </w:style>
  <w:style w:type="character" w:customStyle="1" w:styleId="ListLabel247">
    <w:name w:val="ListLabel 247"/>
    <w:qFormat/>
    <w:rPr>
      <w:rFonts w:cs="Times New Roman"/>
    </w:rPr>
  </w:style>
  <w:style w:type="character" w:customStyle="1" w:styleId="ListLabel248">
    <w:name w:val="ListLabel 248"/>
    <w:qFormat/>
    <w:rPr>
      <w:rFonts w:cs="Times New Roman"/>
    </w:rPr>
  </w:style>
  <w:style w:type="character" w:customStyle="1" w:styleId="ListLabel249">
    <w:name w:val="ListLabel 249"/>
    <w:qFormat/>
    <w:rPr>
      <w:rFonts w:cs="Times New Roman"/>
    </w:rPr>
  </w:style>
  <w:style w:type="character" w:customStyle="1" w:styleId="ListLabel250">
    <w:name w:val="ListLabel 250"/>
    <w:qFormat/>
    <w:rPr>
      <w:rFonts w:cs="Times New Roman"/>
    </w:rPr>
  </w:style>
  <w:style w:type="character" w:customStyle="1" w:styleId="ListLabel251">
    <w:name w:val="ListLabel 251"/>
    <w:qFormat/>
    <w:rPr>
      <w:rFonts w:cs="Times New Roman"/>
    </w:rPr>
  </w:style>
  <w:style w:type="character" w:customStyle="1" w:styleId="ListLabel252">
    <w:name w:val="ListLabel 252"/>
    <w:qFormat/>
    <w:rPr>
      <w:rFonts w:ascii="Arial" w:hAnsi="Arial" w:cs="Times New Roman"/>
    </w:rPr>
  </w:style>
  <w:style w:type="character" w:customStyle="1" w:styleId="ListLabel253">
    <w:name w:val="ListLabel 253"/>
    <w:qFormat/>
    <w:rPr>
      <w:rFonts w:cs="Times New Roman"/>
    </w:rPr>
  </w:style>
  <w:style w:type="character" w:customStyle="1" w:styleId="ListLabel254">
    <w:name w:val="ListLabel 254"/>
    <w:qFormat/>
    <w:rPr>
      <w:rFonts w:cs="Times New Roman"/>
    </w:rPr>
  </w:style>
  <w:style w:type="character" w:customStyle="1" w:styleId="ListLabel255">
    <w:name w:val="ListLabel 255"/>
    <w:qFormat/>
    <w:rPr>
      <w:rFonts w:cs="Times New Roman"/>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ascii="Arial" w:hAnsi="Arial" w:cs="Times New Roman"/>
      <w:b/>
      <w:color w:val="00000A"/>
      <w:sz w:val="22"/>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cs="Times New Roman"/>
    </w:rPr>
  </w:style>
  <w:style w:type="character" w:customStyle="1" w:styleId="ListLabel265">
    <w:name w:val="ListLabel 265"/>
    <w:qFormat/>
    <w:rPr>
      <w:rFonts w:cs="Times New Roman"/>
    </w:rPr>
  </w:style>
  <w:style w:type="character" w:customStyle="1" w:styleId="ListLabel266">
    <w:name w:val="ListLabel 266"/>
    <w:qFormat/>
    <w:rPr>
      <w:rFonts w:cs="Times New Roman"/>
    </w:rPr>
  </w:style>
  <w:style w:type="character" w:customStyle="1" w:styleId="ListLabel267">
    <w:name w:val="ListLabel 267"/>
    <w:qFormat/>
    <w:rPr>
      <w:rFonts w:cs="Times New Roman"/>
    </w:rPr>
  </w:style>
  <w:style w:type="character" w:customStyle="1" w:styleId="ListLabel268">
    <w:name w:val="ListLabel 268"/>
    <w:qFormat/>
    <w:rPr>
      <w:rFonts w:cs="Times New Roman"/>
    </w:rPr>
  </w:style>
  <w:style w:type="character" w:customStyle="1" w:styleId="ListLabel269">
    <w:name w:val="ListLabel 269"/>
    <w:qFormat/>
    <w:rPr>
      <w:rFonts w:cs="Times New Roman"/>
    </w:rPr>
  </w:style>
  <w:style w:type="character" w:customStyle="1" w:styleId="ListLabel270">
    <w:name w:val="ListLabel 270"/>
    <w:qFormat/>
    <w:rPr>
      <w:rFonts w:ascii="Arial" w:hAnsi="Arial" w:cs="Times New Roman"/>
      <w:b/>
      <w:sz w:val="22"/>
    </w:rPr>
  </w:style>
  <w:style w:type="character" w:customStyle="1" w:styleId="ListLabel271">
    <w:name w:val="ListLabel 271"/>
    <w:qFormat/>
    <w:rPr>
      <w:rFonts w:cs="Times New Roman"/>
    </w:rPr>
  </w:style>
  <w:style w:type="character" w:customStyle="1" w:styleId="ListLabel272">
    <w:name w:val="ListLabel 272"/>
    <w:qFormat/>
    <w:rPr>
      <w:rFonts w:cs="Times New Roman"/>
    </w:rPr>
  </w:style>
  <w:style w:type="character" w:customStyle="1" w:styleId="ListLabel273">
    <w:name w:val="ListLabel 273"/>
    <w:qFormat/>
    <w:rPr>
      <w:rFonts w:cs="Times New Roman"/>
    </w:rPr>
  </w:style>
  <w:style w:type="character" w:customStyle="1" w:styleId="ListLabel274">
    <w:name w:val="ListLabel 274"/>
    <w:qFormat/>
    <w:rPr>
      <w:rFonts w:cs="Times New Roman"/>
    </w:rPr>
  </w:style>
  <w:style w:type="character" w:customStyle="1" w:styleId="ListLabel275">
    <w:name w:val="ListLabel 275"/>
    <w:qFormat/>
    <w:rPr>
      <w:rFonts w:cs="Times New Roman"/>
    </w:rPr>
  </w:style>
  <w:style w:type="character" w:customStyle="1" w:styleId="ListLabel276">
    <w:name w:val="ListLabel 276"/>
    <w:qFormat/>
    <w:rPr>
      <w:rFonts w:cs="Times New Roman"/>
    </w:rPr>
  </w:style>
  <w:style w:type="character" w:customStyle="1" w:styleId="ListLabel277">
    <w:name w:val="ListLabel 277"/>
    <w:qFormat/>
    <w:rPr>
      <w:rFonts w:cs="Times New Roman"/>
    </w:rPr>
  </w:style>
  <w:style w:type="character" w:customStyle="1" w:styleId="ListLabel278">
    <w:name w:val="ListLabel 278"/>
    <w:qFormat/>
    <w:rPr>
      <w:rFonts w:cs="Times New Roman"/>
    </w:rPr>
  </w:style>
  <w:style w:type="character" w:customStyle="1" w:styleId="ListLabel279">
    <w:name w:val="ListLabel 279"/>
    <w:qFormat/>
    <w:rPr>
      <w:rFonts w:ascii="Arial" w:hAnsi="Arial" w:cs="Times New Roman"/>
    </w:rPr>
  </w:style>
  <w:style w:type="character" w:customStyle="1" w:styleId="ListLabel280">
    <w:name w:val="ListLabel 280"/>
    <w:qFormat/>
    <w:rPr>
      <w:rFonts w:ascii="Arial" w:eastAsia="Times New Roman" w:hAnsi="Arial" w:cs="Times New Roman"/>
      <w:sz w:val="22"/>
    </w:rPr>
  </w:style>
  <w:style w:type="character" w:customStyle="1" w:styleId="ListLabel281">
    <w:name w:val="ListLabel 281"/>
    <w:qFormat/>
    <w:rPr>
      <w:rFonts w:cs="Times New Roman"/>
    </w:rPr>
  </w:style>
  <w:style w:type="character" w:customStyle="1" w:styleId="ListLabel282">
    <w:name w:val="ListLabel 282"/>
    <w:qFormat/>
    <w:rPr>
      <w:rFonts w:cs="Times New Roman"/>
    </w:rPr>
  </w:style>
  <w:style w:type="character" w:customStyle="1" w:styleId="ListLabel283">
    <w:name w:val="ListLabel 283"/>
    <w:qFormat/>
    <w:rPr>
      <w:rFonts w:cs="Times New Roman"/>
    </w:rPr>
  </w:style>
  <w:style w:type="character" w:customStyle="1" w:styleId="ListLabel284">
    <w:name w:val="ListLabel 284"/>
    <w:qFormat/>
    <w:rPr>
      <w:rFonts w:cs="Times New Roman"/>
    </w:rPr>
  </w:style>
  <w:style w:type="character" w:customStyle="1" w:styleId="ListLabel285">
    <w:name w:val="ListLabel 285"/>
    <w:qFormat/>
    <w:rPr>
      <w:rFonts w:cs="Times New Roman"/>
    </w:rPr>
  </w:style>
  <w:style w:type="character" w:customStyle="1" w:styleId="ListLabel286">
    <w:name w:val="ListLabel 286"/>
    <w:qFormat/>
    <w:rPr>
      <w:rFonts w:cs="Times New Roman"/>
    </w:rPr>
  </w:style>
  <w:style w:type="character" w:customStyle="1" w:styleId="ListLabel287">
    <w:name w:val="ListLabel 287"/>
    <w:qFormat/>
    <w:rPr>
      <w:rFonts w:cs="Times New Roman"/>
    </w:rPr>
  </w:style>
  <w:style w:type="character" w:customStyle="1" w:styleId="ListLabel288">
    <w:name w:val="ListLabel 288"/>
    <w:qFormat/>
    <w:rPr>
      <w:rFonts w:cs="Times New Roman"/>
    </w:rPr>
  </w:style>
  <w:style w:type="character" w:customStyle="1" w:styleId="ListLabel289">
    <w:name w:val="ListLabel 289"/>
    <w:qFormat/>
    <w:rPr>
      <w:rFonts w:ascii="Arial" w:hAnsi="Arial" w:cs="Times New Roman"/>
      <w:b/>
      <w:color w:val="00000A"/>
    </w:rPr>
  </w:style>
  <w:style w:type="character" w:customStyle="1" w:styleId="ListLabel290">
    <w:name w:val="ListLabel 290"/>
    <w:qFormat/>
    <w:rPr>
      <w:rFonts w:cs="Times New Roman"/>
    </w:rPr>
  </w:style>
  <w:style w:type="character" w:customStyle="1" w:styleId="ListLabel291">
    <w:name w:val="ListLabel 291"/>
    <w:qFormat/>
    <w:rPr>
      <w:rFonts w:cs="Times New Roman"/>
    </w:rPr>
  </w:style>
  <w:style w:type="character" w:customStyle="1" w:styleId="ListLabel292">
    <w:name w:val="ListLabel 292"/>
    <w:qFormat/>
    <w:rPr>
      <w:rFonts w:cs="Times New Roman"/>
    </w:rPr>
  </w:style>
  <w:style w:type="character" w:customStyle="1" w:styleId="ListLabel293">
    <w:name w:val="ListLabel 293"/>
    <w:qFormat/>
    <w:rPr>
      <w:rFonts w:cs="Times New Roman"/>
    </w:rPr>
  </w:style>
  <w:style w:type="character" w:customStyle="1" w:styleId="ListLabel294">
    <w:name w:val="ListLabel 294"/>
    <w:qFormat/>
    <w:rPr>
      <w:rFonts w:cs="Times New Roman"/>
    </w:rPr>
  </w:style>
  <w:style w:type="character" w:customStyle="1" w:styleId="ListLabel295">
    <w:name w:val="ListLabel 295"/>
    <w:qFormat/>
    <w:rPr>
      <w:rFonts w:cs="Times New Roman"/>
    </w:rPr>
  </w:style>
  <w:style w:type="character" w:customStyle="1" w:styleId="ListLabel296">
    <w:name w:val="ListLabel 296"/>
    <w:qFormat/>
    <w:rPr>
      <w:rFonts w:ascii="Arial" w:hAnsi="Arial" w:cs="Times New Roman"/>
    </w:rPr>
  </w:style>
  <w:style w:type="character" w:customStyle="1" w:styleId="ListLabel297">
    <w:name w:val="ListLabel 297"/>
    <w:qFormat/>
    <w:rPr>
      <w:rFonts w:cs="Times New Roman"/>
    </w:rPr>
  </w:style>
  <w:style w:type="character" w:customStyle="1" w:styleId="ListLabel298">
    <w:name w:val="ListLabel 298"/>
    <w:qFormat/>
    <w:rPr>
      <w:rFonts w:cs="Times New Roman"/>
    </w:rPr>
  </w:style>
  <w:style w:type="character" w:customStyle="1" w:styleId="ListLabel299">
    <w:name w:val="ListLabel 299"/>
    <w:qFormat/>
    <w:rPr>
      <w:rFonts w:cs="Times New Roman"/>
    </w:rPr>
  </w:style>
  <w:style w:type="character" w:customStyle="1" w:styleId="ListLabel300">
    <w:name w:val="ListLabel 300"/>
    <w:qFormat/>
    <w:rPr>
      <w:rFonts w:cs="Times New Roman"/>
    </w:rPr>
  </w:style>
  <w:style w:type="character" w:customStyle="1" w:styleId="ListLabel301">
    <w:name w:val="ListLabel 301"/>
    <w:qFormat/>
    <w:rPr>
      <w:rFonts w:cs="Times New Roman"/>
    </w:rPr>
  </w:style>
  <w:style w:type="character" w:customStyle="1" w:styleId="ListLabel302">
    <w:name w:val="ListLabel 302"/>
    <w:qFormat/>
    <w:rPr>
      <w:rFonts w:cs="Times New Roman"/>
    </w:rPr>
  </w:style>
  <w:style w:type="character" w:customStyle="1" w:styleId="ListLabel303">
    <w:name w:val="ListLabel 303"/>
    <w:qFormat/>
    <w:rPr>
      <w:rFonts w:cs="Times New Roman"/>
    </w:rPr>
  </w:style>
  <w:style w:type="character" w:customStyle="1" w:styleId="ListLabel304">
    <w:name w:val="ListLabel 304"/>
    <w:qFormat/>
    <w:rPr>
      <w:rFonts w:cs="Times New Roman"/>
    </w:rPr>
  </w:style>
  <w:style w:type="character" w:customStyle="1" w:styleId="ListLabel305">
    <w:name w:val="ListLabel 305"/>
    <w:qFormat/>
    <w:rPr>
      <w:rFonts w:cs="Times New Roman"/>
    </w:rPr>
  </w:style>
  <w:style w:type="character" w:customStyle="1" w:styleId="ListLabel306">
    <w:name w:val="ListLabel 306"/>
    <w:qFormat/>
    <w:rPr>
      <w:rFonts w:ascii="Arial" w:hAnsi="Arial" w:cs="Times New Roman"/>
      <w:b/>
      <w:sz w:val="22"/>
    </w:rPr>
  </w:style>
  <w:style w:type="character" w:customStyle="1" w:styleId="ListLabel307">
    <w:name w:val="ListLabel 307"/>
    <w:qFormat/>
    <w:rPr>
      <w:rFonts w:cs="Times New Roman"/>
    </w:rPr>
  </w:style>
  <w:style w:type="character" w:customStyle="1" w:styleId="ListLabel308">
    <w:name w:val="ListLabel 308"/>
    <w:qFormat/>
    <w:rPr>
      <w:rFonts w:cs="Times New Roman"/>
      <w:b/>
    </w:rPr>
  </w:style>
  <w:style w:type="character" w:customStyle="1" w:styleId="ListLabel309">
    <w:name w:val="ListLabel 309"/>
    <w:qFormat/>
    <w:rPr>
      <w:rFonts w:cs="Times New Roman"/>
    </w:rPr>
  </w:style>
  <w:style w:type="character" w:customStyle="1" w:styleId="ListLabel310">
    <w:name w:val="ListLabel 310"/>
    <w:qFormat/>
    <w:rPr>
      <w:rFonts w:cs="Times New Roman"/>
    </w:rPr>
  </w:style>
  <w:style w:type="character" w:customStyle="1" w:styleId="ListLabel311">
    <w:name w:val="ListLabel 311"/>
    <w:qFormat/>
    <w:rPr>
      <w:rFonts w:cs="Times New Roman"/>
    </w:rPr>
  </w:style>
  <w:style w:type="character" w:customStyle="1" w:styleId="ListLabel312">
    <w:name w:val="ListLabel 312"/>
    <w:qFormat/>
    <w:rPr>
      <w:rFonts w:cs="Times New Roman"/>
    </w:rPr>
  </w:style>
  <w:style w:type="character" w:customStyle="1" w:styleId="ListLabel313">
    <w:name w:val="ListLabel 313"/>
    <w:qFormat/>
    <w:rPr>
      <w:rFonts w:cs="Times New Roman"/>
    </w:rPr>
  </w:style>
  <w:style w:type="character" w:customStyle="1" w:styleId="ListLabel314">
    <w:name w:val="ListLabel 314"/>
    <w:qFormat/>
    <w:rPr>
      <w:rFonts w:ascii="Arial" w:hAnsi="Arial" w:cs="Times New Roman"/>
    </w:rPr>
  </w:style>
  <w:style w:type="character" w:customStyle="1" w:styleId="ListLabel315">
    <w:name w:val="ListLabel 315"/>
    <w:qFormat/>
    <w:rPr>
      <w:rFonts w:eastAsia="Times New Roman" w:cs="Times New Roman"/>
    </w:rPr>
  </w:style>
  <w:style w:type="character" w:customStyle="1" w:styleId="ListLabel316">
    <w:name w:val="ListLabel 316"/>
    <w:qFormat/>
    <w:rPr>
      <w:rFonts w:cs="Times New Roman"/>
    </w:rPr>
  </w:style>
  <w:style w:type="character" w:customStyle="1" w:styleId="ListLabel317">
    <w:name w:val="ListLabel 317"/>
    <w:qFormat/>
    <w:rPr>
      <w:rFonts w:cs="Times New Roman"/>
    </w:rPr>
  </w:style>
  <w:style w:type="character" w:customStyle="1" w:styleId="ListLabel318">
    <w:name w:val="ListLabel 318"/>
    <w:qFormat/>
    <w:rPr>
      <w:rFonts w:cs="Times New Roman"/>
    </w:rPr>
  </w:style>
  <w:style w:type="character" w:customStyle="1" w:styleId="ListLabel319">
    <w:name w:val="ListLabel 319"/>
    <w:qFormat/>
    <w:rPr>
      <w:rFonts w:cs="Times New Roman"/>
    </w:rPr>
  </w:style>
  <w:style w:type="character" w:customStyle="1" w:styleId="ListLabel320">
    <w:name w:val="ListLabel 320"/>
    <w:qFormat/>
    <w:rPr>
      <w:rFonts w:cs="Times New Roman"/>
    </w:rPr>
  </w:style>
  <w:style w:type="character" w:customStyle="1" w:styleId="ListLabel321">
    <w:name w:val="ListLabel 321"/>
    <w:qFormat/>
    <w:rPr>
      <w:rFonts w:cs="Times New Roman"/>
    </w:rPr>
  </w:style>
  <w:style w:type="character" w:customStyle="1" w:styleId="ListLabel322">
    <w:name w:val="ListLabel 322"/>
    <w:qFormat/>
    <w:rPr>
      <w:rFonts w:ascii="Arial" w:hAnsi="Arial" w:cs="Times New Roman"/>
    </w:rPr>
  </w:style>
  <w:style w:type="character" w:customStyle="1" w:styleId="ListLabel323">
    <w:name w:val="ListLabel 323"/>
    <w:qFormat/>
    <w:rPr>
      <w:rFonts w:ascii="Arial" w:eastAsia="Times New Roman" w:hAnsi="Arial" w:cs="Times New Roman"/>
    </w:rPr>
  </w:style>
  <w:style w:type="character" w:customStyle="1" w:styleId="ListLabel324">
    <w:name w:val="ListLabel 324"/>
    <w:qFormat/>
    <w:rPr>
      <w:rFonts w:cs="Times New Roman"/>
    </w:rPr>
  </w:style>
  <w:style w:type="character" w:customStyle="1" w:styleId="ListLabel325">
    <w:name w:val="ListLabel 325"/>
    <w:qFormat/>
    <w:rPr>
      <w:rFonts w:cs="Times New Roman"/>
    </w:rPr>
  </w:style>
  <w:style w:type="character" w:customStyle="1" w:styleId="ListLabel326">
    <w:name w:val="ListLabel 326"/>
    <w:qFormat/>
    <w:rPr>
      <w:rFonts w:cs="Times New Roman"/>
    </w:rPr>
  </w:style>
  <w:style w:type="character" w:customStyle="1" w:styleId="ListLabel327">
    <w:name w:val="ListLabel 327"/>
    <w:qFormat/>
    <w:rPr>
      <w:rFonts w:cs="Times New Roman"/>
    </w:rPr>
  </w:style>
  <w:style w:type="character" w:customStyle="1" w:styleId="ListLabel328">
    <w:name w:val="ListLabel 328"/>
    <w:qFormat/>
    <w:rPr>
      <w:rFonts w:cs="Times New Roman"/>
    </w:rPr>
  </w:style>
  <w:style w:type="character" w:customStyle="1" w:styleId="ListLabel329">
    <w:name w:val="ListLabel 329"/>
    <w:qFormat/>
    <w:rPr>
      <w:rFonts w:cs="Times New Roman"/>
    </w:rPr>
  </w:style>
  <w:style w:type="character" w:customStyle="1" w:styleId="ListLabel330">
    <w:name w:val="ListLabel 330"/>
    <w:qFormat/>
    <w:rPr>
      <w:rFonts w:ascii="Arial" w:hAnsi="Arial"/>
      <w:sz w:val="22"/>
    </w:rPr>
  </w:style>
  <w:style w:type="character" w:customStyle="1" w:styleId="ListLabel331">
    <w:name w:val="ListLabel 331"/>
    <w:qFormat/>
    <w:rPr>
      <w:rFonts w:ascii="Arial" w:hAnsi="Arial" w:cs="Times New Roman"/>
    </w:rPr>
  </w:style>
  <w:style w:type="character" w:customStyle="1" w:styleId="ListLabel332">
    <w:name w:val="ListLabel 332"/>
    <w:qFormat/>
    <w:rPr>
      <w:rFonts w:ascii="Arial" w:hAnsi="Arial" w:cs="Times New Roman"/>
    </w:rPr>
  </w:style>
  <w:style w:type="character" w:customStyle="1" w:styleId="ListLabel333">
    <w:name w:val="ListLabel 333"/>
    <w:qFormat/>
    <w:rPr>
      <w:rFonts w:cs="Times New Roman"/>
    </w:rPr>
  </w:style>
  <w:style w:type="character" w:customStyle="1" w:styleId="ListLabel334">
    <w:name w:val="ListLabel 334"/>
    <w:qFormat/>
    <w:rPr>
      <w:rFonts w:cs="Times New Roman"/>
    </w:rPr>
  </w:style>
  <w:style w:type="character" w:customStyle="1" w:styleId="ListLabel335">
    <w:name w:val="ListLabel 335"/>
    <w:qFormat/>
    <w:rPr>
      <w:rFonts w:cs="Times New Roman"/>
    </w:rPr>
  </w:style>
  <w:style w:type="character" w:customStyle="1" w:styleId="ListLabel336">
    <w:name w:val="ListLabel 336"/>
    <w:qFormat/>
    <w:rPr>
      <w:rFonts w:cs="Times New Roman"/>
    </w:rPr>
  </w:style>
  <w:style w:type="character" w:customStyle="1" w:styleId="ListLabel337">
    <w:name w:val="ListLabel 337"/>
    <w:qFormat/>
    <w:rPr>
      <w:rFonts w:cs="Times New Roman"/>
    </w:rPr>
  </w:style>
  <w:style w:type="character" w:customStyle="1" w:styleId="ListLabel338">
    <w:name w:val="ListLabel 338"/>
    <w:qFormat/>
    <w:rPr>
      <w:rFonts w:cs="Times New Roman"/>
    </w:rPr>
  </w:style>
  <w:style w:type="character" w:customStyle="1" w:styleId="ListLabel339">
    <w:name w:val="ListLabel 339"/>
    <w:qFormat/>
    <w:rPr>
      <w:rFonts w:cs="Times New Roman"/>
    </w:rPr>
  </w:style>
  <w:style w:type="character" w:customStyle="1" w:styleId="ListLabel340">
    <w:name w:val="ListLabel 340"/>
    <w:qFormat/>
    <w:rPr>
      <w:rFonts w:ascii="Arial" w:hAnsi="Arial" w:cs="Times New Roman"/>
    </w:rPr>
  </w:style>
  <w:style w:type="character" w:customStyle="1" w:styleId="ListLabel341">
    <w:name w:val="ListLabel 341"/>
    <w:qFormat/>
    <w:rPr>
      <w:rFonts w:cs="Times New Roman"/>
    </w:rPr>
  </w:style>
  <w:style w:type="character" w:customStyle="1" w:styleId="ListLabel342">
    <w:name w:val="ListLabel 342"/>
    <w:qFormat/>
    <w:rPr>
      <w:rFonts w:cs="Times New Roman"/>
    </w:rPr>
  </w:style>
  <w:style w:type="character" w:customStyle="1" w:styleId="ListLabel343">
    <w:name w:val="ListLabel 343"/>
    <w:qFormat/>
    <w:rPr>
      <w:rFonts w:cs="Times New Roman"/>
    </w:rPr>
  </w:style>
  <w:style w:type="character" w:customStyle="1" w:styleId="ListLabel344">
    <w:name w:val="ListLabel 344"/>
    <w:qFormat/>
    <w:rPr>
      <w:rFonts w:cs="Times New Roman"/>
    </w:rPr>
  </w:style>
  <w:style w:type="character" w:customStyle="1" w:styleId="ListLabel345">
    <w:name w:val="ListLabel 345"/>
    <w:qFormat/>
    <w:rPr>
      <w:rFonts w:cs="Times New Roman"/>
    </w:rPr>
  </w:style>
  <w:style w:type="character" w:customStyle="1" w:styleId="ListLabel346">
    <w:name w:val="ListLabel 346"/>
    <w:qFormat/>
    <w:rPr>
      <w:rFonts w:cs="Times New Roman"/>
    </w:rPr>
  </w:style>
  <w:style w:type="character" w:customStyle="1" w:styleId="ListLabel347">
    <w:name w:val="ListLabel 347"/>
    <w:qFormat/>
    <w:rPr>
      <w:rFonts w:cs="Times New Roman"/>
    </w:rPr>
  </w:style>
  <w:style w:type="character" w:customStyle="1" w:styleId="ListLabel348">
    <w:name w:val="ListLabel 348"/>
    <w:qFormat/>
    <w:rPr>
      <w:rFonts w:cs="Times New Roman"/>
    </w:rPr>
  </w:style>
  <w:style w:type="character" w:customStyle="1" w:styleId="ListLabel349">
    <w:name w:val="ListLabel 349"/>
    <w:qFormat/>
    <w:rPr>
      <w:rFonts w:ascii="Arial" w:hAnsi="Arial"/>
      <w:sz w:val="22"/>
    </w:rPr>
  </w:style>
  <w:style w:type="character" w:customStyle="1" w:styleId="ListLabel350">
    <w:name w:val="ListLabel 350"/>
    <w:qFormat/>
    <w:rPr>
      <w:rFonts w:ascii="Arial" w:eastAsia="Times New Roman" w:hAnsi="Arial" w:cs="Times New Roman"/>
      <w:color w:val="00000A"/>
    </w:rPr>
  </w:style>
  <w:style w:type="character" w:customStyle="1" w:styleId="ListLabel351">
    <w:name w:val="ListLabel 351"/>
    <w:qFormat/>
    <w:rPr>
      <w:rFonts w:cs="Times New Roman"/>
      <w:b w:val="0"/>
      <w:bCs w:val="0"/>
      <w:i w:val="0"/>
      <w:iCs w:val="0"/>
    </w:rPr>
  </w:style>
  <w:style w:type="character" w:customStyle="1" w:styleId="ListLabel352">
    <w:name w:val="ListLabel 352"/>
    <w:qFormat/>
    <w:rPr>
      <w:rFonts w:cs="Times New Roman"/>
    </w:rPr>
  </w:style>
  <w:style w:type="character" w:customStyle="1" w:styleId="ListLabel353">
    <w:name w:val="ListLabel 353"/>
    <w:qFormat/>
    <w:rPr>
      <w:rFonts w:cs="Times New Roman"/>
    </w:rPr>
  </w:style>
  <w:style w:type="character" w:customStyle="1" w:styleId="ListLabel354">
    <w:name w:val="ListLabel 354"/>
    <w:qFormat/>
    <w:rPr>
      <w:rFonts w:cs="Times New Roman"/>
    </w:rPr>
  </w:style>
  <w:style w:type="character" w:customStyle="1" w:styleId="ListLabel355">
    <w:name w:val="ListLabel 355"/>
    <w:qFormat/>
    <w:rPr>
      <w:rFonts w:cs="Times New Roman"/>
    </w:rPr>
  </w:style>
  <w:style w:type="character" w:customStyle="1" w:styleId="ListLabel356">
    <w:name w:val="ListLabel 356"/>
    <w:qFormat/>
    <w:rPr>
      <w:rFonts w:cs="Times New Roman"/>
    </w:rPr>
  </w:style>
  <w:style w:type="character" w:customStyle="1" w:styleId="ListLabel357">
    <w:name w:val="ListLabel 357"/>
    <w:qFormat/>
    <w:rPr>
      <w:rFonts w:cs="Times New Roman"/>
    </w:rPr>
  </w:style>
  <w:style w:type="character" w:customStyle="1" w:styleId="ListLabel358">
    <w:name w:val="ListLabel 358"/>
    <w:qFormat/>
    <w:rPr>
      <w:rFonts w:cs="Times New Roman"/>
    </w:rPr>
  </w:style>
  <w:style w:type="character" w:customStyle="1" w:styleId="ListLabel359">
    <w:name w:val="ListLabel 359"/>
    <w:qFormat/>
    <w:rPr>
      <w:rFonts w:ascii="Arial" w:eastAsia="SimSun" w:hAnsi="Arial" w:cs="Lucida Sans"/>
      <w:b w:val="0"/>
      <w:color w:val="00000A"/>
      <w:sz w:val="22"/>
      <w:szCs w:val="22"/>
    </w:rPr>
  </w:style>
  <w:style w:type="character" w:customStyle="1" w:styleId="ListLabel360">
    <w:name w:val="ListLabel 360"/>
    <w:qFormat/>
    <w:rPr>
      <w:rFonts w:cs="Times New Roman"/>
    </w:rPr>
  </w:style>
  <w:style w:type="character" w:customStyle="1" w:styleId="ListLabel361">
    <w:name w:val="ListLabel 361"/>
    <w:qFormat/>
    <w:rPr>
      <w:rFonts w:cs="Times New Roman"/>
    </w:rPr>
  </w:style>
  <w:style w:type="character" w:customStyle="1" w:styleId="ListLabel362">
    <w:name w:val="ListLabel 362"/>
    <w:qFormat/>
    <w:rPr>
      <w:rFonts w:cs="Times New Roman"/>
    </w:rPr>
  </w:style>
  <w:style w:type="character" w:customStyle="1" w:styleId="ListLabel363">
    <w:name w:val="ListLabel 363"/>
    <w:qFormat/>
    <w:rPr>
      <w:rFonts w:cs="Times New Roman"/>
    </w:rPr>
  </w:style>
  <w:style w:type="character" w:customStyle="1" w:styleId="ListLabel364">
    <w:name w:val="ListLabel 364"/>
    <w:qFormat/>
    <w:rPr>
      <w:rFonts w:cs="Times New Roman"/>
    </w:rPr>
  </w:style>
  <w:style w:type="character" w:customStyle="1" w:styleId="ListLabel365">
    <w:name w:val="ListLabel 365"/>
    <w:qFormat/>
    <w:rPr>
      <w:rFonts w:cs="Times New Roman"/>
    </w:rPr>
  </w:style>
  <w:style w:type="character" w:customStyle="1" w:styleId="ListLabel366">
    <w:name w:val="ListLabel 366"/>
    <w:qFormat/>
    <w:rPr>
      <w:rFonts w:cs="Times New Roman"/>
    </w:rPr>
  </w:style>
  <w:style w:type="character" w:customStyle="1" w:styleId="ListLabel367">
    <w:name w:val="ListLabel 367"/>
    <w:qFormat/>
    <w:rPr>
      <w:rFonts w:cs="Times New Roman"/>
    </w:rPr>
  </w:style>
  <w:style w:type="character" w:customStyle="1" w:styleId="ListLabel368">
    <w:name w:val="ListLabel 368"/>
    <w:qFormat/>
    <w:rPr>
      <w:rFonts w:ascii="Arial" w:hAnsi="Arial" w:cs="Arial"/>
      <w:sz w:val="22"/>
    </w:rPr>
  </w:style>
  <w:style w:type="character" w:customStyle="1" w:styleId="ListLabel369">
    <w:name w:val="ListLabel 369"/>
    <w:qFormat/>
    <w:rPr>
      <w:rFonts w:cs="Times New Roman"/>
    </w:rPr>
  </w:style>
  <w:style w:type="character" w:customStyle="1" w:styleId="ListLabel370">
    <w:name w:val="ListLabel 370"/>
    <w:qFormat/>
    <w:rPr>
      <w:rFonts w:cs="Times New Roman"/>
    </w:rPr>
  </w:style>
  <w:style w:type="character" w:customStyle="1" w:styleId="ListLabel371">
    <w:name w:val="ListLabel 371"/>
    <w:qFormat/>
    <w:rPr>
      <w:rFonts w:cs="Times New Roman"/>
    </w:rPr>
  </w:style>
  <w:style w:type="character" w:customStyle="1" w:styleId="ListLabel372">
    <w:name w:val="ListLabel 372"/>
    <w:qFormat/>
    <w:rPr>
      <w:rFonts w:cs="Times New Roman"/>
    </w:rPr>
  </w:style>
  <w:style w:type="character" w:customStyle="1" w:styleId="ListLabel373">
    <w:name w:val="ListLabel 373"/>
    <w:qFormat/>
    <w:rPr>
      <w:rFonts w:cs="Times New Roman"/>
    </w:rPr>
  </w:style>
  <w:style w:type="character" w:customStyle="1" w:styleId="ListLabel374">
    <w:name w:val="ListLabel 374"/>
    <w:qFormat/>
    <w:rPr>
      <w:rFonts w:cs="Times New Roman"/>
    </w:rPr>
  </w:style>
  <w:style w:type="character" w:customStyle="1" w:styleId="ListLabel375">
    <w:name w:val="ListLabel 375"/>
    <w:qFormat/>
    <w:rPr>
      <w:rFonts w:cs="Times New Roman"/>
    </w:rPr>
  </w:style>
  <w:style w:type="character" w:customStyle="1" w:styleId="ListLabel376">
    <w:name w:val="ListLabel 376"/>
    <w:qFormat/>
    <w:rPr>
      <w:rFonts w:cs="Times New Roman"/>
    </w:rPr>
  </w:style>
  <w:style w:type="character" w:customStyle="1" w:styleId="ListLabel377">
    <w:name w:val="ListLabel 377"/>
    <w:qFormat/>
    <w:rPr>
      <w:rFonts w:ascii="Arial" w:hAnsi="Arial" w:cs="Arial"/>
      <w:sz w:val="20"/>
      <w:szCs w:val="20"/>
    </w:rPr>
  </w:style>
  <w:style w:type="character" w:customStyle="1" w:styleId="ListLabel378">
    <w:name w:val="ListLabel 378"/>
    <w:qFormat/>
    <w:rPr>
      <w:rFonts w:cs="Times New Roman"/>
    </w:rPr>
  </w:style>
  <w:style w:type="character" w:customStyle="1" w:styleId="ListLabel379">
    <w:name w:val="ListLabel 379"/>
    <w:qFormat/>
    <w:rPr>
      <w:rFonts w:cs="Times New Roman"/>
    </w:rPr>
  </w:style>
  <w:style w:type="character" w:customStyle="1" w:styleId="ListLabel380">
    <w:name w:val="ListLabel 380"/>
    <w:qFormat/>
    <w:rPr>
      <w:rFonts w:cs="Times New Roman"/>
    </w:rPr>
  </w:style>
  <w:style w:type="character" w:customStyle="1" w:styleId="ListLabel381">
    <w:name w:val="ListLabel 381"/>
    <w:qFormat/>
    <w:rPr>
      <w:rFonts w:cs="Times New Roman"/>
    </w:rPr>
  </w:style>
  <w:style w:type="character" w:customStyle="1" w:styleId="ListLabel382">
    <w:name w:val="ListLabel 382"/>
    <w:qFormat/>
    <w:rPr>
      <w:rFonts w:cs="Times New Roman"/>
    </w:rPr>
  </w:style>
  <w:style w:type="character" w:customStyle="1" w:styleId="ListLabel383">
    <w:name w:val="ListLabel 383"/>
    <w:qFormat/>
    <w:rPr>
      <w:rFonts w:cs="Times New Roman"/>
    </w:rPr>
  </w:style>
  <w:style w:type="character" w:customStyle="1" w:styleId="ListLabel384">
    <w:name w:val="ListLabel 384"/>
    <w:qFormat/>
    <w:rPr>
      <w:rFonts w:cs="Times New Roman"/>
    </w:rPr>
  </w:style>
  <w:style w:type="character" w:customStyle="1" w:styleId="ListLabel385">
    <w:name w:val="ListLabel 385"/>
    <w:qFormat/>
    <w:rPr>
      <w:rFonts w:cs="Times New Roman"/>
    </w:rPr>
  </w:style>
  <w:style w:type="paragraph" w:styleId="Nagwek">
    <w:name w:val="header"/>
    <w:basedOn w:val="Normalny"/>
    <w:next w:val="Tekstpodstawowy"/>
    <w:link w:val="NagwekZnak"/>
    <w:uiPriority w:val="99"/>
    <w:pPr>
      <w:tabs>
        <w:tab w:val="center" w:pos="4536"/>
        <w:tab w:val="right" w:pos="9072"/>
      </w:tabs>
    </w:pPr>
  </w:style>
  <w:style w:type="paragraph" w:styleId="Tekstpodstawowy">
    <w:name w:val="Body Text"/>
    <w:basedOn w:val="Normalny"/>
    <w:link w:val="TekstpodstawowyZnak"/>
    <w:uiPriority w:val="99"/>
    <w:pPr>
      <w:tabs>
        <w:tab w:val="left" w:pos="1418"/>
      </w:tabs>
      <w:jc w:val="both"/>
    </w:pPr>
    <w:rPr>
      <w:b/>
      <w:sz w:val="24"/>
    </w:rPr>
  </w:style>
  <w:style w:type="paragraph" w:styleId="Lista">
    <w:name w:val="List"/>
    <w:basedOn w:val="Normalny"/>
    <w:uiPriority w:val="99"/>
    <w:semiHidden/>
    <w:pPr>
      <w:overflowPunct w:val="0"/>
      <w:textAlignment w:val="auto"/>
    </w:pPr>
    <w:rPr>
      <w:sz w:val="24"/>
    </w:rPr>
  </w:style>
  <w:style w:type="paragraph" w:styleId="Legenda">
    <w:name w:val="caption"/>
    <w:basedOn w:val="Normalny"/>
    <w:uiPriority w:val="99"/>
    <w:qFormat/>
    <w:rsid w:val="00A451E1"/>
    <w:pPr>
      <w:suppressLineNumbers/>
      <w:spacing w:before="120" w:after="120"/>
    </w:pPr>
    <w:rPr>
      <w:rFonts w:cs="Lucida Sans"/>
      <w:i/>
      <w:iCs/>
      <w:sz w:val="24"/>
      <w:szCs w:val="24"/>
    </w:rPr>
  </w:style>
  <w:style w:type="paragraph" w:customStyle="1" w:styleId="Indeks">
    <w:name w:val="Indeks"/>
    <w:basedOn w:val="Normalny"/>
    <w:uiPriority w:val="99"/>
    <w:qFormat/>
    <w:rsid w:val="00A451E1"/>
    <w:pPr>
      <w:suppressLineNumbers/>
    </w:pPr>
    <w:rPr>
      <w:rFonts w:cs="Lucida Sans"/>
    </w:rPr>
  </w:style>
  <w:style w:type="paragraph" w:styleId="Akapitzlist">
    <w:name w:val="List Paragraph"/>
    <w:basedOn w:val="Normalny"/>
    <w:link w:val="AkapitzlistZnak"/>
    <w:uiPriority w:val="99"/>
    <w:qFormat/>
    <w:pPr>
      <w:ind w:left="720"/>
      <w:contextualSpacing/>
    </w:pPr>
  </w:style>
  <w:style w:type="paragraph" w:customStyle="1" w:styleId="tekst">
    <w:name w:val="tekst"/>
    <w:basedOn w:val="Normalny"/>
    <w:uiPriority w:val="99"/>
    <w:qFormat/>
    <w:pPr>
      <w:suppressLineNumbers/>
      <w:overflowPunct w:val="0"/>
      <w:spacing w:before="60" w:after="60"/>
      <w:jc w:val="both"/>
      <w:textAlignment w:val="auto"/>
    </w:pPr>
    <w:rPr>
      <w:sz w:val="24"/>
      <w:szCs w:val="24"/>
    </w:rPr>
  </w:style>
  <w:style w:type="paragraph" w:customStyle="1" w:styleId="Standard1stlevelindent">
    <w:name w:val="Standard 1st level indent"/>
    <w:basedOn w:val="Normalny"/>
    <w:uiPriority w:val="99"/>
    <w:qFormat/>
    <w:pPr>
      <w:overflowPunct w:val="0"/>
      <w:textAlignment w:val="auto"/>
    </w:pPr>
    <w:rPr>
      <w:color w:val="000000"/>
      <w:sz w:val="24"/>
      <w:lang w:val="en-US" w:eastAsia="en-US"/>
    </w:rPr>
  </w:style>
  <w:style w:type="paragraph" w:customStyle="1" w:styleId="pkt">
    <w:name w:val="pkt"/>
    <w:basedOn w:val="Normalny"/>
    <w:uiPriority w:val="99"/>
    <w:qFormat/>
    <w:pPr>
      <w:overflowPunct w:val="0"/>
      <w:spacing w:before="60" w:after="60"/>
      <w:ind w:left="851" w:hanging="295"/>
      <w:jc w:val="both"/>
      <w:textAlignment w:val="auto"/>
    </w:pPr>
    <w:rPr>
      <w:sz w:val="24"/>
      <w:szCs w:val="24"/>
    </w:rPr>
  </w:style>
  <w:style w:type="paragraph" w:styleId="Listapunktowana3">
    <w:name w:val="List Bullet 3"/>
    <w:basedOn w:val="Normalny"/>
    <w:uiPriority w:val="99"/>
    <w:semiHidden/>
    <w:qFormat/>
    <w:pPr>
      <w:ind w:left="566" w:hanging="283"/>
      <w:contextualSpacing/>
    </w:pPr>
  </w:style>
  <w:style w:type="paragraph" w:styleId="NormalnyWeb">
    <w:name w:val="Normal (Web)"/>
    <w:basedOn w:val="Normalny"/>
    <w:link w:val="NormalnyWebZnak"/>
    <w:uiPriority w:val="99"/>
    <w:qFormat/>
    <w:pPr>
      <w:overflowPunct w:val="0"/>
      <w:spacing w:beforeAutospacing="1" w:afterAutospacing="1"/>
      <w:textAlignment w:val="auto"/>
    </w:pPr>
    <w:rPr>
      <w:sz w:val="24"/>
      <w:szCs w:val="24"/>
    </w:rPr>
  </w:style>
  <w:style w:type="paragraph" w:styleId="Tekstpodstawowy3">
    <w:name w:val="Body Text 3"/>
    <w:basedOn w:val="Normalny"/>
    <w:link w:val="Tekstpodstawowy3Znak"/>
    <w:uiPriority w:val="99"/>
    <w:qFormat/>
    <w:pPr>
      <w:spacing w:after="120"/>
    </w:pPr>
    <w:rPr>
      <w:sz w:val="16"/>
      <w:szCs w:val="16"/>
    </w:rPr>
  </w:style>
  <w:style w:type="paragraph" w:customStyle="1" w:styleId="TableText">
    <w:name w:val="Table Text"/>
    <w:basedOn w:val="Normalny"/>
    <w:uiPriority w:val="99"/>
    <w:qFormat/>
    <w:pPr>
      <w:overflowPunct w:val="0"/>
      <w:spacing w:before="60" w:after="60"/>
      <w:textAlignment w:val="auto"/>
    </w:pPr>
    <w:rPr>
      <w:sz w:val="22"/>
      <w:szCs w:val="24"/>
      <w:lang w:val="en-US" w:eastAsia="en-US"/>
    </w:rPr>
  </w:style>
  <w:style w:type="paragraph" w:customStyle="1" w:styleId="Tekstpodstawowy21">
    <w:name w:val="Tekst podstawowy 21"/>
    <w:basedOn w:val="Normalny"/>
    <w:uiPriority w:val="99"/>
    <w:qFormat/>
    <w:pPr>
      <w:ind w:left="1080"/>
      <w:jc w:val="both"/>
    </w:pPr>
    <w:rPr>
      <w:sz w:val="22"/>
    </w:rPr>
  </w:style>
  <w:style w:type="paragraph" w:styleId="Tekstprzypisudolnego">
    <w:name w:val="footnote text"/>
    <w:basedOn w:val="Normalny"/>
    <w:link w:val="TekstprzypisudolnegoZnak"/>
    <w:uiPriority w:val="99"/>
    <w:semiHidden/>
    <w:qFormat/>
    <w:pPr>
      <w:overflowPunct w:val="0"/>
      <w:textAlignment w:val="auto"/>
    </w:pPr>
  </w:style>
  <w:style w:type="paragraph" w:styleId="Stopka">
    <w:name w:val="footer"/>
    <w:basedOn w:val="Normalny"/>
    <w:link w:val="StopkaZnak1"/>
    <w:uiPriority w:val="99"/>
    <w:pPr>
      <w:tabs>
        <w:tab w:val="center" w:pos="4320"/>
        <w:tab w:val="right" w:pos="8640"/>
      </w:tabs>
      <w:overflowPunct w:val="0"/>
      <w:textAlignment w:val="auto"/>
    </w:pPr>
    <w:rPr>
      <w:rFonts w:eastAsia="Calibri"/>
      <w:color w:val="000000"/>
      <w:sz w:val="24"/>
      <w:lang w:val="en-US"/>
    </w:rPr>
  </w:style>
  <w:style w:type="paragraph" w:customStyle="1" w:styleId="Standardowy0">
    <w:name w:val="Standardowy.+"/>
    <w:uiPriority w:val="99"/>
    <w:qFormat/>
    <w:rPr>
      <w:rFonts w:ascii="Arial" w:eastAsia="Times New Roman" w:hAnsi="Arial" w:cs="Arial"/>
      <w:color w:val="00000A"/>
      <w:szCs w:val="24"/>
    </w:rPr>
  </w:style>
  <w:style w:type="paragraph" w:styleId="Tekstkomentarza">
    <w:name w:val="annotation text"/>
    <w:basedOn w:val="Normalny"/>
    <w:link w:val="TekstkomentarzaZnak1"/>
    <w:uiPriority w:val="99"/>
    <w:qFormat/>
  </w:style>
  <w:style w:type="paragraph" w:customStyle="1" w:styleId="FR1">
    <w:name w:val="FR1"/>
    <w:uiPriority w:val="99"/>
    <w:qFormat/>
    <w:pPr>
      <w:widowControl w:val="0"/>
      <w:spacing w:before="280"/>
    </w:pPr>
    <w:rPr>
      <w:rFonts w:ascii="Arial" w:eastAsia="Times New Roman" w:hAnsi="Arial" w:cs="Arial"/>
      <w:color w:val="00000A"/>
    </w:rPr>
  </w:style>
  <w:style w:type="paragraph" w:styleId="Tekstpodstawowywcity">
    <w:name w:val="Body Text Indent"/>
    <w:basedOn w:val="Normalny"/>
    <w:link w:val="TekstpodstawowywcityZnak"/>
    <w:uiPriority w:val="99"/>
    <w:semiHidden/>
    <w:pPr>
      <w:tabs>
        <w:tab w:val="left" w:pos="360"/>
      </w:tabs>
      <w:snapToGrid w:val="0"/>
      <w:ind w:left="1200" w:hanging="1200"/>
      <w:jc w:val="both"/>
    </w:pPr>
    <w:rPr>
      <w:sz w:val="22"/>
      <w:szCs w:val="22"/>
    </w:rPr>
  </w:style>
  <w:style w:type="paragraph" w:styleId="Tekstpodstawowy2">
    <w:name w:val="Body Text 2"/>
    <w:basedOn w:val="Normalny"/>
    <w:link w:val="Tekstpodstawowy2Znak"/>
    <w:uiPriority w:val="99"/>
    <w:semiHidden/>
    <w:qFormat/>
    <w:pPr>
      <w:overflowPunct w:val="0"/>
      <w:textAlignment w:val="auto"/>
    </w:pPr>
    <w:rPr>
      <w:rFonts w:eastAsia="Calibri"/>
      <w:sz w:val="22"/>
    </w:rPr>
  </w:style>
  <w:style w:type="paragraph" w:styleId="Tytu">
    <w:name w:val="Title"/>
    <w:basedOn w:val="Normalny"/>
    <w:link w:val="TytuZnak"/>
    <w:uiPriority w:val="99"/>
    <w:qFormat/>
    <w:pPr>
      <w:overflowPunct w:val="0"/>
      <w:spacing w:line="360" w:lineRule="auto"/>
      <w:jc w:val="center"/>
      <w:textAlignment w:val="auto"/>
    </w:pPr>
    <w:rPr>
      <w:rFonts w:eastAsia="Calibri"/>
      <w:b/>
      <w:bCs/>
      <w:sz w:val="24"/>
      <w:szCs w:val="24"/>
    </w:rPr>
  </w:style>
  <w:style w:type="paragraph" w:styleId="Listapunktowana">
    <w:name w:val="List Bullet"/>
    <w:basedOn w:val="Normalny"/>
    <w:uiPriority w:val="99"/>
    <w:semiHidden/>
    <w:qFormat/>
    <w:pPr>
      <w:tabs>
        <w:tab w:val="left" w:pos="360"/>
      </w:tabs>
      <w:overflowPunct w:val="0"/>
      <w:ind w:left="360" w:hanging="360"/>
      <w:textAlignment w:val="auto"/>
    </w:pPr>
    <w:rPr>
      <w:sz w:val="24"/>
      <w:szCs w:val="24"/>
    </w:rPr>
  </w:style>
  <w:style w:type="paragraph" w:styleId="Tekstpodstawowywcity3">
    <w:name w:val="Body Text Indent 3"/>
    <w:basedOn w:val="Normalny"/>
    <w:link w:val="Tekstpodstawowywcity3Znak"/>
    <w:uiPriority w:val="99"/>
    <w:semiHidden/>
    <w:qFormat/>
    <w:pPr>
      <w:overflowPunct w:val="0"/>
      <w:ind w:left="180" w:hanging="180"/>
      <w:jc w:val="both"/>
      <w:textAlignment w:val="auto"/>
    </w:pPr>
    <w:rPr>
      <w:rFonts w:eastAsia="Calibri"/>
      <w:sz w:val="24"/>
      <w:szCs w:val="24"/>
    </w:rPr>
  </w:style>
  <w:style w:type="paragraph" w:customStyle="1" w:styleId="Akapitzlist1">
    <w:name w:val="Akapit z listą1"/>
    <w:basedOn w:val="Normalny"/>
    <w:uiPriority w:val="99"/>
    <w:qFormat/>
    <w:pPr>
      <w:overflowPunct w:val="0"/>
      <w:ind w:left="720"/>
      <w:textAlignment w:val="auto"/>
    </w:pPr>
    <w:rPr>
      <w:rFonts w:eastAsia="Calibri"/>
      <w:sz w:val="24"/>
      <w:szCs w:val="24"/>
    </w:rPr>
  </w:style>
  <w:style w:type="paragraph" w:styleId="Tekstpodstawowywcity2">
    <w:name w:val="Body Text Indent 2"/>
    <w:basedOn w:val="Normalny"/>
    <w:link w:val="Tekstpodstawowywcity2Znak"/>
    <w:uiPriority w:val="99"/>
    <w:semiHidden/>
    <w:qFormat/>
    <w:pPr>
      <w:overflowPunct w:val="0"/>
      <w:spacing w:line="360" w:lineRule="auto"/>
      <w:ind w:left="1440"/>
      <w:textAlignment w:val="auto"/>
    </w:pPr>
    <w:rPr>
      <w:rFonts w:eastAsia="Calibri"/>
      <w:sz w:val="24"/>
      <w:szCs w:val="24"/>
    </w:rPr>
  </w:style>
  <w:style w:type="paragraph" w:customStyle="1" w:styleId="1BodyText">
    <w:name w:val="1Body_Text"/>
    <w:uiPriority w:val="99"/>
    <w:qFormat/>
    <w:pPr>
      <w:spacing w:before="160"/>
      <w:ind w:left="1701"/>
      <w:jc w:val="both"/>
    </w:pPr>
    <w:rPr>
      <w:rFonts w:ascii="Times New Roman" w:eastAsia="Times New Roman" w:hAnsi="Times New Roman" w:cs="Times New Roman"/>
      <w:color w:val="00000A"/>
    </w:rPr>
  </w:style>
  <w:style w:type="paragraph" w:customStyle="1" w:styleId="1NumList1">
    <w:name w:val="1Num_List1"/>
    <w:basedOn w:val="1BodyText"/>
    <w:uiPriority w:val="99"/>
    <w:qFormat/>
    <w:pPr>
      <w:ind w:left="2058" w:hanging="357"/>
    </w:pPr>
  </w:style>
  <w:style w:type="paragraph" w:customStyle="1" w:styleId="BulletList2">
    <w:name w:val="Bullet_List 2"/>
    <w:basedOn w:val="Normalny"/>
    <w:uiPriority w:val="99"/>
    <w:qFormat/>
    <w:pPr>
      <w:tabs>
        <w:tab w:val="left" w:pos="1560"/>
      </w:tabs>
      <w:overflowPunct w:val="0"/>
      <w:spacing w:before="120"/>
      <w:ind w:left="2415" w:hanging="357"/>
      <w:jc w:val="both"/>
      <w:textAlignment w:val="auto"/>
    </w:pPr>
    <w:rPr>
      <w:sz w:val="22"/>
      <w:szCs w:val="22"/>
    </w:rPr>
  </w:style>
  <w:style w:type="paragraph" w:customStyle="1" w:styleId="Tekstpodstawowy31">
    <w:name w:val="Tekst podstawowy 31"/>
    <w:basedOn w:val="Normalny"/>
    <w:uiPriority w:val="99"/>
    <w:qFormat/>
    <w:pPr>
      <w:widowControl w:val="0"/>
      <w:suppressAutoHyphens/>
      <w:overflowPunct w:val="0"/>
      <w:spacing w:after="120"/>
      <w:textAlignment w:val="auto"/>
    </w:pPr>
    <w:rPr>
      <w:rFonts w:eastAsia="Calibri"/>
      <w:sz w:val="16"/>
      <w:szCs w:val="16"/>
    </w:rPr>
  </w:style>
  <w:style w:type="paragraph" w:customStyle="1" w:styleId="pgraftxt1">
    <w:name w:val="pgraf_txt1"/>
    <w:basedOn w:val="Normalny"/>
    <w:uiPriority w:val="99"/>
    <w:qFormat/>
    <w:pPr>
      <w:widowControl w:val="0"/>
      <w:tabs>
        <w:tab w:val="left" w:pos="907"/>
      </w:tabs>
      <w:spacing w:line="360" w:lineRule="atLeast"/>
      <w:jc w:val="both"/>
    </w:pPr>
    <w:rPr>
      <w:sz w:val="24"/>
    </w:rPr>
  </w:style>
  <w:style w:type="paragraph" w:styleId="Tematkomentarza">
    <w:name w:val="annotation subject"/>
    <w:basedOn w:val="Tekstkomentarza"/>
    <w:link w:val="TematkomentarzaZnak"/>
    <w:uiPriority w:val="99"/>
    <w:semiHidden/>
    <w:qFormat/>
  </w:style>
  <w:style w:type="paragraph" w:styleId="Tekstdymka">
    <w:name w:val="Balloon Text"/>
    <w:basedOn w:val="Normalny"/>
    <w:link w:val="TekstdymkaZnak"/>
    <w:uiPriority w:val="99"/>
    <w:semiHidden/>
    <w:qFormat/>
    <w:rPr>
      <w:rFonts w:ascii="Tahoma" w:hAnsi="Tahoma"/>
      <w:sz w:val="16"/>
      <w:szCs w:val="16"/>
    </w:rPr>
  </w:style>
  <w:style w:type="paragraph" w:styleId="HTML-wstpniesformatowany">
    <w:name w:val="HTML Preformatted"/>
    <w:basedOn w:val="Normalny"/>
    <w:link w:val="HTML-wstpniesformatowanyZnak1"/>
    <w:uiPriority w:val="99"/>
    <w:semiHidden/>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auto"/>
    </w:pPr>
    <w:rPr>
      <w:rFonts w:ascii="Courier New" w:eastAsia="Calibri" w:hAnsi="Courier New"/>
    </w:rPr>
  </w:style>
  <w:style w:type="paragraph" w:customStyle="1" w:styleId="St3-ust-czonowy">
    <w:name w:val="St3-ust-członowy"/>
    <w:basedOn w:val="Normalny"/>
    <w:uiPriority w:val="99"/>
    <w:qFormat/>
    <w:pPr>
      <w:overflowPunct w:val="0"/>
      <w:ind w:left="397" w:hanging="397"/>
      <w:jc w:val="both"/>
      <w:textAlignment w:val="auto"/>
    </w:pPr>
    <w:rPr>
      <w:sz w:val="24"/>
    </w:rPr>
  </w:style>
  <w:style w:type="paragraph" w:customStyle="1" w:styleId="1">
    <w:name w:val="1"/>
    <w:basedOn w:val="Normalny"/>
    <w:uiPriority w:val="99"/>
    <w:qFormat/>
    <w:pPr>
      <w:shd w:val="clear" w:color="auto" w:fill="000080"/>
    </w:pPr>
    <w:rPr>
      <w:rFonts w:ascii="Tahoma" w:hAnsi="Tahoma" w:cs="Tahoma"/>
    </w:rPr>
  </w:style>
  <w:style w:type="paragraph" w:customStyle="1" w:styleId="Tekstpodstawowy22">
    <w:name w:val="Tekst podstawowy 22"/>
    <w:basedOn w:val="Normalny"/>
    <w:uiPriority w:val="99"/>
    <w:qFormat/>
    <w:pPr>
      <w:overflowPunct w:val="0"/>
      <w:textAlignment w:val="auto"/>
    </w:pPr>
    <w:rPr>
      <w:b/>
      <w:sz w:val="24"/>
    </w:rPr>
  </w:style>
  <w:style w:type="paragraph" w:customStyle="1" w:styleId="Tekstpodstawowywcity21">
    <w:name w:val="Tekst podstawowy wcięty 21"/>
    <w:basedOn w:val="Normalny"/>
    <w:uiPriority w:val="99"/>
    <w:qFormat/>
    <w:pPr>
      <w:overflowPunct w:val="0"/>
      <w:spacing w:line="360" w:lineRule="auto"/>
      <w:ind w:left="567"/>
      <w:textAlignment w:val="auto"/>
    </w:pPr>
    <w:rPr>
      <w:sz w:val="24"/>
    </w:rPr>
  </w:style>
  <w:style w:type="paragraph" w:customStyle="1" w:styleId="pkt1">
    <w:name w:val="pkt1"/>
    <w:basedOn w:val="pkt"/>
    <w:uiPriority w:val="99"/>
    <w:qFormat/>
    <w:pPr>
      <w:ind w:left="850" w:hanging="425"/>
    </w:pPr>
    <w:rPr>
      <w:szCs w:val="20"/>
    </w:rPr>
  </w:style>
  <w:style w:type="paragraph" w:customStyle="1" w:styleId="Default">
    <w:name w:val="Default"/>
    <w:link w:val="DefaultZnak"/>
    <w:uiPriority w:val="99"/>
    <w:qFormat/>
    <w:rPr>
      <w:rFonts w:ascii="Times New Roman" w:eastAsia="Times New Roman" w:hAnsi="Times New Roman" w:cs="Times New Roman"/>
      <w:color w:val="000000"/>
      <w:sz w:val="24"/>
      <w:szCs w:val="24"/>
    </w:rPr>
  </w:style>
  <w:style w:type="paragraph" w:styleId="Lista-kontynuacja">
    <w:name w:val="List Continue"/>
    <w:basedOn w:val="Normalny"/>
    <w:uiPriority w:val="99"/>
    <w:qFormat/>
    <w:pPr>
      <w:spacing w:after="120"/>
      <w:ind w:left="283"/>
    </w:pPr>
  </w:style>
  <w:style w:type="paragraph" w:customStyle="1" w:styleId="BodyTextIndent21">
    <w:name w:val="Body Text Indent 21"/>
    <w:basedOn w:val="Normalny"/>
    <w:uiPriority w:val="99"/>
    <w:qFormat/>
    <w:pPr>
      <w:overflowPunct w:val="0"/>
      <w:spacing w:line="360" w:lineRule="auto"/>
      <w:ind w:left="567"/>
      <w:textAlignment w:val="auto"/>
    </w:pPr>
    <w:rPr>
      <w:rFonts w:eastAsia="Calibri"/>
      <w:sz w:val="24"/>
    </w:rPr>
  </w:style>
  <w:style w:type="paragraph" w:customStyle="1" w:styleId="1numlist10">
    <w:name w:val="1numlist1"/>
    <w:basedOn w:val="Normalny"/>
    <w:uiPriority w:val="99"/>
    <w:qFormat/>
    <w:pPr>
      <w:overflowPunct w:val="0"/>
      <w:spacing w:before="160"/>
      <w:ind w:left="2058" w:hanging="357"/>
      <w:jc w:val="both"/>
      <w:textAlignment w:val="auto"/>
    </w:pPr>
    <w:rPr>
      <w:rFonts w:eastAsia="Calibri"/>
      <w:sz w:val="22"/>
      <w:szCs w:val="22"/>
    </w:rPr>
  </w:style>
  <w:style w:type="paragraph" w:styleId="Poprawka">
    <w:name w:val="Revision"/>
    <w:uiPriority w:val="99"/>
    <w:semiHidden/>
    <w:qFormat/>
    <w:rPr>
      <w:rFonts w:ascii="Times New Roman" w:eastAsia="Times New Roman" w:hAnsi="Times New Roman" w:cs="Times New Roman"/>
      <w:color w:val="00000A"/>
      <w:szCs w:val="20"/>
    </w:rPr>
  </w:style>
  <w:style w:type="paragraph" w:styleId="Zwykytekst">
    <w:name w:val="Plain Text"/>
    <w:basedOn w:val="Normalny"/>
    <w:link w:val="ZwykytekstZnak"/>
    <w:uiPriority w:val="99"/>
    <w:qFormat/>
    <w:pPr>
      <w:overflowPunct w:val="0"/>
      <w:textAlignment w:val="auto"/>
    </w:pPr>
    <w:rPr>
      <w:rFonts w:ascii="Cambria" w:eastAsia="Calibri" w:hAnsi="Cambria"/>
      <w:color w:val="17365D"/>
      <w:sz w:val="22"/>
      <w:szCs w:val="21"/>
      <w:lang w:eastAsia="en-US"/>
    </w:rPr>
  </w:style>
  <w:style w:type="paragraph" w:customStyle="1" w:styleId="paragraf">
    <w:name w:val="paragraf"/>
    <w:basedOn w:val="Normalny"/>
    <w:uiPriority w:val="99"/>
    <w:qFormat/>
    <w:pPr>
      <w:keepNext/>
      <w:spacing w:before="240" w:after="120" w:line="312" w:lineRule="auto"/>
      <w:jc w:val="center"/>
    </w:pPr>
    <w:rPr>
      <w:b/>
      <w:sz w:val="26"/>
    </w:rPr>
  </w:style>
  <w:style w:type="paragraph" w:styleId="Nagwekspisutreci">
    <w:name w:val="TOC Heading"/>
    <w:basedOn w:val="Nagwek1"/>
    <w:uiPriority w:val="99"/>
    <w:qFormat/>
    <w:pPr>
      <w:overflowPunct w:val="0"/>
      <w:spacing w:line="276" w:lineRule="auto"/>
      <w:textAlignment w:val="auto"/>
    </w:pPr>
  </w:style>
  <w:style w:type="paragraph" w:styleId="Spistreci1">
    <w:name w:val="toc 1"/>
    <w:basedOn w:val="Normalny"/>
    <w:autoRedefine/>
    <w:uiPriority w:val="99"/>
    <w:pPr>
      <w:tabs>
        <w:tab w:val="left" w:pos="709"/>
        <w:tab w:val="right" w:leader="dot" w:pos="9356"/>
      </w:tabs>
      <w:spacing w:before="120" w:after="120" w:line="360" w:lineRule="auto"/>
      <w:ind w:left="709" w:right="815" w:hanging="567"/>
      <w:jc w:val="both"/>
    </w:pPr>
  </w:style>
  <w:style w:type="paragraph" w:styleId="Spistreci2">
    <w:name w:val="toc 2"/>
    <w:basedOn w:val="Normalny"/>
    <w:autoRedefine/>
    <w:uiPriority w:val="99"/>
    <w:pPr>
      <w:overflowPunct w:val="0"/>
      <w:spacing w:after="100" w:line="276" w:lineRule="auto"/>
      <w:ind w:left="220"/>
      <w:textAlignment w:val="auto"/>
    </w:pPr>
    <w:rPr>
      <w:rFonts w:ascii="Calibri" w:hAnsi="Calibri"/>
      <w:sz w:val="22"/>
      <w:szCs w:val="22"/>
    </w:rPr>
  </w:style>
  <w:style w:type="paragraph" w:styleId="Spistreci3">
    <w:name w:val="toc 3"/>
    <w:basedOn w:val="Normalny"/>
    <w:autoRedefine/>
    <w:uiPriority w:val="99"/>
    <w:semiHidden/>
    <w:pPr>
      <w:overflowPunct w:val="0"/>
      <w:spacing w:after="100" w:line="276" w:lineRule="auto"/>
      <w:ind w:left="440"/>
      <w:textAlignment w:val="auto"/>
    </w:pPr>
    <w:rPr>
      <w:rFonts w:ascii="Calibri" w:hAnsi="Calibri"/>
      <w:sz w:val="22"/>
      <w:szCs w:val="22"/>
    </w:rPr>
  </w:style>
  <w:style w:type="paragraph" w:customStyle="1" w:styleId="Tekst0">
    <w:name w:val="Tekst"/>
    <w:basedOn w:val="Normalny"/>
    <w:uiPriority w:val="99"/>
    <w:qFormat/>
    <w:pPr>
      <w:tabs>
        <w:tab w:val="left" w:pos="397"/>
      </w:tabs>
      <w:overflowPunct w:val="0"/>
      <w:textAlignment w:val="auto"/>
    </w:pPr>
    <w:rPr>
      <w:rFonts w:ascii="Arial" w:hAnsi="Arial"/>
      <w:bCs/>
      <w:sz w:val="24"/>
      <w:szCs w:val="24"/>
    </w:rPr>
  </w:style>
  <w:style w:type="paragraph" w:styleId="Bezodstpw">
    <w:name w:val="No Spacing"/>
    <w:link w:val="BezodstpwZnak"/>
    <w:uiPriority w:val="99"/>
    <w:qFormat/>
    <w:rPr>
      <w:rFonts w:cs="Times New Roman"/>
      <w:color w:val="00000A"/>
      <w:lang w:eastAsia="en-US"/>
    </w:rPr>
  </w:style>
  <w:style w:type="paragraph" w:customStyle="1" w:styleId="Body1">
    <w:name w:val="Body 1"/>
    <w:basedOn w:val="Normalny"/>
    <w:link w:val="Body1Char"/>
    <w:uiPriority w:val="99"/>
    <w:qFormat/>
    <w:pPr>
      <w:widowControl w:val="0"/>
      <w:overflowPunct w:val="0"/>
      <w:spacing w:before="60" w:after="60"/>
      <w:jc w:val="both"/>
      <w:textAlignment w:val="auto"/>
    </w:pPr>
    <w:rPr>
      <w:rFonts w:ascii="Arial" w:eastAsia="PMingLiU" w:hAnsi="Arial"/>
    </w:rPr>
  </w:style>
  <w:style w:type="paragraph" w:customStyle="1" w:styleId="ustp-umowy">
    <w:name w:val="ustęp-umowy"/>
    <w:basedOn w:val="Normalny"/>
    <w:uiPriority w:val="99"/>
    <w:qFormat/>
    <w:pPr>
      <w:overflowPunct w:val="0"/>
      <w:jc w:val="both"/>
      <w:textAlignment w:val="auto"/>
    </w:pPr>
    <w:rPr>
      <w:rFonts w:eastAsia="Calibri"/>
      <w:spacing w:val="2"/>
      <w:sz w:val="24"/>
      <w:szCs w:val="24"/>
      <w:lang w:eastAsia="ar-SA"/>
    </w:rPr>
  </w:style>
  <w:style w:type="paragraph" w:customStyle="1" w:styleId="tx">
    <w:name w:val="tx"/>
    <w:basedOn w:val="Normalny"/>
    <w:uiPriority w:val="99"/>
    <w:qFormat/>
    <w:pPr>
      <w:overflowPunct w:val="0"/>
      <w:spacing w:beforeAutospacing="1" w:afterAutospacing="1"/>
      <w:textAlignment w:val="auto"/>
    </w:pPr>
    <w:rPr>
      <w:b/>
      <w:bCs/>
      <w:sz w:val="24"/>
      <w:szCs w:val="24"/>
      <w:lang w:val="en-US" w:eastAsia="en-US"/>
    </w:rPr>
  </w:style>
  <w:style w:type="paragraph" w:customStyle="1" w:styleId="ODNONIKtreodnonika">
    <w:name w:val="ODNOŚNIK – treść odnośnika"/>
    <w:uiPriority w:val="99"/>
    <w:qFormat/>
    <w:pPr>
      <w:ind w:left="284" w:hanging="284"/>
      <w:jc w:val="both"/>
    </w:pPr>
    <w:rPr>
      <w:rFonts w:ascii="Times New Roman" w:eastAsia="Times New Roman" w:hAnsi="Times New Roman" w:cs="Arial"/>
      <w:color w:val="00000A"/>
      <w:szCs w:val="20"/>
    </w:rPr>
  </w:style>
  <w:style w:type="paragraph" w:customStyle="1" w:styleId="ZLITCZWSPLITwPKTzmczciwsplitwpktliter">
    <w:name w:val="Z_LIT/CZ_WSP_LIT_w_PKT – zm. części wsp. lit. w pkt literą"/>
    <w:basedOn w:val="Normalny"/>
    <w:uiPriority w:val="99"/>
    <w:qFormat/>
    <w:pPr>
      <w:overflowPunct w:val="0"/>
      <w:spacing w:line="360" w:lineRule="auto"/>
      <w:ind w:left="1497"/>
      <w:jc w:val="both"/>
      <w:textAlignment w:val="auto"/>
    </w:pPr>
    <w:rPr>
      <w:rFonts w:ascii="Times" w:hAnsi="Times" w:cs="Arial"/>
      <w:bCs/>
      <w:sz w:val="24"/>
      <w:szCs w:val="24"/>
    </w:rPr>
  </w:style>
  <w:style w:type="paragraph" w:customStyle="1" w:styleId="ZnakZnak">
    <w:name w:val="Znak Znak"/>
    <w:basedOn w:val="Normalny"/>
    <w:uiPriority w:val="99"/>
    <w:qFormat/>
    <w:pPr>
      <w:overflowPunct w:val="0"/>
      <w:spacing w:line="360" w:lineRule="auto"/>
      <w:jc w:val="both"/>
      <w:textAlignment w:val="auto"/>
    </w:pPr>
    <w:rPr>
      <w:rFonts w:ascii="Verdana" w:hAnsi="Verdana"/>
    </w:rPr>
  </w:style>
  <w:style w:type="paragraph" w:styleId="Mapadokumentu">
    <w:name w:val="Document Map"/>
    <w:basedOn w:val="Normalny"/>
    <w:link w:val="MapadokumentuZnak"/>
    <w:uiPriority w:val="99"/>
    <w:semiHidden/>
    <w:qFormat/>
    <w:rPr>
      <w:rFonts w:ascii="Segoe UI" w:hAnsi="Segoe UI" w:cs="Segoe UI"/>
      <w:sz w:val="16"/>
      <w:szCs w:val="16"/>
    </w:rPr>
  </w:style>
  <w:style w:type="paragraph" w:customStyle="1" w:styleId="Zawartoramki">
    <w:name w:val="Zawartość ramki"/>
    <w:basedOn w:val="Normalny"/>
    <w:uiPriority w:val="99"/>
    <w:qFormat/>
    <w:rsid w:val="00A451E1"/>
  </w:style>
  <w:style w:type="table" w:styleId="Tabela-Siatka">
    <w:name w:val="Table Grid"/>
    <w:basedOn w:val="Standardowy"/>
    <w:uiPriority w:val="99"/>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ecieniowanie2akcent1">
    <w:name w:val="Medium Shading 2 Accent 1"/>
    <w:basedOn w:val="Standardowy"/>
    <w:uiPriority w:val="99"/>
    <w:rPr>
      <w:szCs w:val="20"/>
    </w:rPr>
    <w:tblPr>
      <w:tblStyleRowBandSize w:val="1"/>
      <w:tblStyleColBandSize w:val="1"/>
      <w:tblBorders>
        <w:top w:val="single" w:sz="18" w:space="0" w:color="auto"/>
        <w:bottom w:val="single" w:sz="18" w:space="0" w:color="auto"/>
      </w:tblBorders>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redniasiatka1akcent1">
    <w:name w:val="Medium Grid 1 Accent 1"/>
    <w:basedOn w:val="Standardowy"/>
    <w:uiPriority w:val="99"/>
    <w:rPr>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5B9BD5"/>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rednialista1akcent6">
    <w:name w:val="Medium List 1 Accent 6"/>
    <w:basedOn w:val="Standardowy"/>
    <w:uiPriority w:val="99"/>
    <w:rPr>
      <w:color w:val="000000"/>
      <w:szCs w:val="20"/>
    </w:rPr>
    <w:tblPr>
      <w:tblStyleRowBandSize w:val="1"/>
      <w:tblStyleColBandSize w:val="1"/>
      <w:tblBorders>
        <w:top w:val="single" w:sz="8" w:space="0" w:color="70AD47"/>
        <w:bottom w:val="single" w:sz="8" w:space="0" w:color="70AD47"/>
      </w:tblBorders>
    </w:tblPr>
    <w:tblStylePr w:type="firstRow">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redniasiatka3akcent1">
    <w:name w:val="Medium Grid 3 Accent 1"/>
    <w:basedOn w:val="Standardowy"/>
    <w:uiPriority w:val="99"/>
    <w:rPr>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Jasnasiatkaakcent1">
    <w:name w:val="Light Grid Accent 1"/>
    <w:basedOn w:val="Standardowy"/>
    <w:uiPriority w:val="99"/>
    <w:rPr>
      <w:szCs w:val="2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pPr>
      <w:rPr>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pPr>
      <w:rPr>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b/>
        <w:bCs/>
      </w:rPr>
    </w:tblStylePr>
    <w:tblStylePr w:type="lastCol">
      <w:rPr>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Kolorowasiatkaakcent1">
    <w:name w:val="Colorful Grid Accent 1"/>
    <w:basedOn w:val="Standardowy"/>
    <w:uiPriority w:val="99"/>
    <w:rPr>
      <w:color w:val="000000"/>
      <w:szCs w:val="2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Kolorowasiatkaakcent5">
    <w:name w:val="Colorful Grid Accent 5"/>
    <w:basedOn w:val="Standardowy"/>
    <w:uiPriority w:val="99"/>
    <w:rPr>
      <w:color w:val="000000"/>
      <w:szCs w:val="2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paragraph" w:customStyle="1" w:styleId="Bezodstpw1">
    <w:name w:val="Bez odstępów1"/>
    <w:rsid w:val="00307933"/>
    <w:pPr>
      <w:suppressAutoHyphens/>
    </w:pPr>
    <w:rPr>
      <w:rFonts w:ascii="Times New Roman" w:eastAsia="Courier New" w:hAnsi="Times New Roman" w:cs="Times New Roman"/>
      <w:kern w:val="1"/>
      <w:sz w:val="24"/>
      <w:szCs w:val="24"/>
      <w:lang w:eastAsia="zh-CN"/>
    </w:rPr>
  </w:style>
  <w:style w:type="paragraph" w:customStyle="1" w:styleId="Tekstpodstawowy23">
    <w:name w:val="Tekst podstawowy 23"/>
    <w:basedOn w:val="Normalny"/>
    <w:rsid w:val="002B1354"/>
    <w:pPr>
      <w:suppressLineNumbers/>
      <w:suppressAutoHyphens/>
      <w:spacing w:after="120"/>
      <w:ind w:left="283"/>
      <w:textAlignment w:val="auto"/>
    </w:pPr>
    <w:rPr>
      <w:rFonts w:ascii="Arial" w:eastAsia="Courier New" w:hAnsi="Arial"/>
      <w:color w:val="aut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073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uznia-raciborska.bip.info.pl/" TargetMode="External"/><Relationship Id="rId13" Type="http://schemas.openxmlformats.org/officeDocument/2006/relationships/hyperlink" Target="http://www.kuznia-raciborska.bip.info.pl/" TargetMode="External"/><Relationship Id="rId18" Type="http://schemas.openxmlformats.org/officeDocument/2006/relationships/hyperlink" Target="mailto:anna.szostak@umkuznia.p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kuzniaraciborska.pl/" TargetMode="External"/><Relationship Id="rId12" Type="http://schemas.openxmlformats.org/officeDocument/2006/relationships/hyperlink" Target="http://www.kuznia-raciborska.finn.pl/" TargetMode="External"/><Relationship Id="rId17" Type="http://schemas.openxmlformats.org/officeDocument/2006/relationships/hyperlink" Target="mailto:przetargi@umkuznia.pl" TargetMode="External"/><Relationship Id="rId2" Type="http://schemas.openxmlformats.org/officeDocument/2006/relationships/styles" Target="styles.xml"/><Relationship Id="rId16" Type="http://schemas.openxmlformats.org/officeDocument/2006/relationships/hyperlink" Target="http://www.kuznia-raciborska.bip.info.p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uznia-raciborska.finn.pl/" TargetMode="External"/><Relationship Id="rId5" Type="http://schemas.openxmlformats.org/officeDocument/2006/relationships/footnotes" Target="footnotes.xml"/><Relationship Id="rId15" Type="http://schemas.openxmlformats.org/officeDocument/2006/relationships/hyperlink" Target="http://www.kuznia-raciborska.bip.info.pl/" TargetMode="External"/><Relationship Id="rId10" Type="http://schemas.openxmlformats.org/officeDocument/2006/relationships/hyperlink" Target="http://www.kuznia-raciborska.bip.info.pl/" TargetMode="External"/><Relationship Id="rId19" Type="http://schemas.openxmlformats.org/officeDocument/2006/relationships/hyperlink" Target="mailto:katarzyna.konopka@umkuznia.pl" TargetMode="External"/><Relationship Id="rId4" Type="http://schemas.openxmlformats.org/officeDocument/2006/relationships/webSettings" Target="webSettings.xml"/><Relationship Id="rId9" Type="http://schemas.openxmlformats.org/officeDocument/2006/relationships/hyperlink" Target="http://www.kuznia-raciborska.bip.info.pl/" TargetMode="External"/><Relationship Id="rId14" Type="http://schemas.openxmlformats.org/officeDocument/2006/relationships/hyperlink" Target="http://www.kuznia-raciborska.bip.info.p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20</Pages>
  <Words>8373</Words>
  <Characters>50243</Characters>
  <Application>Microsoft Office Word</Application>
  <DocSecurity>0</DocSecurity>
  <Lines>418</Lines>
  <Paragraphs>116</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58500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ewa wiktorowska</dc:creator>
  <dc:description/>
  <cp:lastModifiedBy>sazi</cp:lastModifiedBy>
  <cp:revision>13</cp:revision>
  <cp:lastPrinted>2018-11-07T09:34:00Z</cp:lastPrinted>
  <dcterms:created xsi:type="dcterms:W3CDTF">2018-11-13T10:25:00Z</dcterms:created>
  <dcterms:modified xsi:type="dcterms:W3CDTF">2018-11-21T14:25:00Z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