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color w:val="000000"/>
          <w:sz w:val="27"/>
          <w:szCs w:val="27"/>
          <w:lang w:eastAsia="pl-PL"/>
        </w:rPr>
        <w:br/>
        <w:t>Ogłoszenie nr 580811-N-2019 z dnia 2019-07-31 r.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jc w:val="center"/>
        <w:rPr>
          <w:rFonts w:ascii="Times New Roman" w:eastAsia="Times New Roman" w:hAnsi="Times New Roman" w:cs="Times New Roman"/>
          <w:b/>
          <w:bCs/>
          <w:color w:val="000000"/>
          <w:sz w:val="27"/>
          <w:szCs w:val="27"/>
          <w:lang w:eastAsia="pl-PL"/>
        </w:rPr>
      </w:pPr>
      <w:r w:rsidRPr="002B6E32">
        <w:rPr>
          <w:rFonts w:ascii="Times New Roman" w:eastAsia="Times New Roman" w:hAnsi="Times New Roman" w:cs="Times New Roman"/>
          <w:b/>
          <w:bCs/>
          <w:color w:val="000000"/>
          <w:sz w:val="27"/>
          <w:szCs w:val="27"/>
          <w:lang w:eastAsia="pl-PL"/>
        </w:rPr>
        <w:t>Gmina Kuźnia Raciborska: Dowóz dzieci do placówek oświatowych w roku szkolnym 2019/2020. Zamówienie realizowane z podziałem na części: Część zamówienia nr 1: Dowóz dzieci do szkół specjalnych na terenie Miasta Racibórz. Część zamówienia nr 2: Dowóz uczniów do Szkoły Podstawowej im. Jana III Sobieskiego przy ul. Rogera 2 w Rudach i dzieci do Przedszkola przy ul. Raciborskiej 17 w Rudach</w:t>
      </w:r>
      <w:r w:rsidRPr="002B6E32">
        <w:rPr>
          <w:rFonts w:ascii="Times New Roman" w:eastAsia="Times New Roman" w:hAnsi="Times New Roman" w:cs="Times New Roman"/>
          <w:b/>
          <w:bCs/>
          <w:color w:val="000000"/>
          <w:sz w:val="27"/>
          <w:szCs w:val="27"/>
          <w:lang w:eastAsia="pl-PL"/>
        </w:rPr>
        <w:br/>
        <w:t>OGŁOSZENIE O ZAMÓWIENIU - Usługi</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Zamieszczanie ogłoszenia:</w:t>
      </w:r>
      <w:r w:rsidRPr="002B6E32">
        <w:rPr>
          <w:rFonts w:ascii="Times New Roman" w:eastAsia="Times New Roman" w:hAnsi="Times New Roman" w:cs="Times New Roman"/>
          <w:color w:val="000000"/>
          <w:sz w:val="27"/>
          <w:szCs w:val="27"/>
          <w:lang w:eastAsia="pl-PL"/>
        </w:rPr>
        <w:t> Zamieszczanie obowiązkowe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Ogłoszenie dotyczy:</w:t>
      </w:r>
      <w:r w:rsidRPr="002B6E32">
        <w:rPr>
          <w:rFonts w:ascii="Times New Roman" w:eastAsia="Times New Roman" w:hAnsi="Times New Roman" w:cs="Times New Roman"/>
          <w:color w:val="000000"/>
          <w:sz w:val="27"/>
          <w:szCs w:val="27"/>
          <w:lang w:eastAsia="pl-PL"/>
        </w:rPr>
        <w:t> Zamówienia publicznego</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Nazwa projektu lub programu</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b/>
          <w:bCs/>
          <w:color w:val="000000"/>
          <w:sz w:val="36"/>
          <w:szCs w:val="36"/>
          <w:lang w:eastAsia="pl-PL"/>
        </w:rPr>
      </w:pPr>
      <w:r w:rsidRPr="002B6E32">
        <w:rPr>
          <w:rFonts w:ascii="Times New Roman" w:eastAsia="Times New Roman" w:hAnsi="Times New Roman" w:cs="Times New Roman"/>
          <w:b/>
          <w:bCs/>
          <w:color w:val="000000"/>
          <w:sz w:val="36"/>
          <w:szCs w:val="36"/>
          <w:u w:val="single"/>
          <w:lang w:eastAsia="pl-PL"/>
        </w:rPr>
        <w:t>SEKCJA I: ZAMAWIAJĄCY</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Postępowanie przeprowadza centralny zamawiający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lastRenderedPageBreak/>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Postępowanie jest przeprowadzane wspólnie przez zamawiających</w:t>
      </w:r>
      <w:r w:rsidRPr="002B6E32">
        <w:rPr>
          <w:rFonts w:ascii="Times New Roman" w:eastAsia="Times New Roman" w:hAnsi="Times New Roman" w:cs="Times New Roman"/>
          <w:color w:val="000000"/>
          <w:sz w:val="27"/>
          <w:szCs w:val="27"/>
          <w:lang w:eastAsia="pl-PL"/>
        </w:rPr>
        <w:t>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Informacje dodatkowe:</w:t>
      </w:r>
      <w:r w:rsidRPr="002B6E32">
        <w:rPr>
          <w:rFonts w:ascii="Times New Roman" w:eastAsia="Times New Roman" w:hAnsi="Times New Roman" w:cs="Times New Roman"/>
          <w:color w:val="000000"/>
          <w:sz w:val="27"/>
          <w:szCs w:val="27"/>
          <w:lang w:eastAsia="pl-PL"/>
        </w:rPr>
        <w:t>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 1) NAZWA I ADRES: </w:t>
      </w:r>
      <w:r w:rsidRPr="002B6E32">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 </w:t>
      </w:r>
      <w:r w:rsidRPr="002B6E32">
        <w:rPr>
          <w:rFonts w:ascii="Times New Roman" w:eastAsia="Times New Roman" w:hAnsi="Times New Roman" w:cs="Times New Roman"/>
          <w:color w:val="000000"/>
          <w:sz w:val="27"/>
          <w:szCs w:val="27"/>
          <w:lang w:eastAsia="pl-PL"/>
        </w:rPr>
        <w:br/>
        <w:t>Adres strony internetowej (URL): www.kuzniaraciborska.pl </w:t>
      </w:r>
      <w:r w:rsidRPr="002B6E32">
        <w:rPr>
          <w:rFonts w:ascii="Times New Roman" w:eastAsia="Times New Roman" w:hAnsi="Times New Roman" w:cs="Times New Roman"/>
          <w:color w:val="000000"/>
          <w:sz w:val="27"/>
          <w:szCs w:val="27"/>
          <w:lang w:eastAsia="pl-PL"/>
        </w:rPr>
        <w:br/>
        <w:t>Adres profilu nabywcy: </w:t>
      </w:r>
      <w:r w:rsidRPr="002B6E3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 2) RODZAJ ZAMAWIAJĄCEGO: </w:t>
      </w:r>
      <w:r w:rsidRPr="002B6E32">
        <w:rPr>
          <w:rFonts w:ascii="Times New Roman" w:eastAsia="Times New Roman" w:hAnsi="Times New Roman" w:cs="Times New Roman"/>
          <w:color w:val="000000"/>
          <w:sz w:val="27"/>
          <w:szCs w:val="27"/>
          <w:lang w:eastAsia="pl-PL"/>
        </w:rPr>
        <w:t>Administracja samorządowa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I.3) WSPÓLNE UDZIELANIE ZAMÓWIENIA </w:t>
      </w:r>
      <w:r w:rsidRPr="002B6E32">
        <w:rPr>
          <w:rFonts w:ascii="Times New Roman" w:eastAsia="Times New Roman" w:hAnsi="Times New Roman" w:cs="Times New Roman"/>
          <w:b/>
          <w:bCs/>
          <w:i/>
          <w:iCs/>
          <w:color w:val="000000"/>
          <w:sz w:val="27"/>
          <w:szCs w:val="27"/>
          <w:lang w:eastAsia="pl-PL"/>
        </w:rPr>
        <w:t>(jeżeli dotyczy)</w:t>
      </w:r>
      <w:r w:rsidRPr="002B6E32">
        <w:rPr>
          <w:rFonts w:ascii="Times New Roman" w:eastAsia="Times New Roman" w:hAnsi="Times New Roman" w:cs="Times New Roman"/>
          <w:b/>
          <w:bCs/>
          <w:color w:val="000000"/>
          <w:sz w:val="27"/>
          <w:szCs w:val="27"/>
          <w:lang w:eastAsia="pl-PL"/>
        </w:rPr>
        <w:t>:</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I.4) KOMUNIKACJA: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http://kuznia-raciborska.finn.pl</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https://kuznia-raciborska.finn.pl</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Elektronicznie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adres </w:t>
      </w:r>
      <w:r w:rsidRPr="002B6E32">
        <w:rPr>
          <w:rFonts w:ascii="Times New Roman" w:eastAsia="Times New Roman" w:hAnsi="Times New Roman" w:cs="Times New Roman"/>
          <w:color w:val="000000"/>
          <w:sz w:val="27"/>
          <w:szCs w:val="27"/>
          <w:lang w:eastAsia="pl-PL"/>
        </w:rPr>
        <w:b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Nie </w:t>
      </w:r>
      <w:r w:rsidRPr="002B6E32">
        <w:rPr>
          <w:rFonts w:ascii="Times New Roman" w:eastAsia="Times New Roman" w:hAnsi="Times New Roman" w:cs="Times New Roman"/>
          <w:color w:val="000000"/>
          <w:sz w:val="27"/>
          <w:szCs w:val="27"/>
          <w:lang w:eastAsia="pl-PL"/>
        </w:rPr>
        <w:br/>
        <w:t>Inny sposób: </w:t>
      </w:r>
      <w:r w:rsidRPr="002B6E32">
        <w:rPr>
          <w:rFonts w:ascii="Times New Roman" w:eastAsia="Times New Roman" w:hAnsi="Times New Roman" w:cs="Times New Roman"/>
          <w:color w:val="000000"/>
          <w:sz w:val="27"/>
          <w:szCs w:val="27"/>
          <w:lang w:eastAsia="pl-PL"/>
        </w:rPr>
        <w:br/>
        <w:t>Nie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Tak </w:t>
      </w:r>
      <w:r w:rsidRPr="002B6E32">
        <w:rPr>
          <w:rFonts w:ascii="Times New Roman" w:eastAsia="Times New Roman" w:hAnsi="Times New Roman" w:cs="Times New Roman"/>
          <w:color w:val="000000"/>
          <w:sz w:val="27"/>
          <w:szCs w:val="27"/>
          <w:lang w:eastAsia="pl-PL"/>
        </w:rPr>
        <w:br/>
        <w:t>Inny sposób: </w:t>
      </w:r>
      <w:r w:rsidRPr="002B6E32">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 </w:t>
      </w:r>
      <w:r w:rsidRPr="002B6E32">
        <w:rPr>
          <w:rFonts w:ascii="Times New Roman" w:eastAsia="Times New Roman" w:hAnsi="Times New Roman" w:cs="Times New Roman"/>
          <w:color w:val="000000"/>
          <w:sz w:val="27"/>
          <w:szCs w:val="27"/>
          <w:lang w:eastAsia="pl-PL"/>
        </w:rPr>
        <w:br/>
        <w:t>Adres: </w:t>
      </w:r>
      <w:r w:rsidRPr="002B6E32">
        <w:rPr>
          <w:rFonts w:ascii="Times New Roman" w:eastAsia="Times New Roman" w:hAnsi="Times New Roman" w:cs="Times New Roman"/>
          <w:color w:val="000000"/>
          <w:sz w:val="27"/>
          <w:szCs w:val="27"/>
          <w:lang w:eastAsia="pl-PL"/>
        </w:rPr>
        <w:br/>
        <w:t>ul. Słowackiego 4 47-420 Kuźnia Raciborska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b/>
          <w:bCs/>
          <w:color w:val="000000"/>
          <w:sz w:val="36"/>
          <w:szCs w:val="36"/>
          <w:lang w:eastAsia="pl-PL"/>
        </w:rPr>
      </w:pPr>
      <w:r w:rsidRPr="002B6E32">
        <w:rPr>
          <w:rFonts w:ascii="Times New Roman" w:eastAsia="Times New Roman" w:hAnsi="Times New Roman" w:cs="Times New Roman"/>
          <w:b/>
          <w:bCs/>
          <w:color w:val="000000"/>
          <w:sz w:val="36"/>
          <w:szCs w:val="36"/>
          <w:u w:val="single"/>
          <w:lang w:eastAsia="pl-PL"/>
        </w:rPr>
        <w:t>SEKCJA II: PRZEDMIOT ZAMÓWIENIA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II.1) Nazwa nadana zamówieniu przez zamawiającego: </w:t>
      </w:r>
      <w:r w:rsidRPr="002B6E32">
        <w:rPr>
          <w:rFonts w:ascii="Times New Roman" w:eastAsia="Times New Roman" w:hAnsi="Times New Roman" w:cs="Times New Roman"/>
          <w:color w:val="000000"/>
          <w:sz w:val="27"/>
          <w:szCs w:val="27"/>
          <w:lang w:eastAsia="pl-PL"/>
        </w:rPr>
        <w:t>Dowóz dzieci do placówek oświatowych w roku szkolnym 2019/2020. Zamówienie realizowane z podziałem na części: Część zamówienia nr 1: Dowóz dzieci do szkół specjalnych na terenie Miasta Racibórz. Część zamówienia nr 2: Dowóz uczniów do Szkoły Podstawowej im. Jana III Sobieskiego przy ul. Rogera 2 w Rudach i dzieci do Przedszkola przy ul. Raciborskiej 17 w Rudach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Numer referencyjny: </w:t>
      </w:r>
      <w:r w:rsidRPr="002B6E32">
        <w:rPr>
          <w:rFonts w:ascii="Times New Roman" w:eastAsia="Times New Roman" w:hAnsi="Times New Roman" w:cs="Times New Roman"/>
          <w:color w:val="000000"/>
          <w:sz w:val="27"/>
          <w:szCs w:val="27"/>
          <w:lang w:eastAsia="pl-PL"/>
        </w:rPr>
        <w:t>IB.271.7.2019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lastRenderedPageBreak/>
        <w:t>Przed wszczęciem postępowania o udzielenie zamówienia przeprowadzono dialog techniczny </w:t>
      </w:r>
    </w:p>
    <w:p w:rsidR="002B6E32" w:rsidRPr="002B6E32" w:rsidRDefault="002B6E32" w:rsidP="002B6E32">
      <w:pPr>
        <w:spacing w:after="0" w:line="450" w:lineRule="atLeast"/>
        <w:jc w:val="both"/>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II.2) Rodzaj zamówienia: </w:t>
      </w:r>
      <w:r w:rsidRPr="002B6E32">
        <w:rPr>
          <w:rFonts w:ascii="Times New Roman" w:eastAsia="Times New Roman" w:hAnsi="Times New Roman" w:cs="Times New Roman"/>
          <w:color w:val="000000"/>
          <w:sz w:val="27"/>
          <w:szCs w:val="27"/>
          <w:lang w:eastAsia="pl-PL"/>
        </w:rPr>
        <w:t>Usługi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II.3) Informacja o możliwości składania ofert częściowych</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Zamówienie podzielone jest na części: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Tak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wszystkich części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dwie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II.4) Krótki opis przedmiotu zamówienia </w:t>
      </w:r>
      <w:r w:rsidRPr="002B6E3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2B6E32">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B6E32">
        <w:rPr>
          <w:rFonts w:ascii="Times New Roman" w:eastAsia="Times New Roman" w:hAnsi="Times New Roman" w:cs="Times New Roman"/>
          <w:color w:val="000000"/>
          <w:sz w:val="27"/>
          <w:szCs w:val="27"/>
          <w:lang w:eastAsia="pl-PL"/>
        </w:rPr>
        <w:t xml:space="preserve">Przedmiotem zamówienia jest świadczenie usługi polegającej na regularnym przewozie dzieci w roku szkolnym 2019/2020 do placówek oświatowych położonych na terenie Gminy Kuźnia Raciborska oraz na terenie Miasta Racibórz, a także ich odwożenie po zajęciach do miejsc zamieszkania - codziennie za wyjątkiem dni wolnych od zajęć szkolnych. Zamawiający dopuszcza składanie ofert częściowych. Wykonawca może złożyć ofertę na jedną lub dwie części zamówienia. Zamówienie może zostać udzielone temu samemu Wykonawcy na jedną lub dwie części zamówienia. Wykonawca zobowiązany jest zapewnić przewóz odpowiednio do realizacji każdej </w:t>
      </w:r>
      <w:r w:rsidRPr="002B6E32">
        <w:rPr>
          <w:rFonts w:ascii="Times New Roman" w:eastAsia="Times New Roman" w:hAnsi="Times New Roman" w:cs="Times New Roman"/>
          <w:color w:val="000000"/>
          <w:sz w:val="27"/>
          <w:szCs w:val="27"/>
          <w:lang w:eastAsia="pl-PL"/>
        </w:rPr>
        <w:lastRenderedPageBreak/>
        <w:t xml:space="preserve">części zamówienia. Przedmiot zamówienia został podzielony na dwie części: Część zamówienia nr 1: „Dowóz dzieci do szkół specjalnych na terenie Miasta Racibórz” Świadczenie usług w ramach zadania obejmuje: 1) świadczenie usługi transportowej polegającej na dowożeniu i odwożeniu do/z: a) Zespołu Szkół Specjalnych przy ul. Królewskiej 22 w Raciborzu – 22 uczniów, b) Szkoły Podstawowej nr 1 z Oddziałem Integracyjnym przy ul. Cecylii 30 w Raciborzu – 1 ucznia, c) Specjalnego Ośrodka </w:t>
      </w:r>
      <w:proofErr w:type="spellStart"/>
      <w:r w:rsidRPr="002B6E32">
        <w:rPr>
          <w:rFonts w:ascii="Times New Roman" w:eastAsia="Times New Roman" w:hAnsi="Times New Roman" w:cs="Times New Roman"/>
          <w:color w:val="000000"/>
          <w:sz w:val="27"/>
          <w:szCs w:val="27"/>
          <w:lang w:eastAsia="pl-PL"/>
        </w:rPr>
        <w:t>Szkolno</w:t>
      </w:r>
      <w:proofErr w:type="spellEnd"/>
      <w:r w:rsidRPr="002B6E32">
        <w:rPr>
          <w:rFonts w:ascii="Times New Roman" w:eastAsia="Times New Roman" w:hAnsi="Times New Roman" w:cs="Times New Roman"/>
          <w:color w:val="000000"/>
          <w:sz w:val="27"/>
          <w:szCs w:val="27"/>
          <w:lang w:eastAsia="pl-PL"/>
        </w:rPr>
        <w:t xml:space="preserve"> – Wychowawczego dla Niesłyszących i Słabosłyszących przy ul. K. Miarki 4 w Raciborzu – 4 uczniów; (dopuszcza się zwiększenia lub zmniejszenia liczby uczniów w ciągu roku o 5 uczniów); 2) uczniowie będą odbierani i wysadzani na przystankach autobusowych w miejscowości: Jankowice - Rudy – Ruda Kozielska – Kuźnia Raciborska – Budziska – Ruda – Turze; 3) w ciągu jednego dnia realizacji usługi przewidzianych jest do wykonania ok. 82 kilometrów (przywóz i odwóz); 4) szacowana ilość kilometrów w roku szkolnym 2019/2020 wynosi: 15 170 km; 5) szacowana ilość dni w roku szkolnym 2019/2020 wynosi: 185 dni. Część zamówienia nr 2: „Dowóz uczniów do Szkoły Podstawowej im. Jana III Sobieskiego przy ul. Rogera 2 w Rudach i dzieci do Przedszkola przy ul. Raciborskiej 17 w Rudach” Świadczenie usług w ramach zadania obejmuje: 1) świadczenie usługi transportowej polegającej na dowożeniu i odwożeniu do/z: a) Szkoły Podstawowej im. Jana III Sobieskiego przy ul. Rogera 2 w Rudach - 179 uczniów, b) Przedszkola przy ul. Raciborskiej 17 w Rudach - 60 dzieci (dopuszcza się zwiększenia lub zmniejszenia liczby uczniów w ciągu roku o 5 uczniów); 2) odbieranie i wysadzanie uczniów na przystankach autobusowych w miejscowości: Ruda Kozielska, Szymocice, Jankowice, Rudy – Kolonia </w:t>
      </w:r>
      <w:proofErr w:type="spellStart"/>
      <w:r w:rsidRPr="002B6E32">
        <w:rPr>
          <w:rFonts w:ascii="Times New Roman" w:eastAsia="Times New Roman" w:hAnsi="Times New Roman" w:cs="Times New Roman"/>
          <w:color w:val="000000"/>
          <w:sz w:val="27"/>
          <w:szCs w:val="27"/>
          <w:lang w:eastAsia="pl-PL"/>
        </w:rPr>
        <w:t>Renerowska</w:t>
      </w:r>
      <w:proofErr w:type="spellEnd"/>
      <w:r w:rsidRPr="002B6E32">
        <w:rPr>
          <w:rFonts w:ascii="Times New Roman" w:eastAsia="Times New Roman" w:hAnsi="Times New Roman" w:cs="Times New Roman"/>
          <w:color w:val="000000"/>
          <w:sz w:val="27"/>
          <w:szCs w:val="27"/>
          <w:lang w:eastAsia="pl-PL"/>
        </w:rPr>
        <w:t xml:space="preserve">, Rudy – Podbiała, Rudy – Pod Dębami, Rudy – Biały Dwór, Rudy – Przerycie, Rudy – </w:t>
      </w:r>
      <w:proofErr w:type="spellStart"/>
      <w:r w:rsidRPr="002B6E32">
        <w:rPr>
          <w:rFonts w:ascii="Times New Roman" w:eastAsia="Times New Roman" w:hAnsi="Times New Roman" w:cs="Times New Roman"/>
          <w:color w:val="000000"/>
          <w:sz w:val="27"/>
          <w:szCs w:val="27"/>
          <w:lang w:eastAsia="pl-PL"/>
        </w:rPr>
        <w:t>Brantolka</w:t>
      </w:r>
      <w:proofErr w:type="spellEnd"/>
      <w:r w:rsidRPr="002B6E32">
        <w:rPr>
          <w:rFonts w:ascii="Times New Roman" w:eastAsia="Times New Roman" w:hAnsi="Times New Roman" w:cs="Times New Roman"/>
          <w:color w:val="000000"/>
          <w:sz w:val="27"/>
          <w:szCs w:val="27"/>
          <w:lang w:eastAsia="pl-PL"/>
        </w:rPr>
        <w:t xml:space="preserve">; 3) w ciągu jednego dnia realizacji usługi przewidzianych jest do wykonania ok. 62 kilometrów (przywóz i odwóz); 4) szacowana ilość kilometrów w roku szkolnym 2019/2020 wynosi: 11 470 km; 5) szacowana ilość dni w roku szkolnym 2019/2020 wynosi: 185 dni. Dotyczy część nr 1 i nr 2 zamówienia: Dowożenie uczniów (dzieci) musi odbyć się wyłącznie środkami transportu spełniającymi następujące wymogi: 1) pojazdy służące do przewozu uczniów winny posiadać aktualne badanie techniczne oraz ubezpieczenie </w:t>
      </w:r>
      <w:r w:rsidRPr="002B6E32">
        <w:rPr>
          <w:rFonts w:ascii="Times New Roman" w:eastAsia="Times New Roman" w:hAnsi="Times New Roman" w:cs="Times New Roman"/>
          <w:color w:val="000000"/>
          <w:sz w:val="27"/>
          <w:szCs w:val="27"/>
          <w:lang w:eastAsia="pl-PL"/>
        </w:rPr>
        <w:lastRenderedPageBreak/>
        <w:t xml:space="preserve">OC, 2) pojazdy przewożące uczniów powinny posiadać oznaczenia, że służą do przewozu uczniów, 3) pojazdy powinny posiadać sprawny system ogrzewania w okresie </w:t>
      </w:r>
      <w:proofErr w:type="spellStart"/>
      <w:r w:rsidRPr="002B6E32">
        <w:rPr>
          <w:rFonts w:ascii="Times New Roman" w:eastAsia="Times New Roman" w:hAnsi="Times New Roman" w:cs="Times New Roman"/>
          <w:color w:val="000000"/>
          <w:sz w:val="27"/>
          <w:szCs w:val="27"/>
          <w:lang w:eastAsia="pl-PL"/>
        </w:rPr>
        <w:t>jesienno</w:t>
      </w:r>
      <w:proofErr w:type="spellEnd"/>
      <w:r w:rsidRPr="002B6E32">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2B6E32">
        <w:rPr>
          <w:rFonts w:ascii="Times New Roman" w:eastAsia="Times New Roman" w:hAnsi="Times New Roman" w:cs="Times New Roman"/>
          <w:color w:val="000000"/>
          <w:sz w:val="27"/>
          <w:szCs w:val="27"/>
          <w:lang w:eastAsia="pl-PL"/>
        </w:rPr>
        <w:t>t.j</w:t>
      </w:r>
      <w:proofErr w:type="spellEnd"/>
      <w:r w:rsidRPr="002B6E32">
        <w:rPr>
          <w:rFonts w:ascii="Times New Roman" w:eastAsia="Times New Roman" w:hAnsi="Times New Roman" w:cs="Times New Roman"/>
          <w:color w:val="000000"/>
          <w:sz w:val="27"/>
          <w:szCs w:val="27"/>
          <w:lang w:eastAsia="pl-PL"/>
        </w:rPr>
        <w:t xml:space="preserve">. Dz.U. z 2018 r. poz. 917 ze zm.).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w:t>
      </w:r>
      <w:r w:rsidRPr="002B6E32">
        <w:rPr>
          <w:rFonts w:ascii="Times New Roman" w:eastAsia="Times New Roman" w:hAnsi="Times New Roman" w:cs="Times New Roman"/>
          <w:color w:val="000000"/>
          <w:sz w:val="27"/>
          <w:szCs w:val="27"/>
          <w:lang w:eastAsia="pl-PL"/>
        </w:rPr>
        <w:lastRenderedPageBreak/>
        <w:t xml:space="preserve">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w:t>
      </w:r>
      <w:r w:rsidRPr="002B6E32">
        <w:rPr>
          <w:rFonts w:ascii="Times New Roman" w:eastAsia="Times New Roman" w:hAnsi="Times New Roman" w:cs="Times New Roman"/>
          <w:color w:val="000000"/>
          <w:sz w:val="27"/>
          <w:szCs w:val="27"/>
          <w:lang w:eastAsia="pl-PL"/>
        </w:rPr>
        <w:lastRenderedPageBreak/>
        <w:t>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II.5) Główny kod CPV: </w:t>
      </w:r>
      <w:r w:rsidRPr="002B6E32">
        <w:rPr>
          <w:rFonts w:ascii="Times New Roman" w:eastAsia="Times New Roman" w:hAnsi="Times New Roman" w:cs="Times New Roman"/>
          <w:color w:val="000000"/>
          <w:sz w:val="27"/>
          <w:szCs w:val="27"/>
          <w:lang w:eastAsia="pl-PL"/>
        </w:rPr>
        <w:t>60100000-9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Dodatkowe kody CPV:</w:t>
      </w:r>
      <w:r w:rsidRPr="002B6E3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Kod CPV</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60130000-8</w:t>
            </w:r>
          </w:p>
        </w:tc>
      </w:tr>
    </w:tbl>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II.6) Całkowita wartość zamówienia </w:t>
      </w:r>
      <w:r w:rsidRPr="002B6E32">
        <w:rPr>
          <w:rFonts w:ascii="Times New Roman" w:eastAsia="Times New Roman" w:hAnsi="Times New Roman" w:cs="Times New Roman"/>
          <w:i/>
          <w:iCs/>
          <w:color w:val="000000"/>
          <w:sz w:val="27"/>
          <w:szCs w:val="27"/>
          <w:lang w:eastAsia="pl-PL"/>
        </w:rPr>
        <w:t>(jeżeli zamawiający podaje informacje o wartości zamówienia)</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Wartość bez VAT: </w:t>
      </w:r>
      <w:r w:rsidRPr="002B6E32">
        <w:rPr>
          <w:rFonts w:ascii="Times New Roman" w:eastAsia="Times New Roman" w:hAnsi="Times New Roman" w:cs="Times New Roman"/>
          <w:color w:val="000000"/>
          <w:sz w:val="27"/>
          <w:szCs w:val="27"/>
          <w:lang w:eastAsia="pl-PL"/>
        </w:rPr>
        <w:br/>
        <w:t>Waluta: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lastRenderedPageBreak/>
        <w:br/>
      </w:r>
      <w:r w:rsidRPr="002B6E32">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miesiącach:   </w:t>
      </w:r>
      <w:r w:rsidRPr="002B6E32">
        <w:rPr>
          <w:rFonts w:ascii="Times New Roman" w:eastAsia="Times New Roman" w:hAnsi="Times New Roman" w:cs="Times New Roman"/>
          <w:i/>
          <w:iCs/>
          <w:color w:val="000000"/>
          <w:sz w:val="27"/>
          <w:szCs w:val="27"/>
          <w:lang w:eastAsia="pl-PL"/>
        </w:rPr>
        <w:t> lub </w:t>
      </w:r>
      <w:r w:rsidRPr="002B6E32">
        <w:rPr>
          <w:rFonts w:ascii="Times New Roman" w:eastAsia="Times New Roman" w:hAnsi="Times New Roman" w:cs="Times New Roman"/>
          <w:b/>
          <w:bCs/>
          <w:color w:val="000000"/>
          <w:sz w:val="27"/>
          <w:szCs w:val="27"/>
          <w:lang w:eastAsia="pl-PL"/>
        </w:rPr>
        <w:t>dniach:</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i/>
          <w:iCs/>
          <w:color w:val="000000"/>
          <w:sz w:val="27"/>
          <w:szCs w:val="27"/>
          <w:lang w:eastAsia="pl-PL"/>
        </w:rPr>
        <w:t>lub</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data rozpoczęcia: </w:t>
      </w:r>
      <w:r w:rsidRPr="002B6E32">
        <w:rPr>
          <w:rFonts w:ascii="Times New Roman" w:eastAsia="Times New Roman" w:hAnsi="Times New Roman" w:cs="Times New Roman"/>
          <w:color w:val="000000"/>
          <w:sz w:val="27"/>
          <w:szCs w:val="27"/>
          <w:lang w:eastAsia="pl-PL"/>
        </w:rPr>
        <w:t>2019-09-02  </w:t>
      </w:r>
      <w:r w:rsidRPr="002B6E32">
        <w:rPr>
          <w:rFonts w:ascii="Times New Roman" w:eastAsia="Times New Roman" w:hAnsi="Times New Roman" w:cs="Times New Roman"/>
          <w:i/>
          <w:iCs/>
          <w:color w:val="000000"/>
          <w:sz w:val="27"/>
          <w:szCs w:val="27"/>
          <w:lang w:eastAsia="pl-PL"/>
        </w:rPr>
        <w:t> lub </w:t>
      </w:r>
      <w:r w:rsidRPr="002B6E32">
        <w:rPr>
          <w:rFonts w:ascii="Times New Roman" w:eastAsia="Times New Roman" w:hAnsi="Times New Roman" w:cs="Times New Roman"/>
          <w:b/>
          <w:bCs/>
          <w:color w:val="000000"/>
          <w:sz w:val="27"/>
          <w:szCs w:val="27"/>
          <w:lang w:eastAsia="pl-PL"/>
        </w:rPr>
        <w:t>zakończenia: </w:t>
      </w:r>
      <w:r w:rsidRPr="002B6E32">
        <w:rPr>
          <w:rFonts w:ascii="Times New Roman" w:eastAsia="Times New Roman" w:hAnsi="Times New Roman" w:cs="Times New Roman"/>
          <w:color w:val="000000"/>
          <w:sz w:val="27"/>
          <w:szCs w:val="27"/>
          <w:lang w:eastAsia="pl-PL"/>
        </w:rPr>
        <w:t>2020-06-26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II.9) Informacje dodatkowe:</w:t>
      </w:r>
    </w:p>
    <w:p w:rsidR="002B6E32" w:rsidRPr="002B6E32" w:rsidRDefault="002B6E32" w:rsidP="002B6E32">
      <w:pPr>
        <w:spacing w:after="0" w:line="450" w:lineRule="atLeast"/>
        <w:rPr>
          <w:rFonts w:ascii="Times New Roman" w:eastAsia="Times New Roman" w:hAnsi="Times New Roman" w:cs="Times New Roman"/>
          <w:b/>
          <w:bCs/>
          <w:color w:val="000000"/>
          <w:sz w:val="36"/>
          <w:szCs w:val="36"/>
          <w:lang w:eastAsia="pl-PL"/>
        </w:rPr>
      </w:pPr>
      <w:r w:rsidRPr="002B6E3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III.1) WARUNKI UDZIAŁU W POSTĘPOWANIU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Określenie warunków: w zakresie części zamówienia nr 1 i nr 2: Zamawiający uzna warunek za spełniony, jeżeli Wykonawca wykaże, że posiada aktualną licencję na wykonywanie krajowego transportu drogowego w zakresie przewozu osób, zgodnie z przepisami ustawy z dnia 6 września 2001 r. o transporcie drogowym (</w:t>
      </w:r>
      <w:proofErr w:type="spellStart"/>
      <w:r w:rsidRPr="002B6E32">
        <w:rPr>
          <w:rFonts w:ascii="Times New Roman" w:eastAsia="Times New Roman" w:hAnsi="Times New Roman" w:cs="Times New Roman"/>
          <w:color w:val="000000"/>
          <w:sz w:val="27"/>
          <w:szCs w:val="27"/>
          <w:lang w:eastAsia="pl-PL"/>
        </w:rPr>
        <w:t>t.j</w:t>
      </w:r>
      <w:proofErr w:type="spellEnd"/>
      <w:r w:rsidRPr="002B6E32">
        <w:rPr>
          <w:rFonts w:ascii="Times New Roman" w:eastAsia="Times New Roman" w:hAnsi="Times New Roman" w:cs="Times New Roman"/>
          <w:color w:val="000000"/>
          <w:sz w:val="27"/>
          <w:szCs w:val="27"/>
          <w:lang w:eastAsia="pl-PL"/>
        </w:rPr>
        <w:t xml:space="preserve">. Dz. U. z 2019 r. poz. 58 z </w:t>
      </w:r>
      <w:proofErr w:type="spellStart"/>
      <w:r w:rsidRPr="002B6E32">
        <w:rPr>
          <w:rFonts w:ascii="Times New Roman" w:eastAsia="Times New Roman" w:hAnsi="Times New Roman" w:cs="Times New Roman"/>
          <w:color w:val="000000"/>
          <w:sz w:val="27"/>
          <w:szCs w:val="27"/>
          <w:lang w:eastAsia="pl-PL"/>
        </w:rPr>
        <w:t>późn</w:t>
      </w:r>
      <w:proofErr w:type="spellEnd"/>
      <w:r w:rsidRPr="002B6E32">
        <w:rPr>
          <w:rFonts w:ascii="Times New Roman" w:eastAsia="Times New Roman" w:hAnsi="Times New Roman" w:cs="Times New Roman"/>
          <w:color w:val="000000"/>
          <w:sz w:val="27"/>
          <w:szCs w:val="27"/>
          <w:lang w:eastAsia="pl-PL"/>
        </w:rPr>
        <w:t>. zm.) oraz ustawy z dnia 16 kwietnia 2004 r. o czasie pracy kierowców (</w:t>
      </w:r>
      <w:proofErr w:type="spellStart"/>
      <w:r w:rsidRPr="002B6E32">
        <w:rPr>
          <w:rFonts w:ascii="Times New Roman" w:eastAsia="Times New Roman" w:hAnsi="Times New Roman" w:cs="Times New Roman"/>
          <w:color w:val="000000"/>
          <w:sz w:val="27"/>
          <w:szCs w:val="27"/>
          <w:lang w:eastAsia="pl-PL"/>
        </w:rPr>
        <w:t>t.j</w:t>
      </w:r>
      <w:proofErr w:type="spellEnd"/>
      <w:r w:rsidRPr="002B6E32">
        <w:rPr>
          <w:rFonts w:ascii="Times New Roman" w:eastAsia="Times New Roman" w:hAnsi="Times New Roman" w:cs="Times New Roman"/>
          <w:color w:val="000000"/>
          <w:sz w:val="27"/>
          <w:szCs w:val="27"/>
          <w:lang w:eastAsia="pl-PL"/>
        </w:rPr>
        <w:t xml:space="preserve">. Dz. U. z 2012 r., poz. 1155 z </w:t>
      </w:r>
      <w:proofErr w:type="spellStart"/>
      <w:r w:rsidRPr="002B6E32">
        <w:rPr>
          <w:rFonts w:ascii="Times New Roman" w:eastAsia="Times New Roman" w:hAnsi="Times New Roman" w:cs="Times New Roman"/>
          <w:color w:val="000000"/>
          <w:sz w:val="27"/>
          <w:szCs w:val="27"/>
          <w:lang w:eastAsia="pl-PL"/>
        </w:rPr>
        <w:t>późn</w:t>
      </w:r>
      <w:proofErr w:type="spellEnd"/>
      <w:r w:rsidRPr="002B6E32">
        <w:rPr>
          <w:rFonts w:ascii="Times New Roman" w:eastAsia="Times New Roman" w:hAnsi="Times New Roman" w:cs="Times New Roman"/>
          <w:color w:val="000000"/>
          <w:sz w:val="27"/>
          <w:szCs w:val="27"/>
          <w:lang w:eastAsia="pl-PL"/>
        </w:rPr>
        <w:t>. zm.). </w:t>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III.1.2) Sytuacja finansowa lub ekonomiczna </w:t>
      </w:r>
      <w:r w:rsidRPr="002B6E32">
        <w:rPr>
          <w:rFonts w:ascii="Times New Roman" w:eastAsia="Times New Roman" w:hAnsi="Times New Roman" w:cs="Times New Roman"/>
          <w:color w:val="000000"/>
          <w:sz w:val="27"/>
          <w:szCs w:val="27"/>
          <w:lang w:eastAsia="pl-PL"/>
        </w:rPr>
        <w:br/>
        <w:t xml:space="preserve">Określenie warunków: w zakresie części zamówienia nr 1 i nr 2 Zamawiający uzna warunek za spełniony, jeżeli Wykonawca wykaże, że posiada ubezpieczenie od odpowiedzialności cywilnej w zakresie prowadzonej działalności związanej z </w:t>
      </w:r>
      <w:r w:rsidRPr="002B6E32">
        <w:rPr>
          <w:rFonts w:ascii="Times New Roman" w:eastAsia="Times New Roman" w:hAnsi="Times New Roman" w:cs="Times New Roman"/>
          <w:color w:val="000000"/>
          <w:sz w:val="27"/>
          <w:szCs w:val="27"/>
          <w:lang w:eastAsia="pl-PL"/>
        </w:rPr>
        <w:lastRenderedPageBreak/>
        <w:t>wykonywaniem transportu osób (uczniów) na sumę gwarancyjną nie niższą niż 100 000.00 zł. </w:t>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III.1.3) Zdolność techniczna lub zawodowa </w:t>
      </w:r>
      <w:r w:rsidRPr="002B6E32">
        <w:rPr>
          <w:rFonts w:ascii="Times New Roman" w:eastAsia="Times New Roman" w:hAnsi="Times New Roman" w:cs="Times New Roman"/>
          <w:color w:val="000000"/>
          <w:sz w:val="27"/>
          <w:szCs w:val="27"/>
          <w:lang w:eastAsia="pl-PL"/>
        </w:rPr>
        <w:br/>
        <w:t>Określenie warunków: Zamawiający uzna warunek za spełniony, jeżeli Wykonawca wykaże, że: w zakresie części zamówienia nr 1: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50 000,00 zł brutto w ciągu jednego roku; b) dysponuje co najmniej: 7) dwoma pojazdami dopuszczonymi do przewozu uczniów, posiadających aktualne badania techniczne, spełniających odpowiednie normy jakości spalin oraz odpowiednią do liczby przewożonych uczniów ilość miejsc siedzących, pojazdy nie mogą być starsze niż 10 lat od daty (licząc od pierwszej rejestracji), - dwiema osobami posiadającymi uprawnienia do przewozu uczniów – kierowca autobusu szkolnego. Uwaga: wiek pojazdów stanowi w niniejszym postępowaniu kryterium oceny ofert. w zakresie części zamówienia nr 2: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80 000,00 brutto w ciągu jednego roku, pojazdy nie mogą być starsze niż 10 lat od daty (licząc od pierwszej rejestracji), b) dysponuje co najmniej: - dwoma pojazdami dopuszczonymi do przewozu uczniów, posiadających aktualne badania techniczne, spełniających odpowiednie normy jakości spalin oraz odpowiednią do liczby przewożonych uczniów ilość miejsc siedzących, - dwiema osobami posiadającymi uprawnienia do przewozu uczniów – kierowca autobusu szkolnego. Uwaga: wiek pojazdów stanowi w niniejszym postępowaniu kryterium oceny ofert. </w:t>
      </w:r>
      <w:r w:rsidRPr="002B6E32">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czynności przy realizacji zamówienia wraz z informacją o kwalifikacjach </w:t>
      </w:r>
      <w:r w:rsidRPr="002B6E32">
        <w:rPr>
          <w:rFonts w:ascii="Times New Roman" w:eastAsia="Times New Roman" w:hAnsi="Times New Roman" w:cs="Times New Roman"/>
          <w:color w:val="000000"/>
          <w:sz w:val="27"/>
          <w:szCs w:val="27"/>
          <w:lang w:eastAsia="pl-PL"/>
        </w:rPr>
        <w:lastRenderedPageBreak/>
        <w:t>zawodowych lub doświadczeniu tych osób: Nie </w:t>
      </w:r>
      <w:r w:rsidRPr="002B6E32">
        <w:rPr>
          <w:rFonts w:ascii="Times New Roman" w:eastAsia="Times New Roman" w:hAnsi="Times New Roman" w:cs="Times New Roman"/>
          <w:color w:val="000000"/>
          <w:sz w:val="27"/>
          <w:szCs w:val="27"/>
          <w:lang w:eastAsia="pl-PL"/>
        </w:rPr>
        <w:br/>
        <w:t>Informacje dodatkowe: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III.2) PODSTAWY WYKLUCZENIA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III.2.1) Podstawy wykluczenia określone w art. 24 ust. 1 ustawy Pzp</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2B6E32">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Tak (podstawa wykluczenia określona w art. 24 ust. 5 pkt 3 ustawy Pzp)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2B6E32">
        <w:rPr>
          <w:rFonts w:ascii="Times New Roman" w:eastAsia="Times New Roman" w:hAnsi="Times New Roman" w:cs="Times New Roman"/>
          <w:color w:val="000000"/>
          <w:sz w:val="27"/>
          <w:szCs w:val="27"/>
          <w:lang w:eastAsia="pl-PL"/>
        </w:rPr>
        <w:br/>
        <w:t>Tak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Oświadczenie o spełnianiu kryteriów selekcji </w:t>
      </w:r>
      <w:r w:rsidRPr="002B6E32">
        <w:rPr>
          <w:rFonts w:ascii="Times New Roman" w:eastAsia="Times New Roman" w:hAnsi="Times New Roman" w:cs="Times New Roman"/>
          <w:color w:val="000000"/>
          <w:sz w:val="27"/>
          <w:szCs w:val="27"/>
          <w:lang w:eastAsia="pl-PL"/>
        </w:rPr>
        <w:br/>
        <w:t>Nie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 xml:space="preserve">Wykonawca winien przedłożyć następujące dokumenty: 1) odpis z właściwego rejestru lub z centralnej ewidencji i informacji o działalności gospodarczej, jeżeli odrębne przepisy wymagają wpisu do rejestru lub ewidencji, w celu potwierdzenia </w:t>
      </w:r>
      <w:r w:rsidRPr="002B6E32">
        <w:rPr>
          <w:rFonts w:ascii="Times New Roman" w:eastAsia="Times New Roman" w:hAnsi="Times New Roman" w:cs="Times New Roman"/>
          <w:color w:val="000000"/>
          <w:sz w:val="27"/>
          <w:szCs w:val="27"/>
          <w:lang w:eastAsia="pl-PL"/>
        </w:rPr>
        <w:lastRenderedPageBreak/>
        <w:t>braku podstaw wykluczenia na podstawie art. 24 ust. 5 pkt 1 ustawy Pzp, 2) informacja z Krajowego Rejestru Karnego w zakresie określonym w art. 24 ust. 1 pkt 13, 14 i 21 ustawy Pzp, wystawionej nie wcześniej niż 6 miesięcy przed upływem terminu składania ofert składania ofert. Jeżeli Wykonawca polega na zdolnościach innych podmiotów na zasadach określonych w art. 22a ustawy Pzp Zamawiający żąda od Wykonawcy przedstawienia w odniesieniu do tych podmiotów dokumentów, o których mowa w dziale VII ust. 2 SIWZ. Również w przypadku wspólnego ubiegania się dwóch lub więcej Wykonawców o udzielenie zamówienia, przedmiotowe dokumenty należy przedłożyć odrębnie dla każdego z Wykonawców.</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III.5.1) W ZAKRESIE SPEŁNIANIA WARUNKÓW UDZIAŁU W POSTĘPOWANIU:</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 xml:space="preserve">Wykonawca winien przedłożyć następujące dokumenty: 1) koncesja, zezwolenie, licencja lub dokument potwierdzający, że wykonawca jest wpisany do jednego z rejestrów zawodowych lub handlowych, prowadzonych w państwie członkowskim Unii Europejskiej, w którym wykonawca ma siedzibę lub miejsce zamieszkania; 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w:t>
      </w:r>
      <w:r w:rsidRPr="002B6E32">
        <w:rPr>
          <w:rFonts w:ascii="Times New Roman" w:eastAsia="Times New Roman" w:hAnsi="Times New Roman" w:cs="Times New Roman"/>
          <w:color w:val="000000"/>
          <w:sz w:val="27"/>
          <w:szCs w:val="27"/>
          <w:lang w:eastAsia="pl-PL"/>
        </w:rPr>
        <w:lastRenderedPageBreak/>
        <w:t>nadal wykonywanych referencje bądź inne dokumenty potwierdzające ich należyte wykonywanie powinny być wydane nie wcześniej niż 3 miesiące przed upływem terminu składania ofert albo wniosków o dopuszczenie do udziału w postępowaniu - wzór wykazu stanowi zał. nr 7 do SIWZ; 3) wykaz narzędzi, wyposażenia zakładu lub urządzeń technicznych dostępnych wykonawcy w celu wykonania zamówienia publicznego wraz z informacją o sposobie dysponowania tymi zasobami - wzór wykazu stanowi zał. nr 5 do SIWZ; 4) wykaz osób skierowanych przez wykonawcę do realizacji zamówienia publicznego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6 do SIWZ); 5) oświadczenie na temat kwalifikacji zawodowych osobach uczestniczących w realizacji zamówienia (wzór wykazu - załącznik nr 4 do SIWZ); 6) opłacona polisa a w przypadku jej braku inny dokument potwierdzający, że Wykonawca jest ubezpieczony od odpowiedzialności cywilnej w zakresie transportu osób (dzieci) na sumę określoną prze Zamawiającego w SIWZ w pkt V 2.3),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III.5.2) W ZAKRESIE KRYTERIÓW SELEKCJI:</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III.7) INNE DOKUMENTY NIE WYMIENIONE W pkt III.3) - III.6)</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 xml:space="preserve">1) wypełniony formularz OFERTA (wg druku załączonego do niniejszej SIWZ – załącznik nr 1. 1, lub załącznik nr 1.2 – w zależności od tego, której części zamówienia dotyczy składana oferta), 2) informacja o Podwykonawcach – jeżeli Wykonawca przewiduje udział podwykonawców w realizacji zamówienia, zobowiązany jest to wskazać w formularzu oferty oraz załączniku, określając rodzaj powierzonej części zamówienia podwykonawcom, 3) upoważnienie do </w:t>
      </w:r>
      <w:r w:rsidRPr="002B6E32">
        <w:rPr>
          <w:rFonts w:ascii="Times New Roman" w:eastAsia="Times New Roman" w:hAnsi="Times New Roman" w:cs="Times New Roman"/>
          <w:color w:val="000000"/>
          <w:sz w:val="27"/>
          <w:szCs w:val="27"/>
          <w:lang w:eastAsia="pl-PL"/>
        </w:rPr>
        <w:lastRenderedPageBreak/>
        <w:t>podpisywania oferty oraz innych dokumentów lub składania ewentualnych wyjaśnień, związanych z postępowaniem w sprawie zamówienia publicznego, określające zakres upoważnienia, podpisane przez osoby uprawnione do zaciągania zobowiązań w imieniu Wykonawcy. Upoważnienie należy złożyć w oryginale lub poświadczone notarialnie lub opatrzone adnotacją „za zgodność z oryginałem”, podpisane przez osobę/y uprawnioną/e do występowania w imieniu Wykonawcy. Upoważnienie należy załączyć tylko wówczas, jeżeli osoba lub osoby podpisujące ofertę nie figurują w odpowiednich rejestrach i nie są uprawnione do reprezentowania Wykonawcy. 4) pełnomocnictwo – w przypadku Wykonawców wspólnie ubiegających się o udzielenie zamówienia do reprezentowania ich w postępowaniu o udzielenie zamówienia albo reprezentowania w postępowaniu i zawarcia umowy w sprawie zamówienia publicznego (pełnomocnictwo może wynikać z treści umowy konsorcjum). 5)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2B6E32" w:rsidRPr="002B6E32" w:rsidRDefault="002B6E32" w:rsidP="002B6E32">
      <w:pPr>
        <w:spacing w:after="0" w:line="450" w:lineRule="atLeast"/>
        <w:rPr>
          <w:rFonts w:ascii="Times New Roman" w:eastAsia="Times New Roman" w:hAnsi="Times New Roman" w:cs="Times New Roman"/>
          <w:b/>
          <w:bCs/>
          <w:color w:val="000000"/>
          <w:sz w:val="36"/>
          <w:szCs w:val="36"/>
          <w:lang w:eastAsia="pl-PL"/>
        </w:rPr>
      </w:pPr>
      <w:r w:rsidRPr="002B6E32">
        <w:rPr>
          <w:rFonts w:ascii="Times New Roman" w:eastAsia="Times New Roman" w:hAnsi="Times New Roman" w:cs="Times New Roman"/>
          <w:b/>
          <w:bCs/>
          <w:color w:val="000000"/>
          <w:sz w:val="36"/>
          <w:szCs w:val="36"/>
          <w:u w:val="single"/>
          <w:lang w:eastAsia="pl-PL"/>
        </w:rPr>
        <w:t>SEKCJA IV: PROCEDURA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IV.1) OPIS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IV.1.1) Tryb udzielenia zamówienia: </w:t>
      </w:r>
      <w:r w:rsidRPr="002B6E32">
        <w:rPr>
          <w:rFonts w:ascii="Times New Roman" w:eastAsia="Times New Roman" w:hAnsi="Times New Roman" w:cs="Times New Roman"/>
          <w:color w:val="000000"/>
          <w:sz w:val="27"/>
          <w:szCs w:val="27"/>
          <w:lang w:eastAsia="pl-PL"/>
        </w:rPr>
        <w:t>Przetarg nieograniczony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IV.1.2) Zamawiający żąda wniesienia wadium:</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Informacja na temat wadium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IV.1.3) Przewiduje się udzielenie zaliczek na poczet wykonania zamówienia: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Należy podać informacje na temat udzielania zaliczek: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lastRenderedPageBreak/>
        <w:br/>
      </w:r>
      <w:r w:rsidRPr="002B6E3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2B6E32">
        <w:rPr>
          <w:rFonts w:ascii="Times New Roman" w:eastAsia="Times New Roman" w:hAnsi="Times New Roman" w:cs="Times New Roman"/>
          <w:color w:val="000000"/>
          <w:sz w:val="27"/>
          <w:szCs w:val="27"/>
          <w:lang w:eastAsia="pl-PL"/>
        </w:rPr>
        <w:br/>
        <w:t>Nie </w:t>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IV.1.5.) Wymaga się złożenia oferty wariantowej:</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Nie </w:t>
      </w:r>
      <w:r w:rsidRPr="002B6E32">
        <w:rPr>
          <w:rFonts w:ascii="Times New Roman" w:eastAsia="Times New Roman" w:hAnsi="Times New Roman" w:cs="Times New Roman"/>
          <w:color w:val="000000"/>
          <w:sz w:val="27"/>
          <w:szCs w:val="27"/>
          <w:lang w:eastAsia="pl-PL"/>
        </w:rPr>
        <w:br/>
        <w:t>Dopuszcza się złożenie oferty wariantowej </w:t>
      </w:r>
      <w:r w:rsidRPr="002B6E32">
        <w:rPr>
          <w:rFonts w:ascii="Times New Roman" w:eastAsia="Times New Roman" w:hAnsi="Times New Roman" w:cs="Times New Roman"/>
          <w:color w:val="000000"/>
          <w:sz w:val="27"/>
          <w:szCs w:val="27"/>
          <w:lang w:eastAsia="pl-PL"/>
        </w:rPr>
        <w:br/>
        <w:t>Nie </w:t>
      </w:r>
      <w:r w:rsidRPr="002B6E32">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Liczba wykonawców   </w:t>
      </w:r>
      <w:r w:rsidRPr="002B6E32">
        <w:rPr>
          <w:rFonts w:ascii="Times New Roman" w:eastAsia="Times New Roman" w:hAnsi="Times New Roman" w:cs="Times New Roman"/>
          <w:color w:val="000000"/>
          <w:sz w:val="27"/>
          <w:szCs w:val="27"/>
          <w:lang w:eastAsia="pl-PL"/>
        </w:rPr>
        <w:br/>
        <w:t>Przewidywana minimalna liczba wykonawców </w:t>
      </w:r>
      <w:r w:rsidRPr="002B6E32">
        <w:rPr>
          <w:rFonts w:ascii="Times New Roman" w:eastAsia="Times New Roman" w:hAnsi="Times New Roman" w:cs="Times New Roman"/>
          <w:color w:val="000000"/>
          <w:sz w:val="27"/>
          <w:szCs w:val="27"/>
          <w:lang w:eastAsia="pl-PL"/>
        </w:rPr>
        <w:br/>
        <w:t>Maksymalna liczba wykonawców   </w:t>
      </w:r>
      <w:r w:rsidRPr="002B6E32">
        <w:rPr>
          <w:rFonts w:ascii="Times New Roman" w:eastAsia="Times New Roman" w:hAnsi="Times New Roman" w:cs="Times New Roman"/>
          <w:color w:val="000000"/>
          <w:sz w:val="27"/>
          <w:szCs w:val="27"/>
          <w:lang w:eastAsia="pl-PL"/>
        </w:rPr>
        <w:br/>
        <w:t>Kryteria selekcji wykonawców: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IV.1.7) Informacje na temat umowy ramowej lub dynamicznego systemu zakupów:</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lastRenderedPageBreak/>
        <w:t>Umowa ramowa będzie zawarta: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Czy przewiduje się ograniczenie liczby uczestników umowy ramowej: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Przewidziana maksymalna liczba uczestników umowy ramowej: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Zamówienie obejmuje ustanowienie dynamicznego systemu zakupów: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IV.1.8) Aukcja elektroniczna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Przewidziane jest przeprowadzenie aukcji elektronicznej </w:t>
      </w:r>
      <w:r w:rsidRPr="002B6E32">
        <w:rPr>
          <w:rFonts w:ascii="Times New Roman" w:eastAsia="Times New Roman" w:hAnsi="Times New Roman" w:cs="Times New Roman"/>
          <w:i/>
          <w:iCs/>
          <w:color w:val="000000"/>
          <w:sz w:val="27"/>
          <w:szCs w:val="27"/>
          <w:lang w:eastAsia="pl-PL"/>
        </w:rPr>
        <w:t>(przetarg nieograniczony, przetarg ograniczony, negocjacje z ogłoszeniem) </w:t>
      </w:r>
      <w:r w:rsidRPr="002B6E32">
        <w:rPr>
          <w:rFonts w:ascii="Times New Roman" w:eastAsia="Times New Roman" w:hAnsi="Times New Roman" w:cs="Times New Roman"/>
          <w:color w:val="000000"/>
          <w:sz w:val="27"/>
          <w:szCs w:val="27"/>
          <w:lang w:eastAsia="pl-PL"/>
        </w:rPr>
        <w:br/>
        <w:t>Należy podać adres strony internetowej, na której aukcja będzie prowadzona: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 xml:space="preserve">Przewiduje się ograniczenia co do przedstawionych wartości, wynikające z </w:t>
      </w:r>
      <w:r w:rsidRPr="002B6E32">
        <w:rPr>
          <w:rFonts w:ascii="Times New Roman" w:eastAsia="Times New Roman" w:hAnsi="Times New Roman" w:cs="Times New Roman"/>
          <w:b/>
          <w:bCs/>
          <w:color w:val="000000"/>
          <w:sz w:val="27"/>
          <w:szCs w:val="27"/>
          <w:lang w:eastAsia="pl-PL"/>
        </w:rPr>
        <w:lastRenderedPageBreak/>
        <w:t>opisu przedmiotu zamówienia:</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2B6E32">
        <w:rPr>
          <w:rFonts w:ascii="Times New Roman" w:eastAsia="Times New Roman" w:hAnsi="Times New Roman" w:cs="Times New Roman"/>
          <w:color w:val="000000"/>
          <w:sz w:val="27"/>
          <w:szCs w:val="27"/>
          <w:lang w:eastAsia="pl-PL"/>
        </w:rPr>
        <w:br/>
        <w:t>Informacje dotyczące przebiegu aukcji elektronicznej: </w:t>
      </w:r>
      <w:r w:rsidRPr="002B6E3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2B6E3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2B6E3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2B6E32">
        <w:rPr>
          <w:rFonts w:ascii="Times New Roman" w:eastAsia="Times New Roman" w:hAnsi="Times New Roman" w:cs="Times New Roman"/>
          <w:color w:val="000000"/>
          <w:sz w:val="27"/>
          <w:szCs w:val="27"/>
          <w:lang w:eastAsia="pl-PL"/>
        </w:rPr>
        <w:br/>
        <w:t>Informacje o liczbie etapów aukcji elektronicznej i czasie ich trwania: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t>Czas trwania: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2B6E32">
        <w:rPr>
          <w:rFonts w:ascii="Times New Roman" w:eastAsia="Times New Roman" w:hAnsi="Times New Roman" w:cs="Times New Roman"/>
          <w:color w:val="000000"/>
          <w:sz w:val="27"/>
          <w:szCs w:val="27"/>
          <w:lang w:eastAsia="pl-PL"/>
        </w:rPr>
        <w:br/>
        <w:t>Warunki zamknięcia aukcji elektronicznej: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IV.2) KRYTERIA OCENY OFERT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IV.2.1) Kryteria oceny ofert: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IV.2.2) Kryteria</w:t>
      </w:r>
      <w:r w:rsidRPr="002B6E3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83"/>
        <w:gridCol w:w="1016"/>
      </w:tblGrid>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Znaczenie</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60,00</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40,00</w:t>
            </w:r>
          </w:p>
        </w:tc>
      </w:tr>
    </w:tbl>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IV.2.3) Zastosowanie procedury, o której mowa w art. 24aa ust. 1 ustawy Pzp </w:t>
      </w:r>
      <w:r w:rsidRPr="002B6E32">
        <w:rPr>
          <w:rFonts w:ascii="Times New Roman" w:eastAsia="Times New Roman" w:hAnsi="Times New Roman" w:cs="Times New Roman"/>
          <w:color w:val="000000"/>
          <w:sz w:val="27"/>
          <w:szCs w:val="27"/>
          <w:lang w:eastAsia="pl-PL"/>
        </w:rPr>
        <w:t>(przetarg nieograniczony) </w:t>
      </w:r>
      <w:r w:rsidRPr="002B6E32">
        <w:rPr>
          <w:rFonts w:ascii="Times New Roman" w:eastAsia="Times New Roman" w:hAnsi="Times New Roman" w:cs="Times New Roman"/>
          <w:color w:val="000000"/>
          <w:sz w:val="27"/>
          <w:szCs w:val="27"/>
          <w:lang w:eastAsia="pl-PL"/>
        </w:rPr>
        <w:br/>
        <w:t>Tak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lastRenderedPageBreak/>
        <w:t>IV.3) Negocjacje z ogłoszeniem, dialog konkurencyjny, partnerstwo innowacyjne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IV.3.1) Informacje na temat negocjacji z ogłoszeniem</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Minimalne wymagania, które muszą spełniać wszystkie oferty: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2B6E32">
        <w:rPr>
          <w:rFonts w:ascii="Times New Roman" w:eastAsia="Times New Roman" w:hAnsi="Times New Roman" w:cs="Times New Roman"/>
          <w:color w:val="000000"/>
          <w:sz w:val="27"/>
          <w:szCs w:val="27"/>
          <w:lang w:eastAsia="pl-PL"/>
        </w:rPr>
        <w:br/>
        <w:t>Przewidziany jest podział negocjacji na etapy w celu ograniczenia liczby ofert: </w:t>
      </w:r>
      <w:r w:rsidRPr="002B6E32">
        <w:rPr>
          <w:rFonts w:ascii="Times New Roman" w:eastAsia="Times New Roman" w:hAnsi="Times New Roman" w:cs="Times New Roman"/>
          <w:color w:val="000000"/>
          <w:sz w:val="27"/>
          <w:szCs w:val="27"/>
          <w:lang w:eastAsia="pl-PL"/>
        </w:rPr>
        <w:br/>
        <w:t>Należy podać informacje na temat etapów negocjacji (w tym liczbę etapów):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IV.3.2) Informacje na temat dialogu konkurencyjnego</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Wstępny harmonogram postępowania: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Podział dialogu na etapy w celu ograniczenia liczby rozwiązań: </w:t>
      </w:r>
      <w:r w:rsidRPr="002B6E32">
        <w:rPr>
          <w:rFonts w:ascii="Times New Roman" w:eastAsia="Times New Roman" w:hAnsi="Times New Roman" w:cs="Times New Roman"/>
          <w:color w:val="000000"/>
          <w:sz w:val="27"/>
          <w:szCs w:val="27"/>
          <w:lang w:eastAsia="pl-PL"/>
        </w:rPr>
        <w:br/>
        <w:t>Należy podać informacje na temat etapów dialogu: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IV.3.3) Informacje na temat partnerstwa innowacyjnego</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t xml:space="preserve">Elementy opisu przedmiotu zamówienia definiujące minimalne wymagania, </w:t>
      </w:r>
      <w:r w:rsidRPr="002B6E32">
        <w:rPr>
          <w:rFonts w:ascii="Times New Roman" w:eastAsia="Times New Roman" w:hAnsi="Times New Roman" w:cs="Times New Roman"/>
          <w:color w:val="000000"/>
          <w:sz w:val="27"/>
          <w:szCs w:val="27"/>
          <w:lang w:eastAsia="pl-PL"/>
        </w:rPr>
        <w:lastRenderedPageBreak/>
        <w:t>którym muszą odpowiadać wszystkie oferty: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Informacje dodatkowe: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IV.4) Licytacja elektroniczna </w:t>
      </w:r>
      <w:r w:rsidRPr="002B6E32">
        <w:rPr>
          <w:rFonts w:ascii="Times New Roman" w:eastAsia="Times New Roman" w:hAnsi="Times New Roman" w:cs="Times New Roman"/>
          <w:color w:val="000000"/>
          <w:sz w:val="27"/>
          <w:szCs w:val="27"/>
          <w:lang w:eastAsia="pl-PL"/>
        </w:rPr>
        <w:br/>
        <w:t>Adres strony internetowej, na której będzie prowadzona licytacja elektroniczna: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Informacje o liczbie etapów licytacji elektronicznej i czasie ich trwania:</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Czas trwania: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Termin składania wniosków o dopuszczenie do udziału w licytacji elektronicznej: </w:t>
      </w:r>
      <w:r w:rsidRPr="002B6E32">
        <w:rPr>
          <w:rFonts w:ascii="Times New Roman" w:eastAsia="Times New Roman" w:hAnsi="Times New Roman" w:cs="Times New Roman"/>
          <w:color w:val="000000"/>
          <w:sz w:val="27"/>
          <w:szCs w:val="27"/>
          <w:lang w:eastAsia="pl-PL"/>
        </w:rPr>
        <w:br/>
        <w:t>Data: godzina: </w:t>
      </w:r>
      <w:r w:rsidRPr="002B6E32">
        <w:rPr>
          <w:rFonts w:ascii="Times New Roman" w:eastAsia="Times New Roman" w:hAnsi="Times New Roman" w:cs="Times New Roman"/>
          <w:color w:val="000000"/>
          <w:sz w:val="27"/>
          <w:szCs w:val="27"/>
          <w:lang w:eastAsia="pl-PL"/>
        </w:rPr>
        <w:br/>
        <w:t>Termin otwarcia licytacji elektronicznej: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t>Termin i warunki zamknięcia licytacji elektronicznej: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t>Wymagania dotyczące zabezpieczenia należytego wykonania umowy: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lastRenderedPageBreak/>
        <w:br/>
        <w:t>Informacje dodatkowe: </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IV.5) ZMIANA UMOWY</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B6E32">
        <w:rPr>
          <w:rFonts w:ascii="Times New Roman" w:eastAsia="Times New Roman" w:hAnsi="Times New Roman" w:cs="Times New Roman"/>
          <w:color w:val="000000"/>
          <w:sz w:val="27"/>
          <w:szCs w:val="27"/>
          <w:lang w:eastAsia="pl-PL"/>
        </w:rPr>
        <w:t> Tak </w:t>
      </w:r>
      <w:r w:rsidRPr="002B6E32">
        <w:rPr>
          <w:rFonts w:ascii="Times New Roman" w:eastAsia="Times New Roman" w:hAnsi="Times New Roman" w:cs="Times New Roman"/>
          <w:color w:val="000000"/>
          <w:sz w:val="27"/>
          <w:szCs w:val="27"/>
          <w:lang w:eastAsia="pl-PL"/>
        </w:rPr>
        <w:br/>
        <w:t>Należy wskazać zakres, charakter zmian oraz warunki wprowadzenia zmian: </w:t>
      </w:r>
      <w:r w:rsidRPr="002B6E32">
        <w:rPr>
          <w:rFonts w:ascii="Times New Roman" w:eastAsia="Times New Roman" w:hAnsi="Times New Roman" w:cs="Times New Roman"/>
          <w:color w:val="000000"/>
          <w:sz w:val="27"/>
          <w:szCs w:val="27"/>
          <w:lang w:eastAsia="pl-PL"/>
        </w:rPr>
        <w:br/>
        <w:t>1. Wykonawca nie może powierzyć wykonania zobowiązań wynikających z niniejszej umowy innej osobie bez zgody Zamawiającego wyrażonej na piśmie. 2. Ewentualna zmiana niniejszej umowy może nastąpić wyłącznie na warunkach określonych w formie aneksu podpisanego przez obie strony. 3. O wszelkich zmianach mogących mieć wpływ na realizację niniejszej umowy Wykonawca winien natychmiast zgłaszać Zamawiającemu.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IV.6) INFORMACJE ADMINISTRACYJNE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IV.6.1) Sposób udostępniania informacji o charakterze poufnym </w:t>
      </w:r>
      <w:r w:rsidRPr="002B6E32">
        <w:rPr>
          <w:rFonts w:ascii="Times New Roman" w:eastAsia="Times New Roman" w:hAnsi="Times New Roman" w:cs="Times New Roman"/>
          <w:i/>
          <w:iCs/>
          <w:color w:val="000000"/>
          <w:sz w:val="27"/>
          <w:szCs w:val="27"/>
          <w:lang w:eastAsia="pl-PL"/>
        </w:rPr>
        <w:t>(jeżeli dotyczy):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Środki służące ochronie informacji o charakterze poufnym</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2B6E32">
        <w:rPr>
          <w:rFonts w:ascii="Times New Roman" w:eastAsia="Times New Roman" w:hAnsi="Times New Roman" w:cs="Times New Roman"/>
          <w:color w:val="000000"/>
          <w:sz w:val="27"/>
          <w:szCs w:val="27"/>
          <w:lang w:eastAsia="pl-PL"/>
        </w:rPr>
        <w:br/>
        <w:t>Data: 2019-08-08, godzina: 09:00, </w:t>
      </w:r>
      <w:r w:rsidRPr="002B6E3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2B6E32">
        <w:rPr>
          <w:rFonts w:ascii="Times New Roman" w:eastAsia="Times New Roman" w:hAnsi="Times New Roman" w:cs="Times New Roman"/>
          <w:color w:val="000000"/>
          <w:sz w:val="27"/>
          <w:szCs w:val="27"/>
          <w:lang w:eastAsia="pl-PL"/>
        </w:rPr>
        <w:br/>
        <w:t>Nie </w:t>
      </w:r>
      <w:r w:rsidRPr="002B6E32">
        <w:rPr>
          <w:rFonts w:ascii="Times New Roman" w:eastAsia="Times New Roman" w:hAnsi="Times New Roman" w:cs="Times New Roman"/>
          <w:color w:val="000000"/>
          <w:sz w:val="27"/>
          <w:szCs w:val="27"/>
          <w:lang w:eastAsia="pl-PL"/>
        </w:rPr>
        <w:br/>
        <w:t>Wskazać powody: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2B6E32">
        <w:rPr>
          <w:rFonts w:ascii="Times New Roman" w:eastAsia="Times New Roman" w:hAnsi="Times New Roman" w:cs="Times New Roman"/>
          <w:color w:val="000000"/>
          <w:sz w:val="27"/>
          <w:szCs w:val="27"/>
          <w:lang w:eastAsia="pl-PL"/>
        </w:rPr>
        <w:br/>
        <w:t>&gt; język polski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lastRenderedPageBreak/>
        <w:t>IV.6.3) Termin związania ofertą: </w:t>
      </w:r>
      <w:r w:rsidRPr="002B6E32">
        <w:rPr>
          <w:rFonts w:ascii="Times New Roman" w:eastAsia="Times New Roman" w:hAnsi="Times New Roman" w:cs="Times New Roman"/>
          <w:color w:val="000000"/>
          <w:sz w:val="27"/>
          <w:szCs w:val="27"/>
          <w:lang w:eastAsia="pl-PL"/>
        </w:rPr>
        <w:t>do: okres w dniach: 30 dni (od ostatecznego terminu składania ofert)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B6E32">
        <w:rPr>
          <w:rFonts w:ascii="Times New Roman" w:eastAsia="Times New Roman" w:hAnsi="Times New Roman" w:cs="Times New Roman"/>
          <w:color w:val="000000"/>
          <w:sz w:val="27"/>
          <w:szCs w:val="27"/>
          <w:lang w:eastAsia="pl-PL"/>
        </w:rPr>
        <w:t> Nie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B6E32">
        <w:rPr>
          <w:rFonts w:ascii="Times New Roman" w:eastAsia="Times New Roman" w:hAnsi="Times New Roman" w:cs="Times New Roman"/>
          <w:color w:val="000000"/>
          <w:sz w:val="27"/>
          <w:szCs w:val="27"/>
          <w:lang w:eastAsia="pl-PL"/>
        </w:rPr>
        <w:t> Nie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IV.6.6) Informacje dodatkowe:</w:t>
      </w:r>
      <w:r w:rsidRPr="002B6E32">
        <w:rPr>
          <w:rFonts w:ascii="Times New Roman" w:eastAsia="Times New Roman" w:hAnsi="Times New Roman" w:cs="Times New Roman"/>
          <w:color w:val="000000"/>
          <w:sz w:val="27"/>
          <w:szCs w:val="27"/>
          <w:lang w:eastAsia="pl-PL"/>
        </w:rPr>
        <w:t> </w:t>
      </w:r>
      <w:r w:rsidRPr="002B6E32">
        <w:rPr>
          <w:rFonts w:ascii="Times New Roman" w:eastAsia="Times New Roman" w:hAnsi="Times New Roman" w:cs="Times New Roman"/>
          <w:color w:val="000000"/>
          <w:sz w:val="27"/>
          <w:szCs w:val="27"/>
          <w:lang w:eastAsia="pl-PL"/>
        </w:rPr>
        <w:br/>
      </w:r>
    </w:p>
    <w:p w:rsidR="002B6E32" w:rsidRPr="002B6E32" w:rsidRDefault="002B6E32" w:rsidP="002B6E32">
      <w:pPr>
        <w:spacing w:after="0" w:line="450" w:lineRule="atLeast"/>
        <w:jc w:val="center"/>
        <w:rPr>
          <w:rFonts w:ascii="Times New Roman" w:eastAsia="Times New Roman" w:hAnsi="Times New Roman" w:cs="Times New Roman"/>
          <w:b/>
          <w:bCs/>
          <w:color w:val="000000"/>
          <w:sz w:val="36"/>
          <w:szCs w:val="36"/>
          <w:lang w:eastAsia="pl-PL"/>
        </w:rPr>
      </w:pPr>
      <w:r w:rsidRPr="002B6E32">
        <w:rPr>
          <w:rFonts w:ascii="Times New Roman" w:eastAsia="Times New Roman" w:hAnsi="Times New Roman" w:cs="Times New Roman"/>
          <w:b/>
          <w:bCs/>
          <w:color w:val="000000"/>
          <w:sz w:val="36"/>
          <w:szCs w:val="36"/>
          <w:u w:val="single"/>
          <w:lang w:eastAsia="pl-PL"/>
        </w:rPr>
        <w:t>ZAŁĄCZNIK I - INFORMACJE DOTYCZĄCE OFERT CZĘŚCIOWYCH</w:t>
      </w: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p>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80"/>
        <w:gridCol w:w="834"/>
        <w:gridCol w:w="7097"/>
      </w:tblGrid>
      <w:tr w:rsidR="002B6E32" w:rsidRPr="002B6E32" w:rsidTr="002B6E32">
        <w:trPr>
          <w:tblCellSpacing w:w="15" w:type="dxa"/>
        </w:trPr>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b/>
                <w:bCs/>
                <w:sz w:val="24"/>
                <w:szCs w:val="24"/>
                <w:lang w:eastAsia="pl-PL"/>
              </w:rPr>
              <w:t>Część nr:</w:t>
            </w:r>
          </w:p>
        </w:tc>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1</w:t>
            </w:r>
          </w:p>
        </w:tc>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b/>
                <w:bCs/>
                <w:sz w:val="24"/>
                <w:szCs w:val="24"/>
                <w:lang w:eastAsia="pl-PL"/>
              </w:rPr>
              <w:t>Nazwa:</w:t>
            </w:r>
          </w:p>
        </w:tc>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Część zamówienia nr 1: „Dowóz dzieci do szkół specjalnych na terenie Miasta Racibórz”</w:t>
            </w:r>
          </w:p>
        </w:tc>
      </w:tr>
    </w:tbl>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1) Krótki opis przedmiotu zamówienia </w:t>
      </w:r>
      <w:r w:rsidRPr="002B6E3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B6E3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B6E32">
        <w:rPr>
          <w:rFonts w:ascii="Times New Roman" w:eastAsia="Times New Roman" w:hAnsi="Times New Roman" w:cs="Times New Roman"/>
          <w:b/>
          <w:bCs/>
          <w:color w:val="000000"/>
          <w:sz w:val="27"/>
          <w:szCs w:val="27"/>
          <w:lang w:eastAsia="pl-PL"/>
        </w:rPr>
        <w:t>budowlane:</w:t>
      </w:r>
      <w:r w:rsidRPr="002B6E32">
        <w:rPr>
          <w:rFonts w:ascii="Times New Roman" w:eastAsia="Times New Roman" w:hAnsi="Times New Roman" w:cs="Times New Roman"/>
          <w:color w:val="000000"/>
          <w:sz w:val="27"/>
          <w:szCs w:val="27"/>
          <w:lang w:eastAsia="pl-PL"/>
        </w:rPr>
        <w:t>Świadczenie</w:t>
      </w:r>
      <w:proofErr w:type="spellEnd"/>
      <w:r w:rsidRPr="002B6E32">
        <w:rPr>
          <w:rFonts w:ascii="Times New Roman" w:eastAsia="Times New Roman" w:hAnsi="Times New Roman" w:cs="Times New Roman"/>
          <w:color w:val="000000"/>
          <w:sz w:val="27"/>
          <w:szCs w:val="27"/>
          <w:lang w:eastAsia="pl-PL"/>
        </w:rPr>
        <w:t xml:space="preserve"> usług w ramach zadania obejmuje: 1) świadczenie usługi transportowej polegającej na dowożeniu i odwożeniu do/z: a) Zespołu Szkół Specjalnych przy ul. Królewskiej 22 w Raciborzu – 22 uczniów, b) Szkoły Podstawowej nr 1 z Oddziałem Integracyjnym przy ul. Cecylii 30 w Raciborzu – 1 ucznia, c) Specjalnego Ośrodka </w:t>
      </w:r>
      <w:proofErr w:type="spellStart"/>
      <w:r w:rsidRPr="002B6E32">
        <w:rPr>
          <w:rFonts w:ascii="Times New Roman" w:eastAsia="Times New Roman" w:hAnsi="Times New Roman" w:cs="Times New Roman"/>
          <w:color w:val="000000"/>
          <w:sz w:val="27"/>
          <w:szCs w:val="27"/>
          <w:lang w:eastAsia="pl-PL"/>
        </w:rPr>
        <w:t>Szkolno</w:t>
      </w:r>
      <w:proofErr w:type="spellEnd"/>
      <w:r w:rsidRPr="002B6E32">
        <w:rPr>
          <w:rFonts w:ascii="Times New Roman" w:eastAsia="Times New Roman" w:hAnsi="Times New Roman" w:cs="Times New Roman"/>
          <w:color w:val="000000"/>
          <w:sz w:val="27"/>
          <w:szCs w:val="27"/>
          <w:lang w:eastAsia="pl-PL"/>
        </w:rPr>
        <w:t xml:space="preserve"> – Wychowawczego dla Niesłyszących i Słabosłyszących przy ul. K. Miarki 4 w Raciborzu – 4 uczniów; (dopuszcza się zwiększenia lub zmniejszenia liczby uczniów w ciągu roku o 5 uczniów); 2) uczniowie będą odbierani i wysadzani na przystankach autobusowych w miejscowości: Jankowice - Rudy – </w:t>
      </w:r>
      <w:r w:rsidRPr="002B6E32">
        <w:rPr>
          <w:rFonts w:ascii="Times New Roman" w:eastAsia="Times New Roman" w:hAnsi="Times New Roman" w:cs="Times New Roman"/>
          <w:color w:val="000000"/>
          <w:sz w:val="27"/>
          <w:szCs w:val="27"/>
          <w:lang w:eastAsia="pl-PL"/>
        </w:rPr>
        <w:lastRenderedPageBreak/>
        <w:t xml:space="preserve">Ruda Kozielska – Kuźnia Raciborska – Budziska – Ruda – Turze; 3) w ciągu jednego dnia realizacji usługi przewidzianych jest do wykonania ok. 82 kilometrów (przywóz i odwóz); 4) szacowana ilość kilometrów w roku szkolnym 2019/2020 wynosi: 15 170 km; 5) szacowana ilość dni w roku szkolnym 2019/2020 wynosi: 185 dni. Dotyczy część nr 1 i nr 2 zamówienia: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przewozu uczniów, 3) pojazdy powinny posiadać sprawny system ogrzewania w okresie </w:t>
      </w:r>
      <w:proofErr w:type="spellStart"/>
      <w:r w:rsidRPr="002B6E32">
        <w:rPr>
          <w:rFonts w:ascii="Times New Roman" w:eastAsia="Times New Roman" w:hAnsi="Times New Roman" w:cs="Times New Roman"/>
          <w:color w:val="000000"/>
          <w:sz w:val="27"/>
          <w:szCs w:val="27"/>
          <w:lang w:eastAsia="pl-PL"/>
        </w:rPr>
        <w:t>jesienno</w:t>
      </w:r>
      <w:proofErr w:type="spellEnd"/>
      <w:r w:rsidRPr="002B6E32">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2B6E32">
        <w:rPr>
          <w:rFonts w:ascii="Times New Roman" w:eastAsia="Times New Roman" w:hAnsi="Times New Roman" w:cs="Times New Roman"/>
          <w:color w:val="000000"/>
          <w:sz w:val="27"/>
          <w:szCs w:val="27"/>
          <w:lang w:eastAsia="pl-PL"/>
        </w:rPr>
        <w:t>t.j</w:t>
      </w:r>
      <w:proofErr w:type="spellEnd"/>
      <w:r w:rsidRPr="002B6E32">
        <w:rPr>
          <w:rFonts w:ascii="Times New Roman" w:eastAsia="Times New Roman" w:hAnsi="Times New Roman" w:cs="Times New Roman"/>
          <w:color w:val="000000"/>
          <w:sz w:val="27"/>
          <w:szCs w:val="27"/>
          <w:lang w:eastAsia="pl-PL"/>
        </w:rPr>
        <w:t xml:space="preserve">. Dz.U. z 2018 r. poz. 917 ze zm.).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w:t>
      </w:r>
      <w:r w:rsidRPr="002B6E32">
        <w:rPr>
          <w:rFonts w:ascii="Times New Roman" w:eastAsia="Times New Roman" w:hAnsi="Times New Roman" w:cs="Times New Roman"/>
          <w:color w:val="000000"/>
          <w:sz w:val="27"/>
          <w:szCs w:val="27"/>
          <w:lang w:eastAsia="pl-PL"/>
        </w:rPr>
        <w:lastRenderedPageBreak/>
        <w:t xml:space="preserve">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w:t>
      </w:r>
      <w:r w:rsidRPr="002B6E32">
        <w:rPr>
          <w:rFonts w:ascii="Times New Roman" w:eastAsia="Times New Roman" w:hAnsi="Times New Roman" w:cs="Times New Roman"/>
          <w:color w:val="000000"/>
          <w:sz w:val="27"/>
          <w:szCs w:val="27"/>
          <w:lang w:eastAsia="pl-PL"/>
        </w:rPr>
        <w:lastRenderedPageBreak/>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2) Wspólny Słownik Zamówień(CPV): </w:t>
      </w:r>
      <w:r w:rsidRPr="002B6E32">
        <w:rPr>
          <w:rFonts w:ascii="Times New Roman" w:eastAsia="Times New Roman" w:hAnsi="Times New Roman" w:cs="Times New Roman"/>
          <w:color w:val="000000"/>
          <w:sz w:val="27"/>
          <w:szCs w:val="27"/>
          <w:lang w:eastAsia="pl-PL"/>
        </w:rPr>
        <w:t>60100000-9, 60130000-8</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B6E32">
        <w:rPr>
          <w:rFonts w:ascii="Times New Roman" w:eastAsia="Times New Roman" w:hAnsi="Times New Roman" w:cs="Times New Roman"/>
          <w:color w:val="000000"/>
          <w:sz w:val="27"/>
          <w:szCs w:val="27"/>
          <w:lang w:eastAsia="pl-PL"/>
        </w:rPr>
        <w:br/>
        <w:t>Wartość bez VAT: </w:t>
      </w:r>
      <w:r w:rsidRPr="002B6E32">
        <w:rPr>
          <w:rFonts w:ascii="Times New Roman" w:eastAsia="Times New Roman" w:hAnsi="Times New Roman" w:cs="Times New Roman"/>
          <w:color w:val="000000"/>
          <w:sz w:val="27"/>
          <w:szCs w:val="27"/>
          <w:lang w:eastAsia="pl-PL"/>
        </w:rPr>
        <w:br/>
        <w:t>Waluta: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lastRenderedPageBreak/>
        <w:t>4) Czas trwania lub termin wykonania: </w:t>
      </w:r>
      <w:r w:rsidRPr="002B6E32">
        <w:rPr>
          <w:rFonts w:ascii="Times New Roman" w:eastAsia="Times New Roman" w:hAnsi="Times New Roman" w:cs="Times New Roman"/>
          <w:color w:val="000000"/>
          <w:sz w:val="27"/>
          <w:szCs w:val="27"/>
          <w:lang w:eastAsia="pl-PL"/>
        </w:rPr>
        <w:br/>
        <w:t>okres w miesiącach: </w:t>
      </w:r>
      <w:r w:rsidRPr="002B6E32">
        <w:rPr>
          <w:rFonts w:ascii="Times New Roman" w:eastAsia="Times New Roman" w:hAnsi="Times New Roman" w:cs="Times New Roman"/>
          <w:color w:val="000000"/>
          <w:sz w:val="27"/>
          <w:szCs w:val="27"/>
          <w:lang w:eastAsia="pl-PL"/>
        </w:rPr>
        <w:br/>
        <w:t>okres w dniach: </w:t>
      </w:r>
      <w:r w:rsidRPr="002B6E32">
        <w:rPr>
          <w:rFonts w:ascii="Times New Roman" w:eastAsia="Times New Roman" w:hAnsi="Times New Roman" w:cs="Times New Roman"/>
          <w:color w:val="000000"/>
          <w:sz w:val="27"/>
          <w:szCs w:val="27"/>
          <w:lang w:eastAsia="pl-PL"/>
        </w:rPr>
        <w:br/>
        <w:t>data rozpoczęcia: 2019-09-02</w:t>
      </w:r>
      <w:r w:rsidRPr="002B6E32">
        <w:rPr>
          <w:rFonts w:ascii="Times New Roman" w:eastAsia="Times New Roman" w:hAnsi="Times New Roman" w:cs="Times New Roman"/>
          <w:color w:val="000000"/>
          <w:sz w:val="27"/>
          <w:szCs w:val="27"/>
          <w:lang w:eastAsia="pl-PL"/>
        </w:rPr>
        <w:br/>
        <w:t>data zakończenia: 2020-06-26</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83"/>
        <w:gridCol w:w="1016"/>
      </w:tblGrid>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Znaczenie</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60,00</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40,00</w:t>
            </w:r>
          </w:p>
        </w:tc>
      </w:tr>
    </w:tbl>
    <w:p w:rsidR="002B6E32" w:rsidRPr="002B6E32" w:rsidRDefault="002B6E32" w:rsidP="002B6E32">
      <w:pPr>
        <w:spacing w:after="27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6) INFORMACJE DODATKOWE:</w:t>
      </w:r>
      <w:r w:rsidRPr="002B6E3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2"/>
        <w:gridCol w:w="180"/>
        <w:gridCol w:w="834"/>
        <w:gridCol w:w="7256"/>
      </w:tblGrid>
      <w:tr w:rsidR="002B6E32" w:rsidRPr="002B6E32" w:rsidTr="002B6E32">
        <w:trPr>
          <w:tblCellSpacing w:w="15" w:type="dxa"/>
        </w:trPr>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b/>
                <w:bCs/>
                <w:sz w:val="24"/>
                <w:szCs w:val="24"/>
                <w:lang w:eastAsia="pl-PL"/>
              </w:rPr>
              <w:t>Część nr:</w:t>
            </w:r>
          </w:p>
        </w:tc>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2</w:t>
            </w:r>
          </w:p>
        </w:tc>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b/>
                <w:bCs/>
                <w:sz w:val="24"/>
                <w:szCs w:val="24"/>
                <w:lang w:eastAsia="pl-PL"/>
              </w:rPr>
              <w:t>Nazwa:</w:t>
            </w:r>
          </w:p>
        </w:tc>
        <w:tc>
          <w:tcPr>
            <w:tcW w:w="0" w:type="auto"/>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Część zamówienia nr 2: „Dowóz uczniów do Szkoły Podstawowej im. Jana III Sobieskiego przy ul. Rogera 2 w Rudach i dzieci do Przedszkola przy ul. Raciborskiej 17 w Rudach”</w:t>
            </w:r>
          </w:p>
        </w:tc>
      </w:tr>
    </w:tbl>
    <w:p w:rsidR="002B6E32" w:rsidRPr="002B6E32" w:rsidRDefault="002B6E32" w:rsidP="002B6E32">
      <w:pPr>
        <w:spacing w:after="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b/>
          <w:bCs/>
          <w:color w:val="000000"/>
          <w:sz w:val="27"/>
          <w:szCs w:val="27"/>
          <w:lang w:eastAsia="pl-PL"/>
        </w:rPr>
        <w:t>1) Krótki opis przedmiotu zamówienia </w:t>
      </w:r>
      <w:r w:rsidRPr="002B6E3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B6E3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B6E32">
        <w:rPr>
          <w:rFonts w:ascii="Times New Roman" w:eastAsia="Times New Roman" w:hAnsi="Times New Roman" w:cs="Times New Roman"/>
          <w:b/>
          <w:bCs/>
          <w:color w:val="000000"/>
          <w:sz w:val="27"/>
          <w:szCs w:val="27"/>
          <w:lang w:eastAsia="pl-PL"/>
        </w:rPr>
        <w:t>budowlane:</w:t>
      </w:r>
      <w:r w:rsidRPr="002B6E32">
        <w:rPr>
          <w:rFonts w:ascii="Times New Roman" w:eastAsia="Times New Roman" w:hAnsi="Times New Roman" w:cs="Times New Roman"/>
          <w:color w:val="000000"/>
          <w:sz w:val="27"/>
          <w:szCs w:val="27"/>
          <w:lang w:eastAsia="pl-PL"/>
        </w:rPr>
        <w:t>Część</w:t>
      </w:r>
      <w:proofErr w:type="spellEnd"/>
      <w:r w:rsidRPr="002B6E32">
        <w:rPr>
          <w:rFonts w:ascii="Times New Roman" w:eastAsia="Times New Roman" w:hAnsi="Times New Roman" w:cs="Times New Roman"/>
          <w:color w:val="000000"/>
          <w:sz w:val="27"/>
          <w:szCs w:val="27"/>
          <w:lang w:eastAsia="pl-PL"/>
        </w:rPr>
        <w:t xml:space="preserve"> zamówienia nr 2: „Dowóz uczniów do Szkoły Podstawowej im. Jana III Sobieskiego przy ul. Rogera 2 w Rudach i dzieci do Przedszkola przy ul. Raciborskiej 17 w Rudach” Świadczenie usług w ramach zadania obejmuje: 1) świadczenie usługi transportowej polegającej na dowożeniu i odwożeniu do/z: a) Szkoły Podstawowej im. Jana III Sobieskiego przy ul. Rogera 2 w Rudach - 179 uczniów, b) Przedszkola przy ul. Raciborskiej 17 w Rudach - 60 dzieci (dopuszcza się zwiększenia lub zmniejszenia liczby uczniów w ciągu roku o 5 uczniów); 2) odbieranie i wysadzanie uczniów na przystankach autobusowych w miejscowości: Ruda Kozielska, Szymocice, Jankowice, Rudy – Kolonia </w:t>
      </w:r>
      <w:proofErr w:type="spellStart"/>
      <w:r w:rsidRPr="002B6E32">
        <w:rPr>
          <w:rFonts w:ascii="Times New Roman" w:eastAsia="Times New Roman" w:hAnsi="Times New Roman" w:cs="Times New Roman"/>
          <w:color w:val="000000"/>
          <w:sz w:val="27"/>
          <w:szCs w:val="27"/>
          <w:lang w:eastAsia="pl-PL"/>
        </w:rPr>
        <w:t>Renerowska</w:t>
      </w:r>
      <w:proofErr w:type="spellEnd"/>
      <w:r w:rsidRPr="002B6E32">
        <w:rPr>
          <w:rFonts w:ascii="Times New Roman" w:eastAsia="Times New Roman" w:hAnsi="Times New Roman" w:cs="Times New Roman"/>
          <w:color w:val="000000"/>
          <w:sz w:val="27"/>
          <w:szCs w:val="27"/>
          <w:lang w:eastAsia="pl-PL"/>
        </w:rPr>
        <w:t xml:space="preserve">, Rudy – Podbiała, Rudy – Pod Dębami, Rudy – Biały Dwór, Rudy – Przerycie, Rudy – </w:t>
      </w:r>
      <w:proofErr w:type="spellStart"/>
      <w:r w:rsidRPr="002B6E32">
        <w:rPr>
          <w:rFonts w:ascii="Times New Roman" w:eastAsia="Times New Roman" w:hAnsi="Times New Roman" w:cs="Times New Roman"/>
          <w:color w:val="000000"/>
          <w:sz w:val="27"/>
          <w:szCs w:val="27"/>
          <w:lang w:eastAsia="pl-PL"/>
        </w:rPr>
        <w:t>Brantolka</w:t>
      </w:r>
      <w:proofErr w:type="spellEnd"/>
      <w:r w:rsidRPr="002B6E32">
        <w:rPr>
          <w:rFonts w:ascii="Times New Roman" w:eastAsia="Times New Roman" w:hAnsi="Times New Roman" w:cs="Times New Roman"/>
          <w:color w:val="000000"/>
          <w:sz w:val="27"/>
          <w:szCs w:val="27"/>
          <w:lang w:eastAsia="pl-PL"/>
        </w:rPr>
        <w:t xml:space="preserve">; 3) w ciągu jednego dnia realizacji usługi przewidzianych jest do wykonania ok. 62 kilometrów (przywóz i odwóz); 4) szacowana ilość kilometrów w roku szkolnym 2019/2020 wynosi: 11 470 km; 5) szacowana ilość dni w roku szkolnym 2019/2020 </w:t>
      </w:r>
      <w:r w:rsidRPr="002B6E32">
        <w:rPr>
          <w:rFonts w:ascii="Times New Roman" w:eastAsia="Times New Roman" w:hAnsi="Times New Roman" w:cs="Times New Roman"/>
          <w:color w:val="000000"/>
          <w:sz w:val="27"/>
          <w:szCs w:val="27"/>
          <w:lang w:eastAsia="pl-PL"/>
        </w:rPr>
        <w:lastRenderedPageBreak/>
        <w:t xml:space="preserve">wynosi: 185 dni. Dotyczy część nr 1 i nr 2 zamówienia: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przewozu uczniów, 3) pojazdy powinny posiadać sprawny system ogrzewania w okresie </w:t>
      </w:r>
      <w:proofErr w:type="spellStart"/>
      <w:r w:rsidRPr="002B6E32">
        <w:rPr>
          <w:rFonts w:ascii="Times New Roman" w:eastAsia="Times New Roman" w:hAnsi="Times New Roman" w:cs="Times New Roman"/>
          <w:color w:val="000000"/>
          <w:sz w:val="27"/>
          <w:szCs w:val="27"/>
          <w:lang w:eastAsia="pl-PL"/>
        </w:rPr>
        <w:t>jesienno</w:t>
      </w:r>
      <w:proofErr w:type="spellEnd"/>
      <w:r w:rsidRPr="002B6E32">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2B6E32">
        <w:rPr>
          <w:rFonts w:ascii="Times New Roman" w:eastAsia="Times New Roman" w:hAnsi="Times New Roman" w:cs="Times New Roman"/>
          <w:color w:val="000000"/>
          <w:sz w:val="27"/>
          <w:szCs w:val="27"/>
          <w:lang w:eastAsia="pl-PL"/>
        </w:rPr>
        <w:t>t.j</w:t>
      </w:r>
      <w:proofErr w:type="spellEnd"/>
      <w:r w:rsidRPr="002B6E32">
        <w:rPr>
          <w:rFonts w:ascii="Times New Roman" w:eastAsia="Times New Roman" w:hAnsi="Times New Roman" w:cs="Times New Roman"/>
          <w:color w:val="000000"/>
          <w:sz w:val="27"/>
          <w:szCs w:val="27"/>
          <w:lang w:eastAsia="pl-PL"/>
        </w:rPr>
        <w:t xml:space="preserve">. Dz.U. z 2018 r. poz. 917 ze zm.).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w:t>
      </w:r>
      <w:r w:rsidRPr="002B6E32">
        <w:rPr>
          <w:rFonts w:ascii="Times New Roman" w:eastAsia="Times New Roman" w:hAnsi="Times New Roman" w:cs="Times New Roman"/>
          <w:color w:val="000000"/>
          <w:sz w:val="27"/>
          <w:szCs w:val="27"/>
          <w:lang w:eastAsia="pl-PL"/>
        </w:rPr>
        <w:lastRenderedPageBreak/>
        <w:t xml:space="preserve">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w:t>
      </w:r>
      <w:r w:rsidRPr="002B6E32">
        <w:rPr>
          <w:rFonts w:ascii="Times New Roman" w:eastAsia="Times New Roman" w:hAnsi="Times New Roman" w:cs="Times New Roman"/>
          <w:color w:val="000000"/>
          <w:sz w:val="27"/>
          <w:szCs w:val="27"/>
          <w:lang w:eastAsia="pl-PL"/>
        </w:rPr>
        <w:lastRenderedPageBreak/>
        <w:t>(ogólne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2) Wspólny Słownik Zamówień(CPV): </w:t>
      </w:r>
      <w:r w:rsidRPr="002B6E32">
        <w:rPr>
          <w:rFonts w:ascii="Times New Roman" w:eastAsia="Times New Roman" w:hAnsi="Times New Roman" w:cs="Times New Roman"/>
          <w:color w:val="000000"/>
          <w:sz w:val="27"/>
          <w:szCs w:val="27"/>
          <w:lang w:eastAsia="pl-PL"/>
        </w:rPr>
        <w:t>60100000-9, 60130000-8</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B6E32">
        <w:rPr>
          <w:rFonts w:ascii="Times New Roman" w:eastAsia="Times New Roman" w:hAnsi="Times New Roman" w:cs="Times New Roman"/>
          <w:color w:val="000000"/>
          <w:sz w:val="27"/>
          <w:szCs w:val="27"/>
          <w:lang w:eastAsia="pl-PL"/>
        </w:rPr>
        <w:br/>
        <w:t>Wartość bez VAT: </w:t>
      </w:r>
      <w:r w:rsidRPr="002B6E32">
        <w:rPr>
          <w:rFonts w:ascii="Times New Roman" w:eastAsia="Times New Roman" w:hAnsi="Times New Roman" w:cs="Times New Roman"/>
          <w:color w:val="000000"/>
          <w:sz w:val="27"/>
          <w:szCs w:val="27"/>
          <w:lang w:eastAsia="pl-PL"/>
        </w:rPr>
        <w:br/>
        <w:t>Waluta: </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4) Czas trwania lub termin wykonania: </w:t>
      </w:r>
      <w:r w:rsidRPr="002B6E32">
        <w:rPr>
          <w:rFonts w:ascii="Times New Roman" w:eastAsia="Times New Roman" w:hAnsi="Times New Roman" w:cs="Times New Roman"/>
          <w:color w:val="000000"/>
          <w:sz w:val="27"/>
          <w:szCs w:val="27"/>
          <w:lang w:eastAsia="pl-PL"/>
        </w:rPr>
        <w:br/>
        <w:t>okres w miesiącach: </w:t>
      </w:r>
      <w:r w:rsidRPr="002B6E32">
        <w:rPr>
          <w:rFonts w:ascii="Times New Roman" w:eastAsia="Times New Roman" w:hAnsi="Times New Roman" w:cs="Times New Roman"/>
          <w:color w:val="000000"/>
          <w:sz w:val="27"/>
          <w:szCs w:val="27"/>
          <w:lang w:eastAsia="pl-PL"/>
        </w:rPr>
        <w:br/>
        <w:t>okres w dniach: </w:t>
      </w:r>
      <w:r w:rsidRPr="002B6E32">
        <w:rPr>
          <w:rFonts w:ascii="Times New Roman" w:eastAsia="Times New Roman" w:hAnsi="Times New Roman" w:cs="Times New Roman"/>
          <w:color w:val="000000"/>
          <w:sz w:val="27"/>
          <w:szCs w:val="27"/>
          <w:lang w:eastAsia="pl-PL"/>
        </w:rPr>
        <w:br/>
        <w:t>data rozpoczęcia: 2019-09-02</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color w:val="000000"/>
          <w:sz w:val="27"/>
          <w:szCs w:val="27"/>
          <w:lang w:eastAsia="pl-PL"/>
        </w:rPr>
        <w:lastRenderedPageBreak/>
        <w:t>data zakończenia: 2020-06-26</w:t>
      </w: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83"/>
        <w:gridCol w:w="1016"/>
      </w:tblGrid>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Znaczenie</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60,00</w:t>
            </w:r>
          </w:p>
        </w:tc>
      </w:tr>
      <w:tr w:rsidR="002B6E32" w:rsidRPr="002B6E32" w:rsidTr="002B6E32">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WIEK POJAZDU, KTÓRYM ŚWIADCZONY BĘDZIE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E32" w:rsidRPr="002B6E32" w:rsidRDefault="002B6E32" w:rsidP="002B6E32">
            <w:pPr>
              <w:spacing w:after="0" w:line="240" w:lineRule="auto"/>
              <w:rPr>
                <w:rFonts w:ascii="Times New Roman" w:eastAsia="Times New Roman" w:hAnsi="Times New Roman" w:cs="Times New Roman"/>
                <w:sz w:val="24"/>
                <w:szCs w:val="24"/>
                <w:lang w:eastAsia="pl-PL"/>
              </w:rPr>
            </w:pPr>
            <w:r w:rsidRPr="002B6E32">
              <w:rPr>
                <w:rFonts w:ascii="Times New Roman" w:eastAsia="Times New Roman" w:hAnsi="Times New Roman" w:cs="Times New Roman"/>
                <w:sz w:val="24"/>
                <w:szCs w:val="24"/>
                <w:lang w:eastAsia="pl-PL"/>
              </w:rPr>
              <w:t>40,00</w:t>
            </w:r>
          </w:p>
        </w:tc>
      </w:tr>
    </w:tbl>
    <w:p w:rsidR="002B6E32" w:rsidRPr="002B6E32" w:rsidRDefault="002B6E32" w:rsidP="002B6E32">
      <w:pPr>
        <w:spacing w:after="270" w:line="450" w:lineRule="atLeast"/>
        <w:rPr>
          <w:rFonts w:ascii="Times New Roman" w:eastAsia="Times New Roman" w:hAnsi="Times New Roman" w:cs="Times New Roman"/>
          <w:color w:val="000000"/>
          <w:sz w:val="27"/>
          <w:szCs w:val="27"/>
          <w:lang w:eastAsia="pl-PL"/>
        </w:rPr>
      </w:pPr>
      <w:r w:rsidRPr="002B6E32">
        <w:rPr>
          <w:rFonts w:ascii="Times New Roman" w:eastAsia="Times New Roman" w:hAnsi="Times New Roman" w:cs="Times New Roman"/>
          <w:color w:val="000000"/>
          <w:sz w:val="27"/>
          <w:szCs w:val="27"/>
          <w:lang w:eastAsia="pl-PL"/>
        </w:rPr>
        <w:br/>
      </w:r>
      <w:r w:rsidRPr="002B6E32">
        <w:rPr>
          <w:rFonts w:ascii="Times New Roman" w:eastAsia="Times New Roman" w:hAnsi="Times New Roman" w:cs="Times New Roman"/>
          <w:b/>
          <w:bCs/>
          <w:color w:val="000000"/>
          <w:sz w:val="27"/>
          <w:szCs w:val="27"/>
          <w:lang w:eastAsia="pl-PL"/>
        </w:rPr>
        <w:t>6) INFORMACJE DODATKOWE:</w:t>
      </w:r>
    </w:p>
    <w:p w:rsidR="002B6E32" w:rsidRDefault="002B6E32" w:rsidP="002B6E32">
      <w:pPr>
        <w:ind w:left="5664" w:firstLine="708"/>
      </w:pPr>
      <w:r>
        <w:rPr>
          <w:rFonts w:cs="Calibri"/>
          <w:b/>
        </w:rPr>
        <w:t xml:space="preserve">Zatwierdził:                     </w:t>
      </w:r>
    </w:p>
    <w:p w:rsidR="002B6E32" w:rsidRDefault="002B6E32" w:rsidP="002B6E32">
      <w:pPr>
        <w:ind w:left="5664" w:firstLine="708"/>
        <w:rPr>
          <w:rFonts w:cs="Calibri"/>
          <w:b/>
          <w:i/>
          <w:sz w:val="24"/>
          <w:szCs w:val="24"/>
        </w:rPr>
      </w:pPr>
      <w:r>
        <w:rPr>
          <w:rFonts w:cs="Calibri"/>
          <w:b/>
          <w:i/>
          <w:sz w:val="24"/>
          <w:szCs w:val="24"/>
        </w:rPr>
        <w:t>/-/ Paweł Macha</w:t>
      </w:r>
    </w:p>
    <w:p w:rsidR="002B6E32" w:rsidRDefault="002B6E32" w:rsidP="002B6E32">
      <w:pPr>
        <w:ind w:left="5664" w:firstLine="708"/>
        <w:rPr>
          <w:rFonts w:cs="Calibri"/>
          <w:b/>
          <w:i/>
          <w:sz w:val="24"/>
          <w:szCs w:val="24"/>
        </w:rPr>
      </w:pPr>
      <w:r>
        <w:rPr>
          <w:rFonts w:cs="Calibri"/>
          <w:b/>
          <w:i/>
          <w:sz w:val="24"/>
          <w:szCs w:val="24"/>
        </w:rPr>
        <w:t>Burmistrz Miasta</w:t>
      </w:r>
    </w:p>
    <w:p w:rsidR="002B6E32" w:rsidRDefault="002B6E32" w:rsidP="002B6E32">
      <w:pPr>
        <w:ind w:left="4956" w:firstLine="708"/>
      </w:pPr>
      <w:r>
        <w:rPr>
          <w:rFonts w:cs="Calibri"/>
          <w:b/>
          <w:vertAlign w:val="superscript"/>
        </w:rPr>
        <w:tab/>
      </w:r>
    </w:p>
    <w:p w:rsidR="002B6E32" w:rsidRPr="00D46290" w:rsidRDefault="002B6E32" w:rsidP="002B6E32">
      <w:pPr>
        <w:ind w:left="5103"/>
        <w:jc w:val="right"/>
        <w:rPr>
          <w:rFonts w:cs="Calibri"/>
          <w:b/>
        </w:rPr>
      </w:pPr>
      <w:r>
        <w:rPr>
          <w:rFonts w:cs="Calibri"/>
          <w:b/>
        </w:rPr>
        <w:t>Kuźnia Raciborska, dnia 31</w:t>
      </w:r>
      <w:r>
        <w:rPr>
          <w:rFonts w:cs="Calibri"/>
          <w:b/>
        </w:rPr>
        <w:t>.0</w:t>
      </w:r>
      <w:r>
        <w:rPr>
          <w:rFonts w:cs="Calibri"/>
          <w:b/>
        </w:rPr>
        <w:t>7</w:t>
      </w:r>
      <w:bookmarkStart w:id="0" w:name="_GoBack"/>
      <w:bookmarkEnd w:id="0"/>
      <w:r>
        <w:rPr>
          <w:rFonts w:cs="Calibri"/>
          <w:b/>
        </w:rPr>
        <w:t>.2019 r.</w:t>
      </w:r>
    </w:p>
    <w:p w:rsidR="002B6E32" w:rsidRPr="00AB149A" w:rsidRDefault="002B6E32" w:rsidP="002B6E32">
      <w:pPr>
        <w:spacing w:after="0" w:line="450" w:lineRule="atLeast"/>
        <w:rPr>
          <w:rFonts w:ascii="Times New Roman" w:eastAsia="Times New Roman" w:hAnsi="Times New Roman" w:cs="Times New Roman"/>
          <w:color w:val="000000"/>
          <w:sz w:val="27"/>
          <w:szCs w:val="27"/>
          <w:lang w:eastAsia="pl-PL"/>
        </w:rPr>
      </w:pPr>
    </w:p>
    <w:p w:rsidR="00067CD2" w:rsidRDefault="002B6E32"/>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AF"/>
    <w:rsid w:val="00083C0D"/>
    <w:rsid w:val="002B6E32"/>
    <w:rsid w:val="00974EEF"/>
    <w:rsid w:val="00E840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EA692-5D92-4EBF-A845-7E9558F6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97152">
      <w:bodyDiv w:val="1"/>
      <w:marLeft w:val="0"/>
      <w:marRight w:val="0"/>
      <w:marTop w:val="0"/>
      <w:marBottom w:val="0"/>
      <w:divBdr>
        <w:top w:val="none" w:sz="0" w:space="0" w:color="auto"/>
        <w:left w:val="none" w:sz="0" w:space="0" w:color="auto"/>
        <w:bottom w:val="none" w:sz="0" w:space="0" w:color="auto"/>
        <w:right w:val="none" w:sz="0" w:space="0" w:color="auto"/>
      </w:divBdr>
      <w:divsChild>
        <w:div w:id="944456445">
          <w:marLeft w:val="0"/>
          <w:marRight w:val="0"/>
          <w:marTop w:val="0"/>
          <w:marBottom w:val="0"/>
          <w:divBdr>
            <w:top w:val="none" w:sz="0" w:space="0" w:color="auto"/>
            <w:left w:val="none" w:sz="0" w:space="0" w:color="auto"/>
            <w:bottom w:val="none" w:sz="0" w:space="0" w:color="auto"/>
            <w:right w:val="none" w:sz="0" w:space="0" w:color="auto"/>
          </w:divBdr>
          <w:divsChild>
            <w:div w:id="458039462">
              <w:marLeft w:val="0"/>
              <w:marRight w:val="0"/>
              <w:marTop w:val="0"/>
              <w:marBottom w:val="0"/>
              <w:divBdr>
                <w:top w:val="none" w:sz="0" w:space="0" w:color="auto"/>
                <w:left w:val="none" w:sz="0" w:space="0" w:color="auto"/>
                <w:bottom w:val="none" w:sz="0" w:space="0" w:color="auto"/>
                <w:right w:val="none" w:sz="0" w:space="0" w:color="auto"/>
              </w:divBdr>
            </w:div>
            <w:div w:id="20054157">
              <w:marLeft w:val="0"/>
              <w:marRight w:val="0"/>
              <w:marTop w:val="0"/>
              <w:marBottom w:val="0"/>
              <w:divBdr>
                <w:top w:val="none" w:sz="0" w:space="0" w:color="auto"/>
                <w:left w:val="none" w:sz="0" w:space="0" w:color="auto"/>
                <w:bottom w:val="none" w:sz="0" w:space="0" w:color="auto"/>
                <w:right w:val="none" w:sz="0" w:space="0" w:color="auto"/>
              </w:divBdr>
            </w:div>
            <w:div w:id="310595956">
              <w:marLeft w:val="0"/>
              <w:marRight w:val="0"/>
              <w:marTop w:val="0"/>
              <w:marBottom w:val="0"/>
              <w:divBdr>
                <w:top w:val="none" w:sz="0" w:space="0" w:color="auto"/>
                <w:left w:val="none" w:sz="0" w:space="0" w:color="auto"/>
                <w:bottom w:val="none" w:sz="0" w:space="0" w:color="auto"/>
                <w:right w:val="none" w:sz="0" w:space="0" w:color="auto"/>
              </w:divBdr>
              <w:divsChild>
                <w:div w:id="376391705">
                  <w:marLeft w:val="0"/>
                  <w:marRight w:val="0"/>
                  <w:marTop w:val="0"/>
                  <w:marBottom w:val="0"/>
                  <w:divBdr>
                    <w:top w:val="none" w:sz="0" w:space="0" w:color="auto"/>
                    <w:left w:val="none" w:sz="0" w:space="0" w:color="auto"/>
                    <w:bottom w:val="none" w:sz="0" w:space="0" w:color="auto"/>
                    <w:right w:val="none" w:sz="0" w:space="0" w:color="auto"/>
                  </w:divBdr>
                </w:div>
              </w:divsChild>
            </w:div>
            <w:div w:id="1029650593">
              <w:marLeft w:val="0"/>
              <w:marRight w:val="0"/>
              <w:marTop w:val="0"/>
              <w:marBottom w:val="0"/>
              <w:divBdr>
                <w:top w:val="none" w:sz="0" w:space="0" w:color="auto"/>
                <w:left w:val="none" w:sz="0" w:space="0" w:color="auto"/>
                <w:bottom w:val="none" w:sz="0" w:space="0" w:color="auto"/>
                <w:right w:val="none" w:sz="0" w:space="0" w:color="auto"/>
              </w:divBdr>
              <w:divsChild>
                <w:div w:id="1679037199">
                  <w:marLeft w:val="0"/>
                  <w:marRight w:val="0"/>
                  <w:marTop w:val="0"/>
                  <w:marBottom w:val="0"/>
                  <w:divBdr>
                    <w:top w:val="none" w:sz="0" w:space="0" w:color="auto"/>
                    <w:left w:val="none" w:sz="0" w:space="0" w:color="auto"/>
                    <w:bottom w:val="none" w:sz="0" w:space="0" w:color="auto"/>
                    <w:right w:val="none" w:sz="0" w:space="0" w:color="auto"/>
                  </w:divBdr>
                </w:div>
              </w:divsChild>
            </w:div>
            <w:div w:id="618797477">
              <w:marLeft w:val="0"/>
              <w:marRight w:val="0"/>
              <w:marTop w:val="0"/>
              <w:marBottom w:val="0"/>
              <w:divBdr>
                <w:top w:val="none" w:sz="0" w:space="0" w:color="auto"/>
                <w:left w:val="none" w:sz="0" w:space="0" w:color="auto"/>
                <w:bottom w:val="none" w:sz="0" w:space="0" w:color="auto"/>
                <w:right w:val="none" w:sz="0" w:space="0" w:color="auto"/>
              </w:divBdr>
              <w:divsChild>
                <w:div w:id="306860623">
                  <w:marLeft w:val="0"/>
                  <w:marRight w:val="0"/>
                  <w:marTop w:val="0"/>
                  <w:marBottom w:val="0"/>
                  <w:divBdr>
                    <w:top w:val="none" w:sz="0" w:space="0" w:color="auto"/>
                    <w:left w:val="none" w:sz="0" w:space="0" w:color="auto"/>
                    <w:bottom w:val="none" w:sz="0" w:space="0" w:color="auto"/>
                    <w:right w:val="none" w:sz="0" w:space="0" w:color="auto"/>
                  </w:divBdr>
                </w:div>
                <w:div w:id="1114860317">
                  <w:marLeft w:val="0"/>
                  <w:marRight w:val="0"/>
                  <w:marTop w:val="0"/>
                  <w:marBottom w:val="0"/>
                  <w:divBdr>
                    <w:top w:val="none" w:sz="0" w:space="0" w:color="auto"/>
                    <w:left w:val="none" w:sz="0" w:space="0" w:color="auto"/>
                    <w:bottom w:val="none" w:sz="0" w:space="0" w:color="auto"/>
                    <w:right w:val="none" w:sz="0" w:space="0" w:color="auto"/>
                  </w:divBdr>
                </w:div>
                <w:div w:id="1609658843">
                  <w:marLeft w:val="0"/>
                  <w:marRight w:val="0"/>
                  <w:marTop w:val="0"/>
                  <w:marBottom w:val="0"/>
                  <w:divBdr>
                    <w:top w:val="none" w:sz="0" w:space="0" w:color="auto"/>
                    <w:left w:val="none" w:sz="0" w:space="0" w:color="auto"/>
                    <w:bottom w:val="none" w:sz="0" w:space="0" w:color="auto"/>
                    <w:right w:val="none" w:sz="0" w:space="0" w:color="auto"/>
                  </w:divBdr>
                </w:div>
                <w:div w:id="371728484">
                  <w:marLeft w:val="0"/>
                  <w:marRight w:val="0"/>
                  <w:marTop w:val="0"/>
                  <w:marBottom w:val="0"/>
                  <w:divBdr>
                    <w:top w:val="none" w:sz="0" w:space="0" w:color="auto"/>
                    <w:left w:val="none" w:sz="0" w:space="0" w:color="auto"/>
                    <w:bottom w:val="none" w:sz="0" w:space="0" w:color="auto"/>
                    <w:right w:val="none" w:sz="0" w:space="0" w:color="auto"/>
                  </w:divBdr>
                </w:div>
              </w:divsChild>
            </w:div>
            <w:div w:id="1242255825">
              <w:marLeft w:val="0"/>
              <w:marRight w:val="0"/>
              <w:marTop w:val="0"/>
              <w:marBottom w:val="0"/>
              <w:divBdr>
                <w:top w:val="none" w:sz="0" w:space="0" w:color="auto"/>
                <w:left w:val="none" w:sz="0" w:space="0" w:color="auto"/>
                <w:bottom w:val="none" w:sz="0" w:space="0" w:color="auto"/>
                <w:right w:val="none" w:sz="0" w:space="0" w:color="auto"/>
              </w:divBdr>
              <w:divsChild>
                <w:div w:id="1304385020">
                  <w:marLeft w:val="0"/>
                  <w:marRight w:val="0"/>
                  <w:marTop w:val="0"/>
                  <w:marBottom w:val="0"/>
                  <w:divBdr>
                    <w:top w:val="none" w:sz="0" w:space="0" w:color="auto"/>
                    <w:left w:val="none" w:sz="0" w:space="0" w:color="auto"/>
                    <w:bottom w:val="none" w:sz="0" w:space="0" w:color="auto"/>
                    <w:right w:val="none" w:sz="0" w:space="0" w:color="auto"/>
                  </w:divBdr>
                </w:div>
                <w:div w:id="1134952822">
                  <w:marLeft w:val="0"/>
                  <w:marRight w:val="0"/>
                  <w:marTop w:val="0"/>
                  <w:marBottom w:val="0"/>
                  <w:divBdr>
                    <w:top w:val="none" w:sz="0" w:space="0" w:color="auto"/>
                    <w:left w:val="none" w:sz="0" w:space="0" w:color="auto"/>
                    <w:bottom w:val="none" w:sz="0" w:space="0" w:color="auto"/>
                    <w:right w:val="none" w:sz="0" w:space="0" w:color="auto"/>
                  </w:divBdr>
                </w:div>
                <w:div w:id="499390035">
                  <w:marLeft w:val="0"/>
                  <w:marRight w:val="0"/>
                  <w:marTop w:val="0"/>
                  <w:marBottom w:val="0"/>
                  <w:divBdr>
                    <w:top w:val="none" w:sz="0" w:space="0" w:color="auto"/>
                    <w:left w:val="none" w:sz="0" w:space="0" w:color="auto"/>
                    <w:bottom w:val="none" w:sz="0" w:space="0" w:color="auto"/>
                    <w:right w:val="none" w:sz="0" w:space="0" w:color="auto"/>
                  </w:divBdr>
                </w:div>
                <w:div w:id="2068212964">
                  <w:marLeft w:val="0"/>
                  <w:marRight w:val="0"/>
                  <w:marTop w:val="0"/>
                  <w:marBottom w:val="0"/>
                  <w:divBdr>
                    <w:top w:val="none" w:sz="0" w:space="0" w:color="auto"/>
                    <w:left w:val="none" w:sz="0" w:space="0" w:color="auto"/>
                    <w:bottom w:val="none" w:sz="0" w:space="0" w:color="auto"/>
                    <w:right w:val="none" w:sz="0" w:space="0" w:color="auto"/>
                  </w:divBdr>
                </w:div>
                <w:div w:id="524824995">
                  <w:marLeft w:val="0"/>
                  <w:marRight w:val="0"/>
                  <w:marTop w:val="0"/>
                  <w:marBottom w:val="0"/>
                  <w:divBdr>
                    <w:top w:val="none" w:sz="0" w:space="0" w:color="auto"/>
                    <w:left w:val="none" w:sz="0" w:space="0" w:color="auto"/>
                    <w:bottom w:val="none" w:sz="0" w:space="0" w:color="auto"/>
                    <w:right w:val="none" w:sz="0" w:space="0" w:color="auto"/>
                  </w:divBdr>
                </w:div>
                <w:div w:id="1509128937">
                  <w:marLeft w:val="0"/>
                  <w:marRight w:val="0"/>
                  <w:marTop w:val="0"/>
                  <w:marBottom w:val="0"/>
                  <w:divBdr>
                    <w:top w:val="none" w:sz="0" w:space="0" w:color="auto"/>
                    <w:left w:val="none" w:sz="0" w:space="0" w:color="auto"/>
                    <w:bottom w:val="none" w:sz="0" w:space="0" w:color="auto"/>
                    <w:right w:val="none" w:sz="0" w:space="0" w:color="auto"/>
                  </w:divBdr>
                </w:div>
                <w:div w:id="1666590624">
                  <w:marLeft w:val="0"/>
                  <w:marRight w:val="0"/>
                  <w:marTop w:val="0"/>
                  <w:marBottom w:val="0"/>
                  <w:divBdr>
                    <w:top w:val="none" w:sz="0" w:space="0" w:color="auto"/>
                    <w:left w:val="none" w:sz="0" w:space="0" w:color="auto"/>
                    <w:bottom w:val="none" w:sz="0" w:space="0" w:color="auto"/>
                    <w:right w:val="none" w:sz="0" w:space="0" w:color="auto"/>
                  </w:divBdr>
                </w:div>
              </w:divsChild>
            </w:div>
            <w:div w:id="2055814946">
              <w:marLeft w:val="0"/>
              <w:marRight w:val="0"/>
              <w:marTop w:val="0"/>
              <w:marBottom w:val="0"/>
              <w:divBdr>
                <w:top w:val="none" w:sz="0" w:space="0" w:color="auto"/>
                <w:left w:val="none" w:sz="0" w:space="0" w:color="auto"/>
                <w:bottom w:val="none" w:sz="0" w:space="0" w:color="auto"/>
                <w:right w:val="none" w:sz="0" w:space="0" w:color="auto"/>
              </w:divBdr>
              <w:divsChild>
                <w:div w:id="1361200038">
                  <w:marLeft w:val="0"/>
                  <w:marRight w:val="0"/>
                  <w:marTop w:val="0"/>
                  <w:marBottom w:val="0"/>
                  <w:divBdr>
                    <w:top w:val="none" w:sz="0" w:space="0" w:color="auto"/>
                    <w:left w:val="none" w:sz="0" w:space="0" w:color="auto"/>
                    <w:bottom w:val="none" w:sz="0" w:space="0" w:color="auto"/>
                    <w:right w:val="none" w:sz="0" w:space="0" w:color="auto"/>
                  </w:divBdr>
                </w:div>
                <w:div w:id="2131388950">
                  <w:marLeft w:val="0"/>
                  <w:marRight w:val="0"/>
                  <w:marTop w:val="0"/>
                  <w:marBottom w:val="0"/>
                  <w:divBdr>
                    <w:top w:val="none" w:sz="0" w:space="0" w:color="auto"/>
                    <w:left w:val="none" w:sz="0" w:space="0" w:color="auto"/>
                    <w:bottom w:val="none" w:sz="0" w:space="0" w:color="auto"/>
                    <w:right w:val="none" w:sz="0" w:space="0" w:color="auto"/>
                  </w:divBdr>
                </w:div>
              </w:divsChild>
            </w:div>
            <w:div w:id="568998349">
              <w:marLeft w:val="0"/>
              <w:marRight w:val="0"/>
              <w:marTop w:val="0"/>
              <w:marBottom w:val="0"/>
              <w:divBdr>
                <w:top w:val="none" w:sz="0" w:space="0" w:color="auto"/>
                <w:left w:val="none" w:sz="0" w:space="0" w:color="auto"/>
                <w:bottom w:val="none" w:sz="0" w:space="0" w:color="auto"/>
                <w:right w:val="none" w:sz="0" w:space="0" w:color="auto"/>
              </w:divBdr>
              <w:divsChild>
                <w:div w:id="544753646">
                  <w:marLeft w:val="0"/>
                  <w:marRight w:val="0"/>
                  <w:marTop w:val="0"/>
                  <w:marBottom w:val="0"/>
                  <w:divBdr>
                    <w:top w:val="none" w:sz="0" w:space="0" w:color="auto"/>
                    <w:left w:val="none" w:sz="0" w:space="0" w:color="auto"/>
                    <w:bottom w:val="none" w:sz="0" w:space="0" w:color="auto"/>
                    <w:right w:val="none" w:sz="0" w:space="0" w:color="auto"/>
                  </w:divBdr>
                </w:div>
                <w:div w:id="563562955">
                  <w:marLeft w:val="0"/>
                  <w:marRight w:val="0"/>
                  <w:marTop w:val="0"/>
                  <w:marBottom w:val="0"/>
                  <w:divBdr>
                    <w:top w:val="none" w:sz="0" w:space="0" w:color="auto"/>
                    <w:left w:val="none" w:sz="0" w:space="0" w:color="auto"/>
                    <w:bottom w:val="none" w:sz="0" w:space="0" w:color="auto"/>
                    <w:right w:val="none" w:sz="0" w:space="0" w:color="auto"/>
                  </w:divBdr>
                </w:div>
                <w:div w:id="231088977">
                  <w:marLeft w:val="0"/>
                  <w:marRight w:val="0"/>
                  <w:marTop w:val="0"/>
                  <w:marBottom w:val="0"/>
                  <w:divBdr>
                    <w:top w:val="none" w:sz="0" w:space="0" w:color="auto"/>
                    <w:left w:val="none" w:sz="0" w:space="0" w:color="auto"/>
                    <w:bottom w:val="none" w:sz="0" w:space="0" w:color="auto"/>
                    <w:right w:val="none" w:sz="0" w:space="0" w:color="auto"/>
                  </w:divBdr>
                </w:div>
                <w:div w:id="1758135963">
                  <w:marLeft w:val="0"/>
                  <w:marRight w:val="0"/>
                  <w:marTop w:val="0"/>
                  <w:marBottom w:val="0"/>
                  <w:divBdr>
                    <w:top w:val="none" w:sz="0" w:space="0" w:color="auto"/>
                    <w:left w:val="none" w:sz="0" w:space="0" w:color="auto"/>
                    <w:bottom w:val="none" w:sz="0" w:space="0" w:color="auto"/>
                    <w:right w:val="none" w:sz="0" w:space="0" w:color="auto"/>
                  </w:divBdr>
                </w:div>
                <w:div w:id="1662464080">
                  <w:marLeft w:val="0"/>
                  <w:marRight w:val="0"/>
                  <w:marTop w:val="0"/>
                  <w:marBottom w:val="0"/>
                  <w:divBdr>
                    <w:top w:val="none" w:sz="0" w:space="0" w:color="auto"/>
                    <w:left w:val="none" w:sz="0" w:space="0" w:color="auto"/>
                    <w:bottom w:val="none" w:sz="0" w:space="0" w:color="auto"/>
                    <w:right w:val="none" w:sz="0" w:space="0" w:color="auto"/>
                  </w:divBdr>
                </w:div>
                <w:div w:id="2016374459">
                  <w:marLeft w:val="0"/>
                  <w:marRight w:val="0"/>
                  <w:marTop w:val="0"/>
                  <w:marBottom w:val="0"/>
                  <w:divBdr>
                    <w:top w:val="none" w:sz="0" w:space="0" w:color="auto"/>
                    <w:left w:val="none" w:sz="0" w:space="0" w:color="auto"/>
                    <w:bottom w:val="none" w:sz="0" w:space="0" w:color="auto"/>
                    <w:right w:val="none" w:sz="0" w:space="0" w:color="auto"/>
                  </w:divBdr>
                </w:div>
              </w:divsChild>
            </w:div>
            <w:div w:id="2029135248">
              <w:marLeft w:val="0"/>
              <w:marRight w:val="0"/>
              <w:marTop w:val="0"/>
              <w:marBottom w:val="0"/>
              <w:divBdr>
                <w:top w:val="none" w:sz="0" w:space="0" w:color="auto"/>
                <w:left w:val="none" w:sz="0" w:space="0" w:color="auto"/>
                <w:bottom w:val="none" w:sz="0" w:space="0" w:color="auto"/>
                <w:right w:val="none" w:sz="0" w:space="0" w:color="auto"/>
              </w:divBdr>
              <w:divsChild>
                <w:div w:id="1984771464">
                  <w:marLeft w:val="0"/>
                  <w:marRight w:val="0"/>
                  <w:marTop w:val="0"/>
                  <w:marBottom w:val="0"/>
                  <w:divBdr>
                    <w:top w:val="none" w:sz="0" w:space="0" w:color="auto"/>
                    <w:left w:val="none" w:sz="0" w:space="0" w:color="auto"/>
                    <w:bottom w:val="none" w:sz="0" w:space="0" w:color="auto"/>
                    <w:right w:val="none" w:sz="0" w:space="0" w:color="auto"/>
                  </w:divBdr>
                </w:div>
                <w:div w:id="1181359869">
                  <w:marLeft w:val="0"/>
                  <w:marRight w:val="0"/>
                  <w:marTop w:val="0"/>
                  <w:marBottom w:val="0"/>
                  <w:divBdr>
                    <w:top w:val="none" w:sz="0" w:space="0" w:color="auto"/>
                    <w:left w:val="none" w:sz="0" w:space="0" w:color="auto"/>
                    <w:bottom w:val="none" w:sz="0" w:space="0" w:color="auto"/>
                    <w:right w:val="none" w:sz="0" w:space="0" w:color="auto"/>
                  </w:divBdr>
                </w:div>
                <w:div w:id="1370908633">
                  <w:marLeft w:val="0"/>
                  <w:marRight w:val="0"/>
                  <w:marTop w:val="0"/>
                  <w:marBottom w:val="0"/>
                  <w:divBdr>
                    <w:top w:val="none" w:sz="0" w:space="0" w:color="auto"/>
                    <w:left w:val="none" w:sz="0" w:space="0" w:color="auto"/>
                    <w:bottom w:val="none" w:sz="0" w:space="0" w:color="auto"/>
                    <w:right w:val="none" w:sz="0" w:space="0" w:color="auto"/>
                  </w:divBdr>
                </w:div>
                <w:div w:id="691761546">
                  <w:marLeft w:val="0"/>
                  <w:marRight w:val="0"/>
                  <w:marTop w:val="0"/>
                  <w:marBottom w:val="0"/>
                  <w:divBdr>
                    <w:top w:val="none" w:sz="0" w:space="0" w:color="auto"/>
                    <w:left w:val="none" w:sz="0" w:space="0" w:color="auto"/>
                    <w:bottom w:val="none" w:sz="0" w:space="0" w:color="auto"/>
                    <w:right w:val="none" w:sz="0" w:space="0" w:color="auto"/>
                  </w:divBdr>
                </w:div>
                <w:div w:id="1724523083">
                  <w:marLeft w:val="0"/>
                  <w:marRight w:val="0"/>
                  <w:marTop w:val="0"/>
                  <w:marBottom w:val="0"/>
                  <w:divBdr>
                    <w:top w:val="none" w:sz="0" w:space="0" w:color="auto"/>
                    <w:left w:val="none" w:sz="0" w:space="0" w:color="auto"/>
                    <w:bottom w:val="none" w:sz="0" w:space="0" w:color="auto"/>
                    <w:right w:val="none" w:sz="0" w:space="0" w:color="auto"/>
                  </w:divBdr>
                </w:div>
                <w:div w:id="891381709">
                  <w:marLeft w:val="0"/>
                  <w:marRight w:val="0"/>
                  <w:marTop w:val="0"/>
                  <w:marBottom w:val="0"/>
                  <w:divBdr>
                    <w:top w:val="none" w:sz="0" w:space="0" w:color="auto"/>
                    <w:left w:val="none" w:sz="0" w:space="0" w:color="auto"/>
                    <w:bottom w:val="none" w:sz="0" w:space="0" w:color="auto"/>
                    <w:right w:val="none" w:sz="0" w:space="0" w:color="auto"/>
                  </w:divBdr>
                </w:div>
                <w:div w:id="1198355987">
                  <w:marLeft w:val="0"/>
                  <w:marRight w:val="0"/>
                  <w:marTop w:val="0"/>
                  <w:marBottom w:val="0"/>
                  <w:divBdr>
                    <w:top w:val="none" w:sz="0" w:space="0" w:color="auto"/>
                    <w:left w:val="none" w:sz="0" w:space="0" w:color="auto"/>
                    <w:bottom w:val="none" w:sz="0" w:space="0" w:color="auto"/>
                    <w:right w:val="none" w:sz="0" w:space="0" w:color="auto"/>
                  </w:divBdr>
                </w:div>
                <w:div w:id="348877421">
                  <w:marLeft w:val="0"/>
                  <w:marRight w:val="0"/>
                  <w:marTop w:val="0"/>
                  <w:marBottom w:val="0"/>
                  <w:divBdr>
                    <w:top w:val="none" w:sz="0" w:space="0" w:color="auto"/>
                    <w:left w:val="none" w:sz="0" w:space="0" w:color="auto"/>
                    <w:bottom w:val="none" w:sz="0" w:space="0" w:color="auto"/>
                    <w:right w:val="none" w:sz="0" w:space="0" w:color="auto"/>
                  </w:divBdr>
                </w:div>
              </w:divsChild>
            </w:div>
            <w:div w:id="18027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6992</Words>
  <Characters>41954</Characters>
  <Application>Microsoft Office Word</Application>
  <DocSecurity>0</DocSecurity>
  <Lines>349</Lines>
  <Paragraphs>97</Paragraphs>
  <ScaleCrop>false</ScaleCrop>
  <Company/>
  <LinksUpToDate>false</LinksUpToDate>
  <CharactersWithSpaces>48849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2019-07-31T12:25:00Z</dcterms:created>
  <dcterms:modified xsi:type="dcterms:W3CDTF">2019-07-31T12:26:00Z</dcterms:modified>
</cp:coreProperties>
</file>