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color w:val="000000"/>
          <w:sz w:val="27"/>
          <w:szCs w:val="27"/>
          <w:lang w:eastAsia="pl-PL"/>
        </w:rPr>
        <w:t>Ogłoszenie nr 522966-N-2020 z dnia 2020-03-12 r.</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jc w:val="center"/>
        <w:rPr>
          <w:rFonts w:ascii="Times New Roman" w:eastAsia="Times New Roman" w:hAnsi="Times New Roman" w:cs="Times New Roman"/>
          <w:b/>
          <w:bCs/>
          <w:color w:val="000000"/>
          <w:sz w:val="27"/>
          <w:szCs w:val="27"/>
          <w:lang w:eastAsia="pl-PL"/>
        </w:rPr>
      </w:pPr>
      <w:r w:rsidRPr="00C95F14">
        <w:rPr>
          <w:rFonts w:ascii="Times New Roman" w:eastAsia="Times New Roman" w:hAnsi="Times New Roman" w:cs="Times New Roman"/>
          <w:b/>
          <w:bCs/>
          <w:color w:val="000000"/>
          <w:sz w:val="27"/>
          <w:szCs w:val="27"/>
          <w:lang w:eastAsia="pl-PL"/>
        </w:rPr>
        <w:t>Gmina Kuźnia Raciborska: „Odnawialne źródła energii na terenie Gminy Kuźnia Raciborska” realizowanego w ramach projektu: „Odnawialne źródła energii poprawą jakości środowiska naturalnego na terenie Gmin Partnerskich: Tarnowskie Góry, Gaszowice, Jejkowice, Lyski, Krupski Młyn, Kuźnia Raciborska, Nędza, Lelów, Psary, Sośnicowice, Tworóg” Zamówienie realizowane w formule "zaprojektuj i wybuduj"</w:t>
      </w:r>
      <w:r w:rsidRPr="00C95F14">
        <w:rPr>
          <w:rFonts w:ascii="Times New Roman" w:eastAsia="Times New Roman" w:hAnsi="Times New Roman" w:cs="Times New Roman"/>
          <w:b/>
          <w:bCs/>
          <w:color w:val="000000"/>
          <w:sz w:val="27"/>
          <w:szCs w:val="27"/>
          <w:lang w:eastAsia="pl-PL"/>
        </w:rPr>
        <w:br/>
        <w:t>OGŁOSZENIE O ZAMÓWIENIU - Roboty budowlane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Zamieszczanie ogłoszenia:</w:t>
      </w:r>
      <w:r w:rsidRPr="00C95F14">
        <w:rPr>
          <w:rFonts w:ascii="Times New Roman" w:eastAsia="Times New Roman" w:hAnsi="Times New Roman" w:cs="Times New Roman"/>
          <w:color w:val="000000"/>
          <w:sz w:val="27"/>
          <w:szCs w:val="27"/>
          <w:lang w:eastAsia="pl-PL"/>
        </w:rPr>
        <w:t> Zamieszczanie obowiązkowe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Ogłoszenie dotyczy:</w:t>
      </w:r>
      <w:r w:rsidRPr="00C95F14">
        <w:rPr>
          <w:rFonts w:ascii="Times New Roman" w:eastAsia="Times New Roman" w:hAnsi="Times New Roman" w:cs="Times New Roman"/>
          <w:color w:val="000000"/>
          <w:sz w:val="27"/>
          <w:szCs w:val="27"/>
          <w:lang w:eastAsia="pl-PL"/>
        </w:rPr>
        <w:t> Zamówienia publicznego</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Tak</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Nazwa projektu lub programu</w:t>
      </w:r>
      <w:r w:rsidRPr="00C95F14">
        <w:rPr>
          <w:rFonts w:ascii="Times New Roman" w:eastAsia="Times New Roman" w:hAnsi="Times New Roman" w:cs="Times New Roman"/>
          <w:color w:val="000000"/>
          <w:sz w:val="27"/>
          <w:szCs w:val="27"/>
          <w:lang w:eastAsia="pl-PL"/>
        </w:rPr>
        <w:br/>
        <w:t>Projekt „Odnawialne źródła energii poprawą jakości środowiska naturalnego na terenie Gmin Partnerskich: Tarnowskie Góry, Gaszowice, Jejkowice, Lyski, Krupski Młyn, Kuźnia Raciborska, Nędza, Lelów, Psary, Sośnicowice, Tworóg” planowany do realizacji ze środków Europejskiego Funduszu Rozwoju Regionalnego w ramach Regionalnego Programu Operacyjnego Województwa Śląskiego na lata 2014-2020 (Europejski Fundusz Rozwoju Regionalnego) dla osi priorytetowej: IV. Efektywność energetyczna, odnawialne źródła energii i gospodarka niskoemisyjna dla działania: 4.1 Odnawialne źródła energii dla poddziałania 4.1.3. Odnawialne źródła energii – konkurs</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lastRenderedPageBreak/>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b/>
          <w:bCs/>
          <w:color w:val="000000"/>
          <w:sz w:val="36"/>
          <w:szCs w:val="36"/>
          <w:lang w:eastAsia="pl-PL"/>
        </w:rPr>
      </w:pPr>
      <w:r w:rsidRPr="00C95F14">
        <w:rPr>
          <w:rFonts w:ascii="Times New Roman" w:eastAsia="Times New Roman" w:hAnsi="Times New Roman" w:cs="Times New Roman"/>
          <w:b/>
          <w:bCs/>
          <w:color w:val="000000"/>
          <w:sz w:val="36"/>
          <w:szCs w:val="36"/>
          <w:u w:val="single"/>
          <w:lang w:eastAsia="pl-PL"/>
        </w:rPr>
        <w:t>SEKCJA I: ZAMAWIAJĄCY</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Postępowanie przeprowadza centralny zamawiający</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Postępowanie jest przeprowadzane wspólnie przez zamawiających</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Informacje dodatkowe: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 1) NAZWA I ADRES: </w:t>
      </w:r>
      <w:r w:rsidRPr="00C95F14">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w:t>
      </w:r>
      <w:r w:rsidRPr="00C95F14">
        <w:rPr>
          <w:rFonts w:ascii="Times New Roman" w:eastAsia="Times New Roman" w:hAnsi="Times New Roman" w:cs="Times New Roman"/>
          <w:color w:val="000000"/>
          <w:sz w:val="27"/>
          <w:szCs w:val="27"/>
          <w:lang w:eastAsia="pl-PL"/>
        </w:rPr>
        <w:lastRenderedPageBreak/>
        <w:t>mail poczta@kuzniaraciborska.pl, faks 324 191 432.</w:t>
      </w:r>
      <w:r w:rsidRPr="00C95F14">
        <w:rPr>
          <w:rFonts w:ascii="Times New Roman" w:eastAsia="Times New Roman" w:hAnsi="Times New Roman" w:cs="Times New Roman"/>
          <w:color w:val="000000"/>
          <w:sz w:val="27"/>
          <w:szCs w:val="27"/>
          <w:lang w:eastAsia="pl-PL"/>
        </w:rPr>
        <w:br/>
        <w:t>Adres strony internetowej (URL): www.kuzniaraciborska.pl; http://kuznia-raciborska.finn.pl</w:t>
      </w:r>
      <w:r w:rsidRPr="00C95F14">
        <w:rPr>
          <w:rFonts w:ascii="Times New Roman" w:eastAsia="Times New Roman" w:hAnsi="Times New Roman" w:cs="Times New Roman"/>
          <w:color w:val="000000"/>
          <w:sz w:val="27"/>
          <w:szCs w:val="27"/>
          <w:lang w:eastAsia="pl-PL"/>
        </w:rPr>
        <w:br/>
        <w:t>Adres profilu nabywcy:</w:t>
      </w:r>
      <w:r w:rsidRPr="00C95F1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 2) RODZAJ ZAMAWIAJĄCEGO: </w:t>
      </w:r>
      <w:r w:rsidRPr="00C95F14">
        <w:rPr>
          <w:rFonts w:ascii="Times New Roman" w:eastAsia="Times New Roman" w:hAnsi="Times New Roman" w:cs="Times New Roman"/>
          <w:color w:val="000000"/>
          <w:sz w:val="27"/>
          <w:szCs w:val="27"/>
          <w:lang w:eastAsia="pl-PL"/>
        </w:rPr>
        <w:t>Administracja samorządowa</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I.3) WSPÓLNE UDZIELANIE ZAMÓWIENIA </w:t>
      </w:r>
      <w:r w:rsidRPr="00C95F14">
        <w:rPr>
          <w:rFonts w:ascii="Times New Roman" w:eastAsia="Times New Roman" w:hAnsi="Times New Roman" w:cs="Times New Roman"/>
          <w:b/>
          <w:bCs/>
          <w:i/>
          <w:iCs/>
          <w:color w:val="000000"/>
          <w:sz w:val="27"/>
          <w:szCs w:val="27"/>
          <w:lang w:eastAsia="pl-PL"/>
        </w:rPr>
        <w:t>(jeżeli dotyczy)</w:t>
      </w:r>
      <w:r w:rsidRPr="00C95F14">
        <w:rPr>
          <w:rFonts w:ascii="Times New Roman" w:eastAsia="Times New Roman" w:hAnsi="Times New Roman" w:cs="Times New Roman"/>
          <w:b/>
          <w:bCs/>
          <w:color w:val="000000"/>
          <w:sz w:val="27"/>
          <w:szCs w:val="27"/>
          <w:lang w:eastAsia="pl-PL"/>
        </w:rPr>
        <w:t>:</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I.4) KOMUNIKACJA: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http://kuznia-raciborska.finn.pl</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https://kuznia-raciborska.finn.pl</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lastRenderedPageBreak/>
        <w:t>Nie</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Elektronicznie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adres</w:t>
      </w:r>
      <w:r w:rsidRPr="00C95F14">
        <w:rPr>
          <w:rFonts w:ascii="Times New Roman" w:eastAsia="Times New Roman" w:hAnsi="Times New Roman" w:cs="Times New Roman"/>
          <w:color w:val="000000"/>
          <w:sz w:val="27"/>
          <w:szCs w:val="27"/>
          <w:lang w:eastAsia="pl-PL"/>
        </w:rPr>
        <w:b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t>Inny sposób:</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t>Inny sposób:</w:t>
      </w:r>
      <w:r w:rsidRPr="00C95F14">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C95F14">
        <w:rPr>
          <w:rFonts w:ascii="Times New Roman" w:eastAsia="Times New Roman" w:hAnsi="Times New Roman" w:cs="Times New Roman"/>
          <w:color w:val="000000"/>
          <w:sz w:val="27"/>
          <w:szCs w:val="27"/>
          <w:lang w:eastAsia="pl-PL"/>
        </w:rPr>
        <w:br/>
        <w:t>Adres:</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b/>
          <w:bCs/>
          <w:color w:val="000000"/>
          <w:sz w:val="36"/>
          <w:szCs w:val="36"/>
          <w:lang w:eastAsia="pl-PL"/>
        </w:rPr>
      </w:pPr>
      <w:r w:rsidRPr="00C95F14">
        <w:rPr>
          <w:rFonts w:ascii="Times New Roman" w:eastAsia="Times New Roman" w:hAnsi="Times New Roman" w:cs="Times New Roman"/>
          <w:b/>
          <w:bCs/>
          <w:color w:val="000000"/>
          <w:sz w:val="36"/>
          <w:szCs w:val="36"/>
          <w:u w:val="single"/>
          <w:lang w:eastAsia="pl-PL"/>
        </w:rPr>
        <w:t>SEKCJA II: PRZEDMIOT ZAMÓWIENIA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lastRenderedPageBreak/>
        <w:br/>
      </w:r>
      <w:r w:rsidRPr="00C95F14">
        <w:rPr>
          <w:rFonts w:ascii="Times New Roman" w:eastAsia="Times New Roman" w:hAnsi="Times New Roman" w:cs="Times New Roman"/>
          <w:b/>
          <w:bCs/>
          <w:color w:val="000000"/>
          <w:sz w:val="27"/>
          <w:szCs w:val="27"/>
          <w:lang w:eastAsia="pl-PL"/>
        </w:rPr>
        <w:t>II.1) Nazwa nadana zamówieniu przez zamawiającego: </w:t>
      </w:r>
      <w:r w:rsidRPr="00C95F14">
        <w:rPr>
          <w:rFonts w:ascii="Times New Roman" w:eastAsia="Times New Roman" w:hAnsi="Times New Roman" w:cs="Times New Roman"/>
          <w:color w:val="000000"/>
          <w:sz w:val="27"/>
          <w:szCs w:val="27"/>
          <w:lang w:eastAsia="pl-PL"/>
        </w:rPr>
        <w:t>„Odnawialne źródła energii na terenie Gminy Kuźnia Raciborska” realizowanego w ramach projektu: „Odnawialne źródła energii poprawą jakości środowiska naturalnego na terenie Gmin Partnerskich: Tarnowskie Góry, Gaszowice, Jejkowice, Lyski, Krupski Młyn, Kuźnia Raciborska, Nędza, Lelów, Psary, Sośnicowice, Tworóg” Zamówienie realizowane w formule "zaprojektuj i wybuduj"</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Numer referencyjny: </w:t>
      </w:r>
      <w:r w:rsidRPr="00C95F14">
        <w:rPr>
          <w:rFonts w:ascii="Times New Roman" w:eastAsia="Times New Roman" w:hAnsi="Times New Roman" w:cs="Times New Roman"/>
          <w:color w:val="000000"/>
          <w:sz w:val="27"/>
          <w:szCs w:val="27"/>
          <w:lang w:eastAsia="pl-PL"/>
        </w:rPr>
        <w:t>IB.271.3.2020</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C95F14" w:rsidRPr="00C95F14" w:rsidRDefault="00C95F14" w:rsidP="00C95F14">
      <w:pPr>
        <w:spacing w:after="0" w:line="450" w:lineRule="atLeast"/>
        <w:jc w:val="both"/>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II.2) Rodzaj zamówienia: </w:t>
      </w:r>
      <w:r w:rsidRPr="00C95F14">
        <w:rPr>
          <w:rFonts w:ascii="Times New Roman" w:eastAsia="Times New Roman" w:hAnsi="Times New Roman" w:cs="Times New Roman"/>
          <w:color w:val="000000"/>
          <w:sz w:val="27"/>
          <w:szCs w:val="27"/>
          <w:lang w:eastAsia="pl-PL"/>
        </w:rPr>
        <w:t>Roboty budowlane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II.3) Informacja o możliwości składania ofert częściowych</w:t>
      </w:r>
      <w:r w:rsidRPr="00C95F14">
        <w:rPr>
          <w:rFonts w:ascii="Times New Roman" w:eastAsia="Times New Roman" w:hAnsi="Times New Roman" w:cs="Times New Roman"/>
          <w:color w:val="000000"/>
          <w:sz w:val="27"/>
          <w:szCs w:val="27"/>
          <w:lang w:eastAsia="pl-PL"/>
        </w:rPr>
        <w:br/>
        <w:t>Zamówienie podzielone jest na części:</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Tak</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95F14">
        <w:rPr>
          <w:rFonts w:ascii="Times New Roman" w:eastAsia="Times New Roman" w:hAnsi="Times New Roman" w:cs="Times New Roman"/>
          <w:color w:val="000000"/>
          <w:sz w:val="27"/>
          <w:szCs w:val="27"/>
          <w:lang w:eastAsia="pl-PL"/>
        </w:rPr>
        <w:br/>
        <w:t>wszystkich części</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II.4) Krótki opis przedmiotu zamówienia </w:t>
      </w:r>
      <w:r w:rsidRPr="00C95F1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95F1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95F14">
        <w:rPr>
          <w:rFonts w:ascii="Times New Roman" w:eastAsia="Times New Roman" w:hAnsi="Times New Roman" w:cs="Times New Roman"/>
          <w:color w:val="000000"/>
          <w:sz w:val="27"/>
          <w:szCs w:val="27"/>
          <w:lang w:eastAsia="pl-PL"/>
        </w:rPr>
        <w:t xml:space="preserve">Przedmiotem zamówienia </w:t>
      </w:r>
      <w:r w:rsidRPr="00C95F14">
        <w:rPr>
          <w:rFonts w:ascii="Times New Roman" w:eastAsia="Times New Roman" w:hAnsi="Times New Roman" w:cs="Times New Roman"/>
          <w:color w:val="000000"/>
          <w:sz w:val="27"/>
          <w:szCs w:val="27"/>
          <w:lang w:eastAsia="pl-PL"/>
        </w:rPr>
        <w:lastRenderedPageBreak/>
        <w:t xml:space="preserve">jest robota budowlana obejmująca realizację zadania, pn.: „Odnawialne źródła energii na terenie Gminy Kuźnia Raciborska” w systemie "zaprojektuj i wybuduj". Przedmiot zamówienia został podzielony na trzy części. Wykonawca może złożyć ofertę na jedną, dwie lub trzy części. CZĘŚĆ 1: INSTALACJE FOTOWOLTAICZNE I KOLEKTORY SŁONECZNE: a) wykonanie dokumentacji projektowej (dla każdego obiektu osobny projekt) wraz z pełnieniem nadzoru autorskiego nad realizacją robót budowlanych, wykonanie prac budowlano-montażowych, uruchomienie i przeprowadzenie procedury włączenia do sieci OSD </w:t>
      </w:r>
      <w:proofErr w:type="spellStart"/>
      <w:r w:rsidRPr="00C95F14">
        <w:rPr>
          <w:rFonts w:ascii="Times New Roman" w:eastAsia="Times New Roman" w:hAnsi="Times New Roman" w:cs="Times New Roman"/>
          <w:color w:val="000000"/>
          <w:sz w:val="27"/>
          <w:szCs w:val="27"/>
          <w:lang w:eastAsia="pl-PL"/>
        </w:rPr>
        <w:t>mikroinstalacji</w:t>
      </w:r>
      <w:proofErr w:type="spellEnd"/>
      <w:r w:rsidRPr="00C95F14">
        <w:rPr>
          <w:rFonts w:ascii="Times New Roman" w:eastAsia="Times New Roman" w:hAnsi="Times New Roman" w:cs="Times New Roman"/>
          <w:color w:val="000000"/>
          <w:sz w:val="27"/>
          <w:szCs w:val="27"/>
          <w:lang w:eastAsia="pl-PL"/>
        </w:rPr>
        <w:t xml:space="preserve"> fotowoltaicznych wraz z przeprowadzeniem instruktażu dla użytkowników obiektów w zakresie obsługi instalacji oraz serwisowanie instalacji w okresie gwarancji i rękojmi. Instalacje o łącznej mocy minimum 956,76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(0,95676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xml:space="preserve">) zostaną zlokalizowane na nieruchomościach prywatnych, należących do mieszkańców Gminy Kuźnia Raciborska – łącznie 219 obiektów: - o mocy minimum 2,24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18 szt. instalacji - o mocy minimum 3,36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62 szt. instalacji - o mocy minimum 3,92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43 szt. instalacji - o mocy minimum 4,48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18 szt. instalacji - o mocy minimum 4,76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31 szt. instalacji - o mocy minimum 5,60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19 szt. instalacji - o mocy minimum 6,72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13 szt. instalacji - o mocy minimum 7,84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15 szt. instalacji b) wykonanie dokumentacji projektowej (dla każdego obiektu osobny projekt) wraz z pełnieniem nadzoru autorskiego nad realizacją robót budowlanych, wykonanie prac budowlano-montażowych, uruchomienie instalacji kolektorów słonecznych wraz z przeprowadzeniem instruktażu dla użytkowników obiektów w zakresie obsługi instalacji oraz serwisowanie instalacji w okresie gwarancji i rękojmi. Instalacje o łącznej mocy minimum 371,720 kW (0,37172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xml:space="preserve">) zostaną zlokalizowane na nieruchomościach prywatnych, należących do mieszkańców Gminy Kuźnia Raciborska – łącznie 106 obiektów: - ilość płyt kolektorów – 2 szt. – 52 szt. instalacji - ilość płyt kolektorów – 3 szt. – 46 szt. instalacji - ilość płyt kolektorów – 4 szt. – 8 szt. instalacji CZĘŚĆ 2: POMPY CIEPŁA C.W.U. ORAZ POMPY CIEPŁA C.O. WRAZ C.W.U. a) wykonanie dokumentacji projektowej (dla każdego obiektu osobny projekt) wraz z pełnieniem nadzoru autorskiego nad realizacją robót budowlanych, wykonanie prac </w:t>
      </w:r>
      <w:r w:rsidRPr="00C95F14">
        <w:rPr>
          <w:rFonts w:ascii="Times New Roman" w:eastAsia="Times New Roman" w:hAnsi="Times New Roman" w:cs="Times New Roman"/>
          <w:color w:val="000000"/>
          <w:sz w:val="27"/>
          <w:szCs w:val="27"/>
          <w:lang w:eastAsia="pl-PL"/>
        </w:rPr>
        <w:lastRenderedPageBreak/>
        <w:t xml:space="preserve">budowlano-montażowych i uruchomienie instalacji pomp ciepła do c.w.u. wraz z przeprowadzeniem instruktażu dla użytkowników obiektów w zakresie obsługi instalacji oraz serwisowanie instalacji w okresie gwarancji i rękojmi. Instalacje o łącznej liczbie 13 szt. zostaną zlokalizowane na nieruchomościach mieszkańców Gminy Kuźnia Raciborska – łącznie 13 obiektów: b) wykonanie dokumentacji projektowej (dla każdego obiektu osobny projekt) wraz z pełnieniem nadzoru autorskiego nad realizacją robót budowlanych, wykonanie prac budowlano-montażowych i uruchomienie instalacji pomp ciepła do c.o. wraz z c.w.u. wraz z przeprowadzeniem instruktażu dla użytkowników obiektów w zakresie obsługi instalacji oraz serwisowanie instalacji w okresie gwarancji i rękojmi. Instalacje o łącznej mocy minimum 614,430 kW (0,61443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xml:space="preserve">) zostaną zlokalizowane na nieruchomościach prywatnych, należących do mieszkańców Gminy Kuźnia Raciborska – łącznie 45 obiektów: - do 10 kW włącznie – 11 szt. instalacji - powyżej 10 kW do 16 kW włącznie – 25 szt. instalacji - powyżej 16 kW – 9 szt. instalacji CZĘŚĆ 3: KOTŁY NA BIOMASĘ: a) wykonanie dokumentacji projektowej (dla każdego obiektu osobny projekt) wraz z pełnieniem nadzoru autorskiego nad realizacją robót budowlanych, wykonanie prac budowlano-montażowych i uruchomienie instalacji kotłów na biomasę wraz z przeprowadzeniem instruktażu dla użytkowników obiektów w zakresie obsługi instalacji oraz serwisowanie instalacji w okresie gwarancji i rękojmi. Instalacje o łącznej mocy minimum 461,02 kW (0,46102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zostaną zlokalizowane na nieruchomościach prywatnych, należących do mieszkańców Gminy Kuźnia Raciborska – łącznie 25 obiektów: - do 15 kW włącznie – 8 szt. instalacji - od 15 kW do 25 kW włącznie – 13 szt. instalacji - powyżej 25 kW – 4 szt. instalacji Zakres przedmiotu zamówienia został szczegółowo opisany w PFU stanowiącym załączniki nr 3a, 3b, 3c, 3d, 3e do SIWZ. Zamawiający dołączył do SIWZ również audyty zapotrzebowania energetycznego budynków dla pomp ciepła c.o. wraz z c.w.u. oraz kotłów na biomasę – kolejno załączniki 4a i 4b, z zastrzeżeniem zastosowania się Wykonawcy do zapisów wzoru umowy stanowiącej załącznik odpowiednio nr 2b i 2c - §10 pkt. 1. 5).</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lastRenderedPageBreak/>
        <w:t>II.5) Główny kod CPV: </w:t>
      </w:r>
      <w:r w:rsidRPr="00C95F14">
        <w:rPr>
          <w:rFonts w:ascii="Times New Roman" w:eastAsia="Times New Roman" w:hAnsi="Times New Roman" w:cs="Times New Roman"/>
          <w:color w:val="000000"/>
          <w:sz w:val="27"/>
          <w:szCs w:val="27"/>
          <w:lang w:eastAsia="pl-PL"/>
        </w:rPr>
        <w:t>45310000-3</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Kod CPV</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09331200-0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09332000-5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45300000-0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45400000-1</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45330000-9</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09331100-9</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45231000-5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45261215-4</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71200000-0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71300000-1</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71314100-3</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71321000-4</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71323100-9</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71326000-9</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71334000-8</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71330000-0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44112410-5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45330000-9</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45231000-5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45331100-7</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71320000-7</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44621220-7</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44621200-1</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45231000-5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50720000-8</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45315700-5</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45315700-5</w:t>
            </w:r>
          </w:p>
        </w:tc>
      </w:tr>
    </w:tbl>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II.6) Całkowita wartość zamówienia </w:t>
      </w:r>
      <w:r w:rsidRPr="00C95F14">
        <w:rPr>
          <w:rFonts w:ascii="Times New Roman" w:eastAsia="Times New Roman" w:hAnsi="Times New Roman" w:cs="Times New Roman"/>
          <w:i/>
          <w:iCs/>
          <w:color w:val="000000"/>
          <w:sz w:val="27"/>
          <w:szCs w:val="27"/>
          <w:lang w:eastAsia="pl-PL"/>
        </w:rPr>
        <w:t>(jeżeli zamawiający podaje informacje o wartości zamówienia)</w:t>
      </w:r>
      <w:r w:rsidRPr="00C95F14">
        <w:rPr>
          <w:rFonts w:ascii="Times New Roman" w:eastAsia="Times New Roman" w:hAnsi="Times New Roman" w:cs="Times New Roman"/>
          <w:color w:val="000000"/>
          <w:sz w:val="27"/>
          <w:szCs w:val="27"/>
          <w:lang w:eastAsia="pl-PL"/>
        </w:rPr>
        <w:t>:</w:t>
      </w:r>
      <w:r w:rsidRPr="00C95F14">
        <w:rPr>
          <w:rFonts w:ascii="Times New Roman" w:eastAsia="Times New Roman" w:hAnsi="Times New Roman" w:cs="Times New Roman"/>
          <w:color w:val="000000"/>
          <w:sz w:val="27"/>
          <w:szCs w:val="27"/>
          <w:lang w:eastAsia="pl-PL"/>
        </w:rPr>
        <w:br/>
        <w:t>Wartość bez VAT:</w:t>
      </w:r>
      <w:r w:rsidRPr="00C95F14">
        <w:rPr>
          <w:rFonts w:ascii="Times New Roman" w:eastAsia="Times New Roman" w:hAnsi="Times New Roman" w:cs="Times New Roman"/>
          <w:color w:val="000000"/>
          <w:sz w:val="27"/>
          <w:szCs w:val="27"/>
          <w:lang w:eastAsia="pl-PL"/>
        </w:rPr>
        <w:br/>
        <w:t>Waluta: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C95F14">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95F14">
        <w:rPr>
          <w:rFonts w:ascii="Times New Roman" w:eastAsia="Times New Roman" w:hAnsi="Times New Roman" w:cs="Times New Roman"/>
          <w:color w:val="000000"/>
          <w:sz w:val="27"/>
          <w:szCs w:val="27"/>
          <w:lang w:eastAsia="pl-PL"/>
        </w:rPr>
        <w:br/>
        <w:t>miesiącach:   </w:t>
      </w:r>
      <w:r w:rsidRPr="00C95F14">
        <w:rPr>
          <w:rFonts w:ascii="Times New Roman" w:eastAsia="Times New Roman" w:hAnsi="Times New Roman" w:cs="Times New Roman"/>
          <w:i/>
          <w:iCs/>
          <w:color w:val="000000"/>
          <w:sz w:val="27"/>
          <w:szCs w:val="27"/>
          <w:lang w:eastAsia="pl-PL"/>
        </w:rPr>
        <w:t> lub </w:t>
      </w:r>
      <w:r w:rsidRPr="00C95F14">
        <w:rPr>
          <w:rFonts w:ascii="Times New Roman" w:eastAsia="Times New Roman" w:hAnsi="Times New Roman" w:cs="Times New Roman"/>
          <w:b/>
          <w:bCs/>
          <w:color w:val="000000"/>
          <w:sz w:val="27"/>
          <w:szCs w:val="27"/>
          <w:lang w:eastAsia="pl-PL"/>
        </w:rPr>
        <w:t>dniach:</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i/>
          <w:iCs/>
          <w:color w:val="000000"/>
          <w:sz w:val="27"/>
          <w:szCs w:val="27"/>
          <w:lang w:eastAsia="pl-PL"/>
        </w:rPr>
        <w:t>lub</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data rozpoczęcia: </w:t>
      </w:r>
      <w:r w:rsidRPr="00C95F14">
        <w:rPr>
          <w:rFonts w:ascii="Times New Roman" w:eastAsia="Times New Roman" w:hAnsi="Times New Roman" w:cs="Times New Roman"/>
          <w:color w:val="000000"/>
          <w:sz w:val="27"/>
          <w:szCs w:val="27"/>
          <w:lang w:eastAsia="pl-PL"/>
        </w:rPr>
        <w:t> </w:t>
      </w:r>
      <w:r w:rsidRPr="00C95F14">
        <w:rPr>
          <w:rFonts w:ascii="Times New Roman" w:eastAsia="Times New Roman" w:hAnsi="Times New Roman" w:cs="Times New Roman"/>
          <w:i/>
          <w:iCs/>
          <w:color w:val="000000"/>
          <w:sz w:val="27"/>
          <w:szCs w:val="27"/>
          <w:lang w:eastAsia="pl-PL"/>
        </w:rPr>
        <w:t> lub </w:t>
      </w:r>
      <w:r w:rsidRPr="00C95F14">
        <w:rPr>
          <w:rFonts w:ascii="Times New Roman" w:eastAsia="Times New Roman" w:hAnsi="Times New Roman" w:cs="Times New Roman"/>
          <w:b/>
          <w:bCs/>
          <w:color w:val="000000"/>
          <w:sz w:val="27"/>
          <w:szCs w:val="27"/>
          <w:lang w:eastAsia="pl-PL"/>
        </w:rPr>
        <w:t>zakończenia: </w:t>
      </w:r>
      <w:r w:rsidRPr="00C95F14">
        <w:rPr>
          <w:rFonts w:ascii="Times New Roman" w:eastAsia="Times New Roman" w:hAnsi="Times New Roman" w:cs="Times New Roman"/>
          <w:color w:val="000000"/>
          <w:sz w:val="27"/>
          <w:szCs w:val="27"/>
          <w:lang w:eastAsia="pl-PL"/>
        </w:rPr>
        <w:t>2021-12-31</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II.9) Informacje dodatkowe:</w:t>
      </w:r>
    </w:p>
    <w:p w:rsidR="00C95F14" w:rsidRPr="00C95F14" w:rsidRDefault="00C95F14" w:rsidP="00C95F14">
      <w:pPr>
        <w:spacing w:after="0" w:line="450" w:lineRule="atLeast"/>
        <w:rPr>
          <w:rFonts w:ascii="Times New Roman" w:eastAsia="Times New Roman" w:hAnsi="Times New Roman" w:cs="Times New Roman"/>
          <w:b/>
          <w:bCs/>
          <w:color w:val="000000"/>
          <w:sz w:val="36"/>
          <w:szCs w:val="36"/>
          <w:lang w:eastAsia="pl-PL"/>
        </w:rPr>
      </w:pPr>
      <w:r w:rsidRPr="00C95F1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III.1) WARUNKI UDZIAŁU W POSTĘPOWANIU</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95F14">
        <w:rPr>
          <w:rFonts w:ascii="Times New Roman" w:eastAsia="Times New Roman" w:hAnsi="Times New Roman" w:cs="Times New Roman"/>
          <w:color w:val="000000"/>
          <w:sz w:val="27"/>
          <w:szCs w:val="27"/>
          <w:lang w:eastAsia="pl-PL"/>
        </w:rPr>
        <w:br/>
        <w:t>Określenie warunków: Zamawiający nie opisuje, nie wyznacza szczegółowego warunku w tym zakresie</w:t>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III.1.2) Sytuacja finansowa lub ekonomiczna</w:t>
      </w:r>
      <w:r w:rsidRPr="00C95F14">
        <w:rPr>
          <w:rFonts w:ascii="Times New Roman" w:eastAsia="Times New Roman" w:hAnsi="Times New Roman" w:cs="Times New Roman"/>
          <w:color w:val="000000"/>
          <w:sz w:val="27"/>
          <w:szCs w:val="27"/>
          <w:lang w:eastAsia="pl-PL"/>
        </w:rPr>
        <w:br/>
        <w:t>Określenie warunków: Zamawiający nie opisuje, nie wyznacza szczegółowego warunku w tym zakresie</w:t>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III.1.3) Zdolność techniczna lub zawodowa</w:t>
      </w:r>
      <w:r w:rsidRPr="00C95F14">
        <w:rPr>
          <w:rFonts w:ascii="Times New Roman" w:eastAsia="Times New Roman" w:hAnsi="Times New Roman" w:cs="Times New Roman"/>
          <w:color w:val="000000"/>
          <w:sz w:val="27"/>
          <w:szCs w:val="27"/>
          <w:lang w:eastAsia="pl-PL"/>
        </w:rPr>
        <w:br/>
        <w:t xml:space="preserve">Określenie warunków: OKREŚLENIE WARUNKÓW DLA CZĘŚCI 1: A. O </w:t>
      </w:r>
      <w:r w:rsidRPr="00C95F14">
        <w:rPr>
          <w:rFonts w:ascii="Times New Roman" w:eastAsia="Times New Roman" w:hAnsi="Times New Roman" w:cs="Times New Roman"/>
          <w:color w:val="000000"/>
          <w:sz w:val="27"/>
          <w:szCs w:val="27"/>
          <w:lang w:eastAsia="pl-PL"/>
        </w:rPr>
        <w:lastRenderedPageBreak/>
        <w:t xml:space="preserve">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30 instalacji fotowoltaicznych. Wykonawca może to wykazać w ramach jednej lub kilku usług. W przypadku wykazania doświadczenia w postaci wykonanych inwestycji typu zaprojektuj-wybuduj warunek uznaje się spełniony, jeśli Wykonawca wykaże, że w ramach danego przedsięwzięcia wybudował 30 instalacji fotowoltaicznych.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30 projektów instalacji] polega na zasobach innego podmiotu - podmiot ten musi wykazać zrealizowanie minimum 30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w:t>
      </w:r>
      <w:r w:rsidRPr="00C95F14">
        <w:rPr>
          <w:rFonts w:ascii="Times New Roman" w:eastAsia="Times New Roman" w:hAnsi="Times New Roman" w:cs="Times New Roman"/>
          <w:color w:val="000000"/>
          <w:sz w:val="27"/>
          <w:szCs w:val="27"/>
          <w:lang w:eastAsia="pl-PL"/>
        </w:rPr>
        <w:lastRenderedPageBreak/>
        <w:t xml:space="preserve">terminu składania ofert albo wniosków o dopuszczenie do udziału w postępowaniu. B.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20 instalacji kolektorów słonecznych. Wykonawca może to wykazać w ramach jednej lub kilku usług. W przypadku wykazania doświadczenia w postaci wykonanych inwestycji typu zaprojektuj-wybuduj warunek uznaje się spełniony, jeśli Wykonawca wykaże, że w ramach danego przedsięwzięcia wybudował 20 kolektorów słonecznych.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20 projektów instalacji] polega na zasobach innego podmiotu - podmiot ten musi wykazać zrealizowanie minimum 20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t>
      </w:r>
      <w:r w:rsidRPr="00C95F14">
        <w:rPr>
          <w:rFonts w:ascii="Times New Roman" w:eastAsia="Times New Roman" w:hAnsi="Times New Roman" w:cs="Times New Roman"/>
          <w:color w:val="000000"/>
          <w:sz w:val="27"/>
          <w:szCs w:val="27"/>
          <w:lang w:eastAsia="pl-PL"/>
        </w:rPr>
        <w:lastRenderedPageBreak/>
        <w:t xml:space="preserve">wykonywanie powinny być wydane nie wcześniej niż 3 miesiące przed upływem terminu składania ofert albo wniosków o dopuszczenie do udziału w postępowaniu. C.O udzielenie zamówienia może ubiegać się Wykonawca, który wykaże, że: a) należycie wykonał w okresie ostatnich 5 lat przed upływem terminu składania ofert, a jeżeli okres prowadzenia działalności jest krótszy – w tym okresie, co najmniej: 3 roboty budowlane polegające na wykonaniu robót budowlano-montażowych instalacji fotowoltaicznych o wartości co najmniej 150 000,00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b) należycie wykonał w okresie ostatnich 5 lat przed upływem terminu składania ofert, a jeżeli okres prowadzenia działalności jest krótszy – w tym okresie co najmniej: 3 dostawy z montażem polegające na dostarczeniu i zamontowaniu instalacji fotowoltaicznych o wartości łącznej co najmniej 150 000,00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w:t>
      </w:r>
      <w:r w:rsidRPr="00C95F14">
        <w:rPr>
          <w:rFonts w:ascii="Times New Roman" w:eastAsia="Times New Roman" w:hAnsi="Times New Roman" w:cs="Times New Roman"/>
          <w:color w:val="000000"/>
          <w:sz w:val="27"/>
          <w:szCs w:val="27"/>
          <w:lang w:eastAsia="pl-PL"/>
        </w:rPr>
        <w:lastRenderedPageBreak/>
        <w:t xml:space="preserve">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D. O udzielenie zamówienia może ubiegać się Wykonawca, który wykaże, że: c) należycie wykonał w okresie ostatnich 5 lat przed upływem terminu składania ofert, a jeżeli okres prowadzenia działalności jest krótszy – w tym okresie, co najmniej: 3 roboty budowlane polegające na wykonaniu robót budowlano-montażowych instalacji kolektorów słonecznych o wartości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w:t>
      </w:r>
      <w:r w:rsidRPr="00C95F14">
        <w:rPr>
          <w:rFonts w:ascii="Times New Roman" w:eastAsia="Times New Roman" w:hAnsi="Times New Roman" w:cs="Times New Roman"/>
          <w:color w:val="000000"/>
          <w:sz w:val="27"/>
          <w:szCs w:val="27"/>
          <w:lang w:eastAsia="pl-PL"/>
        </w:rPr>
        <w:lastRenderedPageBreak/>
        <w:t xml:space="preserve">przez podmiot, na rzecz którego roboty budowlane były wykonywane, a jeżeli z uzasadnionej przyczyny o obiektywnym charakterze Wykonawca nie jest w stanie uzyskać tych dokumentów – inne dokumenty. i/lub* d) należycie wykonał w okresie ostatnich 5 lat przed upływem terminu składania ofert, a jeżeli okres prowadzenia działalności jest krótszy – w tym okresie co najmniej: 3 dostawy z montażem polegające na dostarczeniu i zamontowaniu instalacji kolektorów słonecznych o wartości łącznej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E. O udzielenie zamówienia może ubiegać się Wykonawca, który wykaże, iż dysponuje lub będzie dysponował osobami zdolnymi do wykonania niniejszego zamówienia, posiadającymi prawo wykonywania zawodu oraz wymagane uprawnienia budowlane tj.: a) projektantem - 1 osobą posiadającą uprawnienia do projektowania w specjalności instalacyjnej w zakresie sieci, instalacji i urządzeń elektrycznych i elektroenergetycznych, posiadającą doświadczenie w postaci </w:t>
      </w:r>
      <w:r w:rsidRPr="00C95F14">
        <w:rPr>
          <w:rFonts w:ascii="Times New Roman" w:eastAsia="Times New Roman" w:hAnsi="Times New Roman" w:cs="Times New Roman"/>
          <w:color w:val="000000"/>
          <w:sz w:val="27"/>
          <w:szCs w:val="27"/>
          <w:lang w:eastAsia="pl-PL"/>
        </w:rPr>
        <w:lastRenderedPageBreak/>
        <w:t>zaprojektowanych minimum 20 instalacji fotowoltaicznych, b) projektantem - 1 osobą posiadającą uprawnienia do projektowania w specjalności instalacyjnej w zakresie sieci, instalacji i urządzeń cieplnych, wentylacyjnych, gazowych, wodociągowych i kanalizacyjnych w postaci zaprojektowanych minimum 10 instalacji kolektorów słonecznych, c) kierownikiem budowy - 1 osobą posiadającą uprawnienia do kierowania robotami budowlanymi w specjalności instalacyjnej w zakresie sieci, instalacji i urządzeń elektrycznych i elektroenergetycznych, która pełniła funkcję kierownika budowy, robót lub koordynatora całości zadania w odniesieniu do wykonania minimum 20 instalacji fotowoltaicznych, d)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10 instalacji kolektorów słonecznych, e) projektantem w specjalności konstrukcyjno-budowlanej – 1 osobą posiadająca uprawnienia do projektowania w specjalności konstrukcyjno-budowlanej bez ograniczeń f) kierownikiem budowy w specjalności konstrukcyjno-budowlanej – 1 osobą posiadającą uprawnienia budowlane do kierowania robotami budowlanymi w specjalności konstrukcyjno-budowlanej bez ograniczeń.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Dz.U. 2020 poz. 220) oraz art. 20a ustawy z dn. 15 grudnia 2000r. o samorządach zawodowych architektów, inżynierów budownictwa oraz urbanistów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xml:space="preserve">.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w:t>
      </w:r>
      <w:r w:rsidRPr="00C95F14">
        <w:rPr>
          <w:rFonts w:ascii="Times New Roman" w:eastAsia="Times New Roman" w:hAnsi="Times New Roman" w:cs="Times New Roman"/>
          <w:color w:val="000000"/>
          <w:sz w:val="27"/>
          <w:szCs w:val="27"/>
          <w:lang w:eastAsia="pl-PL"/>
        </w:rPr>
        <w:lastRenderedPageBreak/>
        <w:t xml:space="preserve">rozdziale IV ust. 3 lit. 2) tir. d) SIWZ. Wzór załącznika stanowi Załącznik nr 1E do SWIZ. OKREŚLENIE WARUNKÓW DLA CZĘŚCI 2: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15 instalacji pomp ciepła c.o. wraz z c.w.u. Wykonawca może to wykazać w ramach jednej lub kilku usług. W przypadku wykazania doświadczenia w postaci wykonanych inwestycji typu zaprojektuj-wybuduj warunek uznaje się spełniony, jeśli Wykonawca wykaże, że w ramach danego przedsięwzięcia wybudował 15 instalacji pomp ciepła c.o. wraz z c.w.u.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15 projektów instalacji] polega na zasobach innego podmiotu - podmiot ten musi wykazać zrealizowanie minimum 15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t>
      </w:r>
      <w:r w:rsidRPr="00C95F14">
        <w:rPr>
          <w:rFonts w:ascii="Times New Roman" w:eastAsia="Times New Roman" w:hAnsi="Times New Roman" w:cs="Times New Roman"/>
          <w:color w:val="000000"/>
          <w:sz w:val="27"/>
          <w:szCs w:val="27"/>
          <w:lang w:eastAsia="pl-PL"/>
        </w:rPr>
        <w:lastRenderedPageBreak/>
        <w:t xml:space="preserve">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a) należycie wykonał w okresie ostatnich 5 lat przed upływem terminu składania ofert, a jeżeli okres prowadzenia działalności jest krótszy – w tym okresie, co najmniej: 3 roboty budowlane polegające na wykonaniu robót budowlano-montażowych pomp ciepła c.o. wraz z c.w.u. o wartości co najmniej 50 000,00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b) należycie wykonał w okresie ostatnich 5 lat przed upływem terminu składania ofert, a jeżeli okres prowadzenia działalności jest krótszy – w tym okresie co najmniej: 3 dostawy z montażem polegające na dostarczeniu i zamontowaniu pomp ciepła c.o. wraz z c.w.u. o wartości łącznej co najmniej 50 000,00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w:t>
      </w:r>
      <w:r w:rsidRPr="00C95F14">
        <w:rPr>
          <w:rFonts w:ascii="Times New Roman" w:eastAsia="Times New Roman" w:hAnsi="Times New Roman" w:cs="Times New Roman"/>
          <w:color w:val="000000"/>
          <w:sz w:val="27"/>
          <w:szCs w:val="27"/>
          <w:lang w:eastAsia="pl-PL"/>
        </w:rPr>
        <w:lastRenderedPageBreak/>
        <w:t xml:space="preserve">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C. O udzielenie zamówienia może ubiegać się Wykonawca, który wykaże, iż dysponuje lub będzie dysponował osobami zdolnymi do wykonania niniejszego zamówienia, posiadającymi prawo wykonywania zawodu oraz wymagane uprawnienia budowlane tj.: a) projektantem - 1 osobą posiadającą uprawnienia do projektowania w specjalności instalacyjnej w zakresie sieci, instalacji i urządzeń cieplnych, wentylacyjnych, gazowych, wodociągowych i kanalizacyjnych w postaci zaprojektowanych minimum 10 instalacji pomp ciepła c.o. wraz z c.w.u., b)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10 instalacji pomp ciepła c.o. wraz z c.w.u.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w:t>
      </w:r>
      <w:r w:rsidRPr="00C95F14">
        <w:rPr>
          <w:rFonts w:ascii="Times New Roman" w:eastAsia="Times New Roman" w:hAnsi="Times New Roman" w:cs="Times New Roman"/>
          <w:color w:val="000000"/>
          <w:sz w:val="27"/>
          <w:szCs w:val="27"/>
          <w:lang w:eastAsia="pl-PL"/>
        </w:rPr>
        <w:lastRenderedPageBreak/>
        <w:t>Europejskiej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Dz.U. 2020 poz. 220) oraz art. 20a ustawy z dn. 15 grudnia 2000r. o samorządach zawodowych architektów, inżynierów budownictwa oraz urbanistów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xml:space="preserve">.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IV ust. 3 lit. 2) tir. d) SIWZ. Wzór załącznika stanowi Załącznik nr 1E do SWIZ. OKREŚLENIE WARUNKÓW DLA CZĘŚCI 3: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5 instalacji kotłów na biomasę. Wykonawca może to wykazać w ramach jednej lub kilku usług. W przypadku wykazania doświadczenia w postaci wykonanych inwestycji typu zaprojektuj-wybuduj warunek uznaje się spełniony, jeśli Wykonawca wykaże, że w ramach danego przedsięwzięcia wybudował 5 instalacji kotłów na biomasę.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5 projektów instalacji] polega na zasobach innego podmiotu - podmiot ten musi wykazać zrealizowanie minimum 5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w:t>
      </w:r>
      <w:r w:rsidRPr="00C95F14">
        <w:rPr>
          <w:rFonts w:ascii="Times New Roman" w:eastAsia="Times New Roman" w:hAnsi="Times New Roman" w:cs="Times New Roman"/>
          <w:color w:val="000000"/>
          <w:sz w:val="27"/>
          <w:szCs w:val="27"/>
          <w:lang w:eastAsia="pl-PL"/>
        </w:rPr>
        <w:lastRenderedPageBreak/>
        <w:t xml:space="preserve">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c) należycie wykonał w okresie ostatnich 5 lat przed upływem terminu składania ofert, a jeżeli okres prowadzenia działalności jest krótszy – w tym okresie, co najmniej: 3 roboty budowlane polegające na wykonaniu robót budowlano-montażowych kotłów na biomasę o wartości co najmniej 15 000,00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d) należycie wykonał w </w:t>
      </w:r>
      <w:r w:rsidRPr="00C95F14">
        <w:rPr>
          <w:rFonts w:ascii="Times New Roman" w:eastAsia="Times New Roman" w:hAnsi="Times New Roman" w:cs="Times New Roman"/>
          <w:color w:val="000000"/>
          <w:sz w:val="27"/>
          <w:szCs w:val="27"/>
          <w:lang w:eastAsia="pl-PL"/>
        </w:rPr>
        <w:lastRenderedPageBreak/>
        <w:t xml:space="preserve">okresie ostatnich 5 lat przed upływem terminu składania ofert, a jeżeli okres prowadzenia działalności jest krótszy – w tym okresie co najmniej: 3 dostawy z montażem polegające na dostarczeniu i zamontowaniu kotłów na biomasę o wartości łącznej co najmniej 15 000,00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1D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C. O udzielenie zamówienia może ubiegać się Wykonawca, który wykaże, iż dysponuje lub będzie dysponował osobami zdolnymi do wykonania niniejszego zamówienia, posiadającymi prawo wykonywania zawodu oraz wymagane uprawnienia budowlane tj.: c) projektantem - 1 osobą posiadającą uprawnienia do projektowania w specjalności instalacyjnej w zakresie sieci, instalacji i urządzeń cieplnych, wentylacyjnych, gazowych, wodociągowych i kanalizacyjnych w postaci zaprojektowanych minimum 5 instalacji kotłów na biomasę, d) kierownikiem budowy - 1 osobą posiadającą uprawnienia do kierowania robotami budowlanymi w specjalności instalacyjnej w zakresie sieci, instalacji i urządzeń </w:t>
      </w:r>
      <w:r w:rsidRPr="00C95F14">
        <w:rPr>
          <w:rFonts w:ascii="Times New Roman" w:eastAsia="Times New Roman" w:hAnsi="Times New Roman" w:cs="Times New Roman"/>
          <w:color w:val="000000"/>
          <w:sz w:val="27"/>
          <w:szCs w:val="27"/>
          <w:lang w:eastAsia="pl-PL"/>
        </w:rPr>
        <w:lastRenderedPageBreak/>
        <w:t>cieplnych, wentylacyjnych, gazowych, wodociągowych i kanalizacyjnych, która pełniła funkcję kierownika budowy, robót lub koordynatora całości zadania w odniesieniu do wykonania minimum 5 instalacji kotłów na biomasę.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Dz.U. 2020 poz. 220) oraz art. 20a ustawy z dn. 15 grudnia 2000r. o samorządach zawodowych architektów, inżynierów budownictwa oraz urbanistów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IV ust. 3 lit. 2) tir. d) SIWZ. Wzór załącznika stanowi Załącznik nr 1E do SWIZ.</w:t>
      </w:r>
      <w:r w:rsidRPr="00C95F1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C95F14">
        <w:rPr>
          <w:rFonts w:ascii="Times New Roman" w:eastAsia="Times New Roman" w:hAnsi="Times New Roman" w:cs="Times New Roman"/>
          <w:color w:val="000000"/>
          <w:sz w:val="27"/>
          <w:szCs w:val="27"/>
          <w:lang w:eastAsia="pl-PL"/>
        </w:rPr>
        <w:br/>
        <w:t>Informacje dodatkowe: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III.2) PODSTAWY WYKLUCZENIA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III.2.1) Podstawy wykluczenia określone w art. 24 ust. 1 ustawy Pzp</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C95F1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Tak (podstawa wykluczenia określona w art. 24 ust. 5 pkt 4 ustawy Pzp)</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lastRenderedPageBreak/>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C95F14">
        <w:rPr>
          <w:rFonts w:ascii="Times New Roman" w:eastAsia="Times New Roman" w:hAnsi="Times New Roman" w:cs="Times New Roman"/>
          <w:color w:val="000000"/>
          <w:sz w:val="27"/>
          <w:szCs w:val="27"/>
          <w:lang w:eastAsia="pl-PL"/>
        </w:rPr>
        <w:br/>
        <w:t>Tak</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Oświadczenie o spełnianiu kryteriów selekcji</w:t>
      </w:r>
      <w:r w:rsidRPr="00C95F14">
        <w:rPr>
          <w:rFonts w:ascii="Times New Roman" w:eastAsia="Times New Roman" w:hAnsi="Times New Roman" w:cs="Times New Roman"/>
          <w:color w:val="000000"/>
          <w:sz w:val="27"/>
          <w:szCs w:val="27"/>
          <w:lang w:eastAsia="pl-PL"/>
        </w:rPr>
        <w:b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 xml:space="preserve">Wykonawca, którego oferta zostanie najwyżej oceniona, lub w przypadkach o których mowa w art. 24aa ust. 2 lub art. 26 ust. 2f, zostanie wezwany do złożenia aktualnych na dzień złożenia oświadczeń lub dokumentów potwierdzających okoliczności, o których mowa w pkt III SIWZ: 1) Na potwierdzenie braku podstaw do wykluczenia (obligatoryjnych i fakultatywnych): a) informacji z Krajowego Rejestru Karnego w zakresie określonym w art. 24 ust. 1 pkt 13,14 i 21 ustawy PZP, wystawionej nie wcześniej niż 6 miesięcy przed upływem terminu składania ofert, b)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c) oświadczenia Wykonawcy o braku orzeczenia wobec niego tytułem środka </w:t>
      </w:r>
      <w:r w:rsidRPr="00C95F14">
        <w:rPr>
          <w:rFonts w:ascii="Times New Roman" w:eastAsia="Times New Roman" w:hAnsi="Times New Roman" w:cs="Times New Roman"/>
          <w:color w:val="000000"/>
          <w:sz w:val="27"/>
          <w:szCs w:val="27"/>
          <w:lang w:eastAsia="pl-PL"/>
        </w:rPr>
        <w:lastRenderedPageBreak/>
        <w:t>zapobiegawczego zakazu ubiegania się o zamówienia publiczne, d) odpisu z właściwego rejestru lub z centralnej ewidencji i informacji o działalności gospodarczej, jeżeli odrębne przepisy wymagają wpisu do rejestru lub ewidencji, 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f)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g) oświadczenie wykonawcy o niezaleganiu z opłaceniem podatków i opłat lokalnych, o których mowa w ustawie z dnia 12 stycznia 1991 r. o podatkach i opłatach lokalnych (Dz.U. 2019 poz. 1170). h) oświadczenie Wykonawcy o braku podstaw wykluczenia z postępowania z powodu nie wykonania albo nienależytego wykonania w istotnym stopniu wcześniejszej umowy w sprawie zamówienia publicznego lub umowy koncesji, z przyczyn leżących po jego stronie z Zamawiającym, o których mowa w art. 3 ust. 1 pkt 1-4 ustawy Pzp, co doprowadziło do rozwiązania umowy lub zasądzenia odszkodowania (z zastrzeżeniem art. 24 ust. 9 Pzp oraz zapisów rozdz. III pkt. 5. SIWZ).</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C95F14">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III.5.1) W ZAKRESIE SPEŁNIANIA WARUNKÓW UDZIAŁU W POSTĘPOWANIU:</w:t>
      </w:r>
      <w:r w:rsidRPr="00C95F14">
        <w:rPr>
          <w:rFonts w:ascii="Times New Roman" w:eastAsia="Times New Roman" w:hAnsi="Times New Roman" w:cs="Times New Roman"/>
          <w:color w:val="000000"/>
          <w:sz w:val="27"/>
          <w:szCs w:val="27"/>
          <w:lang w:eastAsia="pl-PL"/>
        </w:rPr>
        <w:br/>
        <w:t xml:space="preserve">Wykonawca, którego oferta zostanie najwyżej oceniona, lub w przypadkach o których mowa w art. 24aa ust. 2 lub art. 26 ust. 2f, zostanie wezwany do złożenia aktualnych na dzień złożenia oświadczeń lub dokumentów potwierdzających okoliczności, o których mowa w pkt III SIWZ: a) wykaz usług - dokumentacji projektowej wykonanej/wykonywanej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z załączeniem dowodów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Wzór wykazu należycie wykonanych usług stanowi załącznik nr 1D do SIWZ; b) wykaz robót budowlanych/dostaw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w:t>
      </w:r>
      <w:r w:rsidRPr="00C95F14">
        <w:rPr>
          <w:rFonts w:ascii="Times New Roman" w:eastAsia="Times New Roman" w:hAnsi="Times New Roman" w:cs="Times New Roman"/>
          <w:color w:val="000000"/>
          <w:sz w:val="27"/>
          <w:szCs w:val="27"/>
          <w:lang w:eastAsia="pl-PL"/>
        </w:rPr>
        <w:lastRenderedPageBreak/>
        <w:t>a jeżeli z uzasadnionej przyczyny o obiektywnym charakterze Wykonawca nie jest w stanie uzyskać tych dokumentów – inne dokumenty. Wzór robót budowlanych stanowi załącznik nr 1C do SIWZ; i/lub c)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Wzór wykazu dostaw stanowi załącznik nr 1C do SIWZ d) wykaz osób skierowanych przez Wykonawcę do realizacji zamówienia - wzór wykazu osób, skierowanych przez Wykonawcę do realizacji zamówienia stanowi załącznik nr 1E do SIWZ.</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III.5.2) W ZAKRESIE KRYTERIÓW SELEKCJI:</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 xml:space="preserve">Wykonawca, którego oferta zostanie najwyżej oceniona, lub w przypadkach o których mowa w art. 24aa ust. 2 lub art. 26 ust. 2f, zostanie wezwany do złożenia aktualnych na dzień złożenia oświadczeń lub dokumentów potwierdzających okoliczności, o których mowa w pkt III </w:t>
      </w:r>
      <w:proofErr w:type="spellStart"/>
      <w:r w:rsidRPr="00C95F14">
        <w:rPr>
          <w:rFonts w:ascii="Times New Roman" w:eastAsia="Times New Roman" w:hAnsi="Times New Roman" w:cs="Times New Roman"/>
          <w:color w:val="000000"/>
          <w:sz w:val="27"/>
          <w:szCs w:val="27"/>
          <w:lang w:eastAsia="pl-PL"/>
        </w:rPr>
        <w:t>SIWZ:Na</w:t>
      </w:r>
      <w:proofErr w:type="spellEnd"/>
      <w:r w:rsidRPr="00C95F14">
        <w:rPr>
          <w:rFonts w:ascii="Times New Roman" w:eastAsia="Times New Roman" w:hAnsi="Times New Roman" w:cs="Times New Roman"/>
          <w:color w:val="000000"/>
          <w:sz w:val="27"/>
          <w:szCs w:val="27"/>
          <w:lang w:eastAsia="pl-PL"/>
        </w:rPr>
        <w:t xml:space="preserve"> potwierdzenie, iż oferowane urządzenia spełniają wymagania określone przez Zamawiającego karty katalogowe i inne dokumenty wymienione w załączniku nr 5 do SIWZ odpowiednio dla Części 1, 2 i 3, stanowiące podstawę do potwierdzenia spełniania przez zaoferowane elementy składające się na kompletną instalację, parametrów minimum </w:t>
      </w:r>
      <w:r w:rsidRPr="00C95F14">
        <w:rPr>
          <w:rFonts w:ascii="Times New Roman" w:eastAsia="Times New Roman" w:hAnsi="Times New Roman" w:cs="Times New Roman"/>
          <w:color w:val="000000"/>
          <w:sz w:val="27"/>
          <w:szCs w:val="27"/>
          <w:lang w:eastAsia="pl-PL"/>
        </w:rPr>
        <w:lastRenderedPageBreak/>
        <w:t>określonych w PFU stanowiących załącznik nr 3a, 3b, 3c, 3d, 3e odpowiednio dla kolejnych Części zamówienia.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III.7) INNE DOKUMENTY NIE WYMIENIONE W pkt III.3) - III.6)</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 xml:space="preserve">1. Wypełniony i podpisany załącznik nr 1A do SIWZ "FORMULARZ OFERTOWY", Formularz ofertowy zawiera m.in. oświadczenie Wykonawcy o okresie, na jaki zostanie udzielona rękojmia, oświadczenie o zapoznaniu się z PFU oraz oświadczenie o zapoznaniu się ze „wzorem umowy” i pełnej akceptacji postanowień w niej zawartych, 2. Dokumenty i oświadczenia wymienione w rodz. IV pkt 1. SIWZ, tj.: 1) pełnomocnictwo – wymagane, jeżeli ofertę w postępowaniu składa w imieniu Wykonawcy pełnomocnik. Wykonawcy wspólnie ubiegający się o zamówienie zobowiązani są załączyć do oferty pełnomocnictwo do reprezentowania ich w postępowaniu o udzielenie zamówienia albo reprezentowania w postępowaniu i zawarcia umowy w sprawie zamówienia publicznego. 2) Oświadczenie - w celu wykazania braku podstaw wykluczenia z postępowania o udzielenie zamówienia oraz spełniania warunków udziału w postępowaniu określonych przez Zamawiającego w pkt 2 oraz 4 rozdz. III – do oferty należy dołączyć aktualne na dzień składania ofert Oświadczenia, zgodne ze wzorem stanowiącym Załącznik nr 1G oraz Załącznik nr 1H do SIWZ (oświadczenie z art. 25a ustawy Pzp). Informacje zawarte w Oświadczeniach stanowią wstępne potwierdzenie, że Wykonawca nie podlega wykluczeniu z postępowania oraz spełnia warunki udziału w postępowaniu. 3) zobowiązanie podmiotu trzeciego (w formie oryginału) do oddania mu do dyspozycji niezbędnych zasobów na potrzeby realizacji zamówienia – wg wzoru stanowiącego załącznik nr 1B do SIWZ - jeżeli Wykonawca w celu potwierdzenia spełniania warunków udziału w postępowaniu polega na zasobach (zdolnościach technicznych lub zawodowych) innych podmiotów na zasadach określonych w art. 22a ustawy PZP. Wykonawca, który w celu potwierdzenia warunków udziału w postępowaniu,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 </w:t>
      </w:r>
      <w:r w:rsidRPr="00C95F14">
        <w:rPr>
          <w:rFonts w:ascii="Times New Roman" w:eastAsia="Times New Roman" w:hAnsi="Times New Roman" w:cs="Times New Roman"/>
          <w:color w:val="000000"/>
          <w:sz w:val="27"/>
          <w:szCs w:val="27"/>
          <w:lang w:eastAsia="pl-PL"/>
        </w:rPr>
        <w:lastRenderedPageBreak/>
        <w:t>którego będzie wynikać zobowiązanie podmiotu trzeciego powinien wyrażać w sposób wyraźny i jednoznaczny wolę udzielenia Wykonawcy, ubiegającemu się o zamówienie odpowiedniego zasobu, czyli wskazywać jego zakres, rodzaj, czas udzielenia a także istotne okoliczności, w tym wynikające ze specyfiki tego zasobu. Z treści dokumentu musi jasno wynikać: a) zakres dostępnych Wykonawcy zasobów innego podmiotu; b) w jaki sposób zostaną wykorzystane zasoby innego podmiotu, przez Wykonawcę, przy wykonywaniu zamówienia; c) jakiego charakteru stosunki będą łączyły Wykonawcę z innym podmiotem; d) jaki jest zakres i okres udziału innego podmiotu przy wykonywaniu zamówienia. 3. Dowód wpłaty wadium. 4. Wykonawca w terminie 3 dni od dnia zamieszczenia na stronie internetowej Zamawiającego informacji z otwarcia ofert, o której mowa w art. 86 ust. 5 ustawy PZP, przekazuje Zamawiającemu: a) oświadczenie Wykonawcy o przynależności albo braku przynależności do tej samej grupy kapitałowej z innymi Wykonawcami, którzy złożyli oferty w niniejszym postępowaniu, w rozumieniu ustawy z dnia 26 stycznia 2017r. o ochronie konkurencji i konsumentów (</w:t>
      </w:r>
      <w:proofErr w:type="spellStart"/>
      <w:r w:rsidRPr="00C95F14">
        <w:rPr>
          <w:rFonts w:ascii="Times New Roman" w:eastAsia="Times New Roman" w:hAnsi="Times New Roman" w:cs="Times New Roman"/>
          <w:color w:val="000000"/>
          <w:sz w:val="27"/>
          <w:szCs w:val="27"/>
          <w:lang w:eastAsia="pl-PL"/>
        </w:rPr>
        <w:t>t.j</w:t>
      </w:r>
      <w:proofErr w:type="spellEnd"/>
      <w:r w:rsidRPr="00C95F14">
        <w:rPr>
          <w:rFonts w:ascii="Times New Roman" w:eastAsia="Times New Roman" w:hAnsi="Times New Roman" w:cs="Times New Roman"/>
          <w:color w:val="000000"/>
          <w:sz w:val="27"/>
          <w:szCs w:val="27"/>
          <w:lang w:eastAsia="pl-PL"/>
        </w:rPr>
        <w:t>. Dz.U. 2019 poz. 369). Wzór załącznika stanowi Załącznik nr 1F do SWIZ b) dokumenty lub informacje potwierdzające, że powiązania z innym Wykonawcą nie prowadzą do zakłócenia konkurencji w postępowaniu (w przypadku przynależności do tej samej grupy kapitałowej).</w:t>
      </w:r>
    </w:p>
    <w:p w:rsidR="00C95F14" w:rsidRPr="00C95F14" w:rsidRDefault="00C95F14" w:rsidP="00C95F14">
      <w:pPr>
        <w:spacing w:after="0" w:line="450" w:lineRule="atLeast"/>
        <w:rPr>
          <w:rFonts w:ascii="Times New Roman" w:eastAsia="Times New Roman" w:hAnsi="Times New Roman" w:cs="Times New Roman"/>
          <w:b/>
          <w:bCs/>
          <w:color w:val="000000"/>
          <w:sz w:val="36"/>
          <w:szCs w:val="36"/>
          <w:lang w:eastAsia="pl-PL"/>
        </w:rPr>
      </w:pPr>
      <w:r w:rsidRPr="00C95F14">
        <w:rPr>
          <w:rFonts w:ascii="Times New Roman" w:eastAsia="Times New Roman" w:hAnsi="Times New Roman" w:cs="Times New Roman"/>
          <w:b/>
          <w:bCs/>
          <w:color w:val="000000"/>
          <w:sz w:val="36"/>
          <w:szCs w:val="36"/>
          <w:u w:val="single"/>
          <w:lang w:eastAsia="pl-PL"/>
        </w:rPr>
        <w:t>SEKCJA IV: PROCEDURA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IV.1) OPIS</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IV.1.1) Tryb udzielenia zamówienia: </w:t>
      </w:r>
      <w:r w:rsidRPr="00C95F14">
        <w:rPr>
          <w:rFonts w:ascii="Times New Roman" w:eastAsia="Times New Roman" w:hAnsi="Times New Roman" w:cs="Times New Roman"/>
          <w:color w:val="000000"/>
          <w:sz w:val="27"/>
          <w:szCs w:val="27"/>
          <w:lang w:eastAsia="pl-PL"/>
        </w:rPr>
        <w:t>Przetarg nieograniczony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IV.1.2) Zamawiający żąda wniesienia wadium:</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Tak</w:t>
      </w:r>
      <w:r w:rsidRPr="00C95F14">
        <w:rPr>
          <w:rFonts w:ascii="Times New Roman" w:eastAsia="Times New Roman" w:hAnsi="Times New Roman" w:cs="Times New Roman"/>
          <w:color w:val="000000"/>
          <w:sz w:val="27"/>
          <w:szCs w:val="27"/>
          <w:lang w:eastAsia="pl-PL"/>
        </w:rPr>
        <w:br/>
        <w:t>Informacja na temat wadium</w:t>
      </w:r>
      <w:r w:rsidRPr="00C95F14">
        <w:rPr>
          <w:rFonts w:ascii="Times New Roman" w:eastAsia="Times New Roman" w:hAnsi="Times New Roman" w:cs="Times New Roman"/>
          <w:color w:val="000000"/>
          <w:sz w:val="27"/>
          <w:szCs w:val="27"/>
          <w:lang w:eastAsia="pl-PL"/>
        </w:rPr>
        <w:br/>
        <w:t xml:space="preserve">Wykonawca, pod rygorem odrzucenia oferty, zobowiązany jest wnieść wadium w wysokości CZĘŚĆ 1: 130 000,00 zł (słownie złotych: sto trzydzieści tysięcy złotych 00/100) CZĘŚĆ 2: 40 000,00 zł (słownie złotych: czterdzieści tysięcy złotych 00/100) CZEŚĆ 3: 8 000,00 zł (słownie złotych: osiem tysięcy złotych 00/100) Wadium powinno być wniesione na podstawie art. 45 ustawy PZP przed </w:t>
      </w:r>
      <w:r w:rsidRPr="00C95F14">
        <w:rPr>
          <w:rFonts w:ascii="Times New Roman" w:eastAsia="Times New Roman" w:hAnsi="Times New Roman" w:cs="Times New Roman"/>
          <w:color w:val="000000"/>
          <w:sz w:val="27"/>
          <w:szCs w:val="27"/>
          <w:lang w:eastAsia="pl-PL"/>
        </w:rPr>
        <w:lastRenderedPageBreak/>
        <w:t>upływem terminu składania ofert, tj.: do dnia 31.07.2020 r. do godz. 09:00 Pozostałe postanowienia dotyczące wadium zawarto w Rozdziale V SIWZ.</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IV.1.3) Przewiduje się udzielenie zaliczek na poczet wykonania zamówienia: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Należy podać informacje na temat udzielania zaliczek:</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IV.1.5.) Wymaga się złożenia oferty wariantowej: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Nie</w:t>
      </w:r>
      <w:r w:rsidRPr="00C95F14">
        <w:rPr>
          <w:rFonts w:ascii="Times New Roman" w:eastAsia="Times New Roman" w:hAnsi="Times New Roman" w:cs="Times New Roman"/>
          <w:color w:val="000000"/>
          <w:sz w:val="27"/>
          <w:szCs w:val="27"/>
          <w:lang w:eastAsia="pl-PL"/>
        </w:rPr>
        <w:br/>
        <w:t>Dopuszcza się złożenie oferty wariantowej</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C95F14">
        <w:rPr>
          <w:rFonts w:ascii="Times New Roman" w:eastAsia="Times New Roman" w:hAnsi="Times New Roman" w:cs="Times New Roman"/>
          <w:color w:val="000000"/>
          <w:sz w:val="27"/>
          <w:szCs w:val="27"/>
          <w:lang w:eastAsia="pl-PL"/>
        </w:rPr>
        <w:br/>
        <w:t>Nie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Liczba wykonawców  </w:t>
      </w:r>
      <w:r w:rsidRPr="00C95F14">
        <w:rPr>
          <w:rFonts w:ascii="Times New Roman" w:eastAsia="Times New Roman" w:hAnsi="Times New Roman" w:cs="Times New Roman"/>
          <w:color w:val="000000"/>
          <w:sz w:val="27"/>
          <w:szCs w:val="27"/>
          <w:lang w:eastAsia="pl-PL"/>
        </w:rPr>
        <w:br/>
        <w:t>Przewidywana minimalna liczba wykonawców</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lastRenderedPageBreak/>
        <w:t>Maksymalna liczba wykonawców  </w:t>
      </w:r>
      <w:r w:rsidRPr="00C95F14">
        <w:rPr>
          <w:rFonts w:ascii="Times New Roman" w:eastAsia="Times New Roman" w:hAnsi="Times New Roman" w:cs="Times New Roman"/>
          <w:color w:val="000000"/>
          <w:sz w:val="27"/>
          <w:szCs w:val="27"/>
          <w:lang w:eastAsia="pl-PL"/>
        </w:rPr>
        <w:br/>
        <w:t>Kryteria selekcji wykonawców:</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IV.1.7) Informacje na temat umowy ramowej lub dynamicznego systemu zakupów:</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Umowa ramowa będzie zawarta: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Czy przewiduje się ograniczenie liczby uczestników umowy ramowej:</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Przewidziana maksymalna liczba uczestników umowy ramowej:</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Zamówienie obejmuje ustanowienie dynamicznego systemu zakupów:</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IV.1.8) Aukcja elektroniczna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Przewidziane jest przeprowadzenie aukcji elektronicznej </w:t>
      </w:r>
      <w:r w:rsidRPr="00C95F14">
        <w:rPr>
          <w:rFonts w:ascii="Times New Roman" w:eastAsia="Times New Roman" w:hAnsi="Times New Roman" w:cs="Times New Roman"/>
          <w:i/>
          <w:iCs/>
          <w:color w:val="000000"/>
          <w:sz w:val="27"/>
          <w:szCs w:val="27"/>
          <w:lang w:eastAsia="pl-PL"/>
        </w:rPr>
        <w:t xml:space="preserve">(przetarg </w:t>
      </w:r>
      <w:r w:rsidRPr="00C95F14">
        <w:rPr>
          <w:rFonts w:ascii="Times New Roman" w:eastAsia="Times New Roman" w:hAnsi="Times New Roman" w:cs="Times New Roman"/>
          <w:i/>
          <w:iCs/>
          <w:color w:val="000000"/>
          <w:sz w:val="27"/>
          <w:szCs w:val="27"/>
          <w:lang w:eastAsia="pl-PL"/>
        </w:rPr>
        <w:lastRenderedPageBreak/>
        <w:t>nieograniczony, przetarg ograniczony, negocjacje z ogłoszeniem)</w:t>
      </w:r>
      <w:r w:rsidRPr="00C95F14">
        <w:rPr>
          <w:rFonts w:ascii="Times New Roman" w:eastAsia="Times New Roman" w:hAnsi="Times New Roman" w:cs="Times New Roman"/>
          <w:color w:val="000000"/>
          <w:sz w:val="27"/>
          <w:szCs w:val="27"/>
          <w:lang w:eastAsia="pl-PL"/>
        </w:rPr>
        <w:br/>
        <w:t>Należy podać adres strony internetowej, na której aukcja będzie prowadzona: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C95F14">
        <w:rPr>
          <w:rFonts w:ascii="Times New Roman" w:eastAsia="Times New Roman" w:hAnsi="Times New Roman" w:cs="Times New Roman"/>
          <w:color w:val="000000"/>
          <w:sz w:val="27"/>
          <w:szCs w:val="27"/>
          <w:lang w:eastAsia="pl-PL"/>
        </w:rPr>
        <w:br/>
        <w:t>Informacje dotyczące przebiegu aukcji elektronicznej:</w:t>
      </w:r>
      <w:r w:rsidRPr="00C95F1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C95F1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C95F14">
        <w:rPr>
          <w:rFonts w:ascii="Times New Roman" w:eastAsia="Times New Roman" w:hAnsi="Times New Roman" w:cs="Times New Roman"/>
          <w:color w:val="000000"/>
          <w:sz w:val="27"/>
          <w:szCs w:val="27"/>
          <w:lang w:eastAsia="pl-PL"/>
        </w:rPr>
        <w:br/>
        <w:t>Wymagania dotyczące rejestracji i identyfikacji wykonawców w aukcji elektronicznej:</w:t>
      </w:r>
      <w:r w:rsidRPr="00C95F14">
        <w:rPr>
          <w:rFonts w:ascii="Times New Roman" w:eastAsia="Times New Roman" w:hAnsi="Times New Roman" w:cs="Times New Roman"/>
          <w:color w:val="000000"/>
          <w:sz w:val="27"/>
          <w:szCs w:val="27"/>
          <w:lang w:eastAsia="pl-PL"/>
        </w:rPr>
        <w:br/>
        <w:t>Informacje o liczbie etapów aukcji elektronicznej i czasie ich trwania: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t>Czas trwania: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C95F14">
        <w:rPr>
          <w:rFonts w:ascii="Times New Roman" w:eastAsia="Times New Roman" w:hAnsi="Times New Roman" w:cs="Times New Roman"/>
          <w:color w:val="000000"/>
          <w:sz w:val="27"/>
          <w:szCs w:val="27"/>
          <w:lang w:eastAsia="pl-PL"/>
        </w:rPr>
        <w:br/>
        <w:t>Warunki zamknięcia aukcji elektronicznej:</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IV.2) KRYTERIA OCENY OFERT</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IV.2.1) Kryteria oceny ofert:</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10"/>
        <w:gridCol w:w="1016"/>
      </w:tblGrid>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Znaczenie</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60,00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Inne niż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40,00</w:t>
            </w:r>
          </w:p>
        </w:tc>
      </w:tr>
    </w:tbl>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IV.2.3) Zastosowanie procedury, o której mowa w art. 24aa ust. 1 ustawy Pzp </w:t>
      </w:r>
      <w:r w:rsidRPr="00C95F14">
        <w:rPr>
          <w:rFonts w:ascii="Times New Roman" w:eastAsia="Times New Roman" w:hAnsi="Times New Roman" w:cs="Times New Roman"/>
          <w:color w:val="000000"/>
          <w:sz w:val="27"/>
          <w:szCs w:val="27"/>
          <w:lang w:eastAsia="pl-PL"/>
        </w:rPr>
        <w:t>(przetarg nieograniczony)</w:t>
      </w:r>
      <w:r w:rsidRPr="00C95F14">
        <w:rPr>
          <w:rFonts w:ascii="Times New Roman" w:eastAsia="Times New Roman" w:hAnsi="Times New Roman" w:cs="Times New Roman"/>
          <w:color w:val="000000"/>
          <w:sz w:val="27"/>
          <w:szCs w:val="27"/>
          <w:lang w:eastAsia="pl-PL"/>
        </w:rPr>
        <w:br/>
        <w:t>Tak</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IV.3) Negocjacje z ogłoszeniem, dialog konkurencyjny, partnerstwo innowacyjne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IV.3.1) Informacje na temat negocjacji z ogłoszeniem</w:t>
      </w:r>
      <w:r w:rsidRPr="00C95F14">
        <w:rPr>
          <w:rFonts w:ascii="Times New Roman" w:eastAsia="Times New Roman" w:hAnsi="Times New Roman" w:cs="Times New Roman"/>
          <w:color w:val="000000"/>
          <w:sz w:val="27"/>
          <w:szCs w:val="27"/>
          <w:lang w:eastAsia="pl-PL"/>
        </w:rPr>
        <w:br/>
        <w:t>Minimalne wymagania, które muszą spełniać wszystkie oferty: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C95F14">
        <w:rPr>
          <w:rFonts w:ascii="Times New Roman" w:eastAsia="Times New Roman" w:hAnsi="Times New Roman" w:cs="Times New Roman"/>
          <w:color w:val="000000"/>
          <w:sz w:val="27"/>
          <w:szCs w:val="27"/>
          <w:lang w:eastAsia="pl-PL"/>
        </w:rPr>
        <w:br/>
        <w:t>Przewidziany jest podział negocjacji na etapy w celu ograniczenia liczby ofert:</w:t>
      </w:r>
      <w:r w:rsidRPr="00C95F14">
        <w:rPr>
          <w:rFonts w:ascii="Times New Roman" w:eastAsia="Times New Roman" w:hAnsi="Times New Roman" w:cs="Times New Roman"/>
          <w:color w:val="000000"/>
          <w:sz w:val="27"/>
          <w:szCs w:val="27"/>
          <w:lang w:eastAsia="pl-PL"/>
        </w:rPr>
        <w:br/>
        <w:t>Należy podać informacje na temat etapów negocjacji (w tym liczbę etapów):</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IV.3.2) Informacje na temat dialogu konkurencyjnego</w:t>
      </w:r>
      <w:r w:rsidRPr="00C95F14">
        <w:rPr>
          <w:rFonts w:ascii="Times New Roman" w:eastAsia="Times New Roman" w:hAnsi="Times New Roman" w:cs="Times New Roman"/>
          <w:color w:val="000000"/>
          <w:sz w:val="27"/>
          <w:szCs w:val="27"/>
          <w:lang w:eastAsia="pl-PL"/>
        </w:rPr>
        <w:br/>
        <w:t>Opis potrzeb i wymagań zamawiającego lub informacja o sposobie uzyskania tego opisu:</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Wstępny harmonogram postępowania: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Podział dialogu na etapy w celu ograniczenia liczby rozwiązań:</w:t>
      </w:r>
      <w:r w:rsidRPr="00C95F14">
        <w:rPr>
          <w:rFonts w:ascii="Times New Roman" w:eastAsia="Times New Roman" w:hAnsi="Times New Roman" w:cs="Times New Roman"/>
          <w:color w:val="000000"/>
          <w:sz w:val="27"/>
          <w:szCs w:val="27"/>
          <w:lang w:eastAsia="pl-PL"/>
        </w:rPr>
        <w:br/>
        <w:t>Należy podać informacje na temat etapów dialogu:</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lastRenderedPageBreak/>
        <w:br/>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IV.3.3) Informacje na temat partnerstwa innowacyjnego</w:t>
      </w:r>
      <w:r w:rsidRPr="00C95F1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Informacje dodatkowe: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IV.4) Licytacja elektroniczna</w:t>
      </w:r>
      <w:r w:rsidRPr="00C95F14">
        <w:rPr>
          <w:rFonts w:ascii="Times New Roman" w:eastAsia="Times New Roman" w:hAnsi="Times New Roman" w:cs="Times New Roman"/>
          <w:color w:val="000000"/>
          <w:sz w:val="27"/>
          <w:szCs w:val="27"/>
          <w:lang w:eastAsia="pl-PL"/>
        </w:rPr>
        <w:br/>
        <w:t>Adres strony internetowej, na której będzie prowadzona licytacja elektroniczna: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Informacje o liczbie etapów licytacji elektronicznej i czasie ich trwania:</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Czas trwania: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Termin składania wniosków o dopuszczenie do udziału w licytacji elektronicznej:</w:t>
      </w:r>
      <w:r w:rsidRPr="00C95F14">
        <w:rPr>
          <w:rFonts w:ascii="Times New Roman" w:eastAsia="Times New Roman" w:hAnsi="Times New Roman" w:cs="Times New Roman"/>
          <w:color w:val="000000"/>
          <w:sz w:val="27"/>
          <w:szCs w:val="27"/>
          <w:lang w:eastAsia="pl-PL"/>
        </w:rPr>
        <w:br/>
        <w:t>Data: godzina:</w:t>
      </w:r>
      <w:r w:rsidRPr="00C95F14">
        <w:rPr>
          <w:rFonts w:ascii="Times New Roman" w:eastAsia="Times New Roman" w:hAnsi="Times New Roman" w:cs="Times New Roman"/>
          <w:color w:val="000000"/>
          <w:sz w:val="27"/>
          <w:szCs w:val="27"/>
          <w:lang w:eastAsia="pl-PL"/>
        </w:rPr>
        <w:br/>
        <w:t>Termin otwarcia licytacji elektronicznej: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t>Termin i warunki zamknięcia licytacji elektronicznej:</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t>Wymagania dotyczące zabezpieczenia należytego wykonania umowy:</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t>Informacje dodatkowe:</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IV.5) ZMIANA UMOWY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95F14">
        <w:rPr>
          <w:rFonts w:ascii="Times New Roman" w:eastAsia="Times New Roman" w:hAnsi="Times New Roman" w:cs="Times New Roman"/>
          <w:color w:val="000000"/>
          <w:sz w:val="27"/>
          <w:szCs w:val="27"/>
          <w:lang w:eastAsia="pl-PL"/>
        </w:rPr>
        <w:t> Tak</w:t>
      </w:r>
      <w:r w:rsidRPr="00C95F14">
        <w:rPr>
          <w:rFonts w:ascii="Times New Roman" w:eastAsia="Times New Roman" w:hAnsi="Times New Roman" w:cs="Times New Roman"/>
          <w:color w:val="000000"/>
          <w:sz w:val="27"/>
          <w:szCs w:val="27"/>
          <w:lang w:eastAsia="pl-PL"/>
        </w:rPr>
        <w:br/>
        <w:t>Należy wskazać zakres, charakter zmian oraz warunki wprowadzenia zmian:</w:t>
      </w:r>
      <w:r w:rsidRPr="00C95F14">
        <w:rPr>
          <w:rFonts w:ascii="Times New Roman" w:eastAsia="Times New Roman" w:hAnsi="Times New Roman" w:cs="Times New Roman"/>
          <w:color w:val="000000"/>
          <w:sz w:val="27"/>
          <w:szCs w:val="27"/>
          <w:lang w:eastAsia="pl-PL"/>
        </w:rPr>
        <w:br/>
        <w:t xml:space="preserve">I. Postanowienia dotyczące zmiany umowy dla CZĘŚCI 1 ZAMÓWIENIA zawiera paragraf 18 wzoru umowy, który stanowi załącznik nr 2a do SIWZ w brzmieniu: "§ 18 ZMIANY UMOWY 1. 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 2. Zmiana postanowień zawartej umowy może nastąpić wyłącznie za zgodą obu Stron wyrażoną w drodze aneksu do umowy, pod rygorem nieważności. 3. Strona występująca o zmianę postanowień zawartej umowy zobowiązana jest do udokumentowania zaistnienia przesłanek opisanych w art. 144 ust. 1 pkt. 2) do 6) ustawy PZP lub odpowiednio w poniższych ustępach niniejszego paragrafu. Wniosek o zmianę umowy musi być wyrażony na piśmie z podaniem podstawy prawnej dokonania zmian, o której mowa w zdaniu poprzednim (ustawa PZP i/lub umowa) i w zależności od charakteru wystąpienia winien zawierać m.in.: 1) 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w:t>
      </w:r>
      <w:r w:rsidRPr="00C95F14">
        <w:rPr>
          <w:rFonts w:ascii="Times New Roman" w:eastAsia="Times New Roman" w:hAnsi="Times New Roman" w:cs="Times New Roman"/>
          <w:color w:val="000000"/>
          <w:sz w:val="27"/>
          <w:szCs w:val="27"/>
          <w:lang w:eastAsia="pl-PL"/>
        </w:rPr>
        <w:lastRenderedPageBreak/>
        <w:t xml:space="preserve">PFU; 2) protokół konieczności; 3) pozwolenia, uzgodnienia i opinie wymagane przepisami prawa; 4) dokumenty potwierdzające wystąpienie okoliczności skutkujących wydłużeniem terminu realizacji robót. 4. Jeżeli zmiana umowy wymaga zmiany programu funkcjonalno-użytkowego, strona inicjująca zmianę przedstawi: 1) opis proponowanej zmiany wraz z uzasadnieniem, w tym wpływ na terminy wykonania, 2) przedmiar i niezbędne rysunki. 5. Zmiana postanowień umownych nie może prowadzić do zmiany charakteru umowy i nie może zostać wprowadzona w celu uniknięcia stosowania przepisów ustawy PZP. 6. Strony dopuszczają możliwość zmiany terminu zakończenia prac z uwagi na wystąpienie: 1) warunków pogodowych o charakterze katastrof przyrodniczych (np. powodzie, huragany, trzęsienia ziemi, gradobicie, trąby powietrzne, gwałtowne ulewne deszcze lub długotrwałe ulewne deszcze - powyżej 3 dni, gwałtowne śnieżyce, intensywny wiatr powyżej 80km/h, temperatury powietrza przekraczające + 30oC lub -10oC) uniemożliwiające wykonanie robót zewnętrznych lub przeprowadzanie prób (sprawdzeń) albo dokonywanie odbiorów częściowych; 2) innych okoliczności, których żadna ze stron nie mogła przewidzieć w chwili zawierania umowy, a które uniemożliwiają terminowe wykonanie prac, w szczególności działań organów, a w tym: brak terminowego 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Wykonawca ponosi odpowiedzialność. 7. Przyczyny wskazane w ust. 6 mogą uzasadniać zmianę terminu wykonania umowy, jeśli w tym czasie nie jest możliwe wykonywanie innych prac, lub wykonywanie innych prac byłoby nieuzasadnione z przyczyn technologicznych lub organizacyjnych. 8. W przypadku wskazanym w </w:t>
      </w:r>
      <w:r w:rsidRPr="00C95F14">
        <w:rPr>
          <w:rFonts w:ascii="Times New Roman" w:eastAsia="Times New Roman" w:hAnsi="Times New Roman" w:cs="Times New Roman"/>
          <w:color w:val="000000"/>
          <w:sz w:val="27"/>
          <w:szCs w:val="27"/>
          <w:lang w:eastAsia="pl-PL"/>
        </w:rPr>
        <w:lastRenderedPageBreak/>
        <w:t xml:space="preserve">ust. 6 Wykonawca zobowiązany jest do: 1) niezwłocznego – nie później niż 3 dni od zaistnienia danej okoliczności - pisemnego poinformowania Zamawiającego o okolicznościach uniemożliwiających wykonywania prac lub też wpływających na tempo ich prowadzenia ze wskazaniem szacowanego wpływu na termin realizacji Przedmiotu umowy, 2) złożenia na co najmniej 14 dni przed upływem terminu umownego, stosownego wniosku o jego zmianę, przedstawiając okoliczności faktyczne, uzasadniające zmianę terminu umownego. 9. W przypadku wystąpienia którejkolwiek z okoliczności wymienionych w ust. 1 terminy wykonania zastrzeżone w umowie mogą ulec odpowiedniemu przedłużeniu o czas niezbędny do prawidłowego ukończenia robót. 10. Strony zgodnie oświadczają, iż fakt prowadzenia prac w czynnych obiektach, a także mogące z tego faktu wyniknąć problemy w terminowej realizacji prac, na potrzeby niniejszej umowy nie stanowią podstawy uzasadniającej przedłużenie terminu jej realizacji. 11. Zamawiający dopuszcza możliwość zmiany umowy w przypadku wystąpienia w trakcie realizacji Przedmiotu umowy konieczności wykonania robót zamiennych w stosunku do przewidzianych w Programie Funkcjonalno-Użytkowym, w sytuacji gdy wykonanie tych robót będzie niezbędne do prawidłowego tj. zgodnego z zasadami wiedzy technicznej i obowiązującymi na dzień odbioru robót przepisami wykonania przedmiotu umowy. Zmiany o których mowa w zdaniu 1 nie spowodują podwyższenia ceny wykonania Przedmiotu umowy. 12. Przewiduje się także możliwość ograniczenia zakresu rzeczowego przedmiotu umowy w sytuacji gdy nastąpi rezygnacja właściciela nieruchomości z zainstalowania instalacji danej mocy na jego posesji lub wystąpi inna sytuacja uniemożliwiająca montaż instalacji na danej nieruchomości. W takim przypadku: 1) w sytuacji gdy Zamawiający nie będzie miał możliwości wskazania innej lokalizacji montażu instalacji na terenie Gminy - wynagrodzenie zostanie obniżone o ryczałtową cenę jednostkową danej instalacji określoną w formularzu ofertowym; 2) 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w:t>
      </w:r>
      <w:r w:rsidRPr="00C95F14">
        <w:rPr>
          <w:rFonts w:ascii="Times New Roman" w:eastAsia="Times New Roman" w:hAnsi="Times New Roman" w:cs="Times New Roman"/>
          <w:color w:val="000000"/>
          <w:sz w:val="27"/>
          <w:szCs w:val="27"/>
          <w:lang w:eastAsia="pl-PL"/>
        </w:rPr>
        <w:lastRenderedPageBreak/>
        <w:t xml:space="preserve">jednostkowego określonego w formularzu Oferty (Załącznik nr 2 do umowy). 13. Stosownie do treści art. 142 ust. 5 ustawy PZP Zamawiający przewiduje możliwość zmiany wysokości wynagrodzenia należnego Wykonawcy w następujących przypadkach: 1) zmiany stawki podatku od towarów i usług, 2) zmiany wysokości minimalnego wynagrodzenia za pracę albo minimalnej stawki godzinowej, ustalonych na podstawie przepisów ustawy z dnia 10 października 2002 r. o minimalnym wynagrodzeniu za pracę, 3) zmian zasad podlegania ubezpieczeniom społecznym lub ubezpieczeniu zdrowotnemu lub zmiany wysokości stawki składki na ubezpieczenia społeczne lub zdrowotne, 4) zasad gromadzenia i wysokości wpłat do pracowniczych planów kapitałowych, o których mowa w ustawie z dnia 4 października 2018 r. o pracowniczych planach kapitałowych, - jeżeli zmiany określone w pkt (1), (2) , (3) i (4) będą miały wpływ na koszty wykonania Umowy przez Wykonawcę. 14. Wykonawcy przysługuje zmiana wynagrodzenia z tytułu zmiany obowiązującej stawki podatku VAT, o której mowa w ust. 13 pkt 1), z dniem wejścia w życie nowych przepisów. W takim przypadku wynagrodzenie Wykonawcy zostanie odpowiednio skorygowane (+/-) o wartość jaką ulegnie zmianie stawka podatku od towarów i usług VAT. Wykonawca, w przypadku wystąpienia okoliczności wskazanych w ust. 14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15. W przypadku wystąpienia okoliczności wskazanych w ust. 13 pkt 2), Wykonawca jest uprawniony złożyć Zamawiającemu pisemny wniosek o zmianę Umowy w zakresie płatności wynikających z faktur wystawionych po wejściu w życie przepisów zmieniających wysokość minimalnego wynagrodzenia za pracę albo minimalnej stawki godzinowej. Wniosek powinien zawierać wyczerpujące uzasadnienie faktyczne i wskazanie podstaw prawnych oraz dokładne wyliczenie kwoty wynagrodzenia należnego Wykonawcy po zmianie Umowy, w szczególności Wykonawca zobowiązuje się </w:t>
      </w:r>
      <w:r w:rsidRPr="00C95F14">
        <w:rPr>
          <w:rFonts w:ascii="Times New Roman" w:eastAsia="Times New Roman" w:hAnsi="Times New Roman" w:cs="Times New Roman"/>
          <w:color w:val="000000"/>
          <w:sz w:val="27"/>
          <w:szCs w:val="27"/>
          <w:lang w:eastAsia="pl-PL"/>
        </w:rPr>
        <w:lastRenderedPageBreak/>
        <w:t xml:space="preserve">wykazać związek pomiędzy wnioskowaną kwotą podwyższenia wynagrodzenia, a wpływem zmiany minimalnego wynagrodzenia za pracę albo minimalnej stawki godzinowej na kalkulację wynagrodzenia. Wniosek powinien obejmować jedynie dodatkowe koszty realizacji Umowy, które Wykonawca obowiązkowo ponosi w związku z podwyższeniem wysokości wynagrodzenia minimalnego albo minimalnej stawki godzinowej. Zamawiający oświadcza, iż nie będzie akceptował, kosztów wynikających z podwyższenia wynagrodzeń pracownikom Wykonawcy, które nie są konieczne w celu ich dostosowania do wysokości minimalnego wynagrodzenia za pracę albo minimalnej stawki godzinowej, w szczególności koszty podwyższenia wynagrodzenia w kwocie przewyższającej wysokość płacy minimalnej. 16. W przypadku wystąpienia okoliczności wskazanych w ust. 13 pkt 3),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na kalkulację wynagrodzenia. Wniosek może obejmować jedynie dodatkowe koszty realizacji Umowy, które Wykonawca obowiązkowo ponosi w związku ze zmianą zasad. 17. Zmiana umowy w zakresie zmiany wynagrodzenia z przyczyn określonych w ust. 13 obejmować będzie wyłącznie płatności za prace, których w dniu zmiany w przypadkach określonych w ust. 13, jeszcze nie wykonano. 18. Do wniosku, o którym mowa w ust. 15 i ust. 16, Wykonawca winien w szczególności dołączyć listę pracowników zaangażowanych w realizację Umowy oraz oświadczenie o braku zaległości w opłacaniu składek na ubezpieczenie społeczne i zdrowotne oraz o wypłacie wynagrodzeń pracownikom oraz osobom fizycznym, z którymi zawarto umowy cywilno-prawne. Lista musi zawierać szczegółowe dane dla każdej osoby zaangażowanej w realizację Umowy, w tym pełnioną funkcję, zakres wykonywanych prac przy realizacji Przedmiotu </w:t>
      </w:r>
      <w:r w:rsidRPr="00C95F14">
        <w:rPr>
          <w:rFonts w:ascii="Times New Roman" w:eastAsia="Times New Roman" w:hAnsi="Times New Roman" w:cs="Times New Roman"/>
          <w:color w:val="000000"/>
          <w:sz w:val="27"/>
          <w:szCs w:val="27"/>
          <w:lang w:eastAsia="pl-PL"/>
        </w:rPr>
        <w:lastRenderedPageBreak/>
        <w:t xml:space="preserve">umowy, rodzaj zawartej z nią umowy, wysokość dotychczas wypłacanego wynagrodzenia oraz wynagrodzenia wypłacanego po zmianie przepisów wraz z należnymi składkami na ubezpieczenie społeczne i zdrowotne. Wykonawca jest zobowiązany do przedłożenia w/ w dokumentów również na wniosek Zamawiającego. Zamawiający, po dokonaniu weryfikacji dokumentów Wykonawcy, wyrazi zgodę na wprowadzenie zmiany wynagrodzenia Wykonawcy zgodnie z kalkulacją określająca kwotę dopłaty albo zgłosi zastrzeżenia co do zasadności propozycji Wykonawcy, w szczególności gdy zmiany przepisów nie miały wpływu na koszt wykonania Przedmiotu umowy przez Wykonawcę. Wykonawca niezwłocznie ustosunkuje się do złożonych zastrzeżeń Zamawiającego przedstawiając w formie pisemnej nową kalkulację albo uzasadnienie poprawności kalkulacji, do której Zamawiający zgłosił zastrzeżenia. Procedurę ustalania kwoty dopłaty powtarza się aż do momentu uzgodnienia przez obie strony kwoty dopłaty. Ustalona kwota dopłaty obowiązywać będzie od dnia złożenia wniosku. Kwota dopłaty zostanie uregulowana na podstawie dokumentu księgowego, po zawarciu aneksu do umowy. 19. Obowiązek wykazania wpływu zmian, o których mowa w ust. 13, na zmianę wynagrodzenia należy do Wykonawcy pod rygorem odmowy dokonania zmiany Umowy przez Zamawiającego. Do zmiany wynagrodzenia w przypadku, o którym mowa w uat.13 pkt 4 umowy stosuje się odpowiednio zapisy ust. 15 - 18 niniejszego paragrafu. 20. Zmiana postanowień umowy może nastąpić jeżeli zmiana umowy będzie korzystna dla Zamawiającego i dotyczyć będzie: 1) zmiany technologii wykonawstwa w stosunku do przewidzianej w dokumentacji projektowej; 2) możliwości powierzenia wykonania części robót podwykonawcy robót, których zakres nie został wskazany w ofercie przez Wykonawcę jako przeznaczony do wykonania przez podwykonawców. 21. Oprócz przypadków określonych powyżej, Zamawiający dopuszcza również zmiany postanowień umowy w przypadku zmiany przepisów powszechnie obowiązujących, dotyczących obowiązków Wykonawcy nałożonych niniejsza umową." </w:t>
      </w:r>
      <w:r w:rsidRPr="00C95F14">
        <w:rPr>
          <w:rFonts w:ascii="Times New Roman" w:eastAsia="Times New Roman" w:hAnsi="Times New Roman" w:cs="Times New Roman"/>
          <w:color w:val="000000"/>
          <w:sz w:val="27"/>
          <w:szCs w:val="27"/>
          <w:lang w:eastAsia="pl-PL"/>
        </w:rPr>
        <w:t> </w:t>
      </w:r>
      <w:r w:rsidRPr="00C95F14">
        <w:rPr>
          <w:rFonts w:ascii="Times New Roman" w:eastAsia="Times New Roman" w:hAnsi="Times New Roman" w:cs="Times New Roman"/>
          <w:color w:val="000000"/>
          <w:sz w:val="27"/>
          <w:szCs w:val="27"/>
          <w:lang w:eastAsia="pl-PL"/>
        </w:rPr>
        <w:t xml:space="preserve"> II. Postanowienia dotyczące zmiany umowy dla CZĘŚCI 2 ZAMÓWIENIA zawiera paragraf 18 wzoru umowy, który stanowi załącznik nr 2b do SIWZ w brzmieniu: "§ 18 ZMIANY UMOWY 1. Zamawiający przewiduje możliwość istotnych zmian </w:t>
      </w:r>
      <w:r w:rsidRPr="00C95F14">
        <w:rPr>
          <w:rFonts w:ascii="Times New Roman" w:eastAsia="Times New Roman" w:hAnsi="Times New Roman" w:cs="Times New Roman"/>
          <w:color w:val="000000"/>
          <w:sz w:val="27"/>
          <w:szCs w:val="27"/>
          <w:lang w:eastAsia="pl-PL"/>
        </w:rPr>
        <w:lastRenderedPageBreak/>
        <w:t xml:space="preserve">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 2. Zmiana postanowień zawartej umowy może nastąpić wyłącznie za zgodą obu Stron wyrażoną w drodze aneksu do umowy, pod rygorem nieważności. 3. Strona występująca o zmianę postanowień zawartej umowy zobowiązana jest do udokumentowania zaistnienia przesłanek opisanych w art. 144 ust. 1 pkt. 2) do 6) ustawy PZP lub odpowiednio w poniższych ustępach niniejszego paragrafu. Wniosek o zmianę umowy musi być wyrażony na piśmie z podaniem podstawy prawnej dokonania zmian, o której mowa w zdaniu poprzednim (ustawa PZP i/lub umowa) i w zależności od charakteru wystąpienia winien zawierać m.in.: 1) 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PFU; 2) protokół konieczności; 3) pozwolenia, uzgodnienia i opinie wymagane przepisami prawa; 4) dokumenty potwierdzające wystąpienie okoliczności skutkujących wydłużeniem terminu realizacji robót. 4. Jeżeli zmiana umowy wymaga zmiany programu funkcjonalno-użytkowego, strona inicjująca zmianę przedstawi: 1) opis proponowanej zmiany wraz z uzasadnieniem, w tym wpływ na terminy wykonania, 2) przedmiar i niezbędne rysunki. 5. Zmiana postanowień umownych nie może prowadzić do zmiany charakteru umowy i nie może zostać wprowadzona w celu uniknięcia stosowania przepisów ustawy PZP. 6. Strony dopuszczają możliwość zmiany terminu zakończenia prac z uwagi na wystąpienie: 1) warunków pogodowych o charakterze katastrof przyrodniczych (powodzie, huragany, trzęsienia ziemi, gradobicie, trąby powietrzne, gwałtowne ulewne deszcze lub długotrwałe ulewne deszcze - powyżej 3 dni, gwałtowne śnieżyce, intensywny wiatr powyżej 80km/h, temperatury powietrza przekraczające + 30oC lub -10oC) uniemożliwiających wykonanie robót zewnętrznych i wewnętrznych (np. zalanie piwnicy) lub przeprowadzanie prób (sprawdzeń) albo dokonywanie </w:t>
      </w:r>
      <w:r w:rsidRPr="00C95F14">
        <w:rPr>
          <w:rFonts w:ascii="Times New Roman" w:eastAsia="Times New Roman" w:hAnsi="Times New Roman" w:cs="Times New Roman"/>
          <w:color w:val="000000"/>
          <w:sz w:val="27"/>
          <w:szCs w:val="27"/>
          <w:lang w:eastAsia="pl-PL"/>
        </w:rPr>
        <w:lastRenderedPageBreak/>
        <w:t xml:space="preserve">odbiorów częściowych; 2) innych okoliczności, których żadna ze stron nie mogła przewidzieć w chwili zawierania umowy, a które uniemożliwiają terminowe wykonanie prac, w szczególności działań organów, a w tym: brak terminowego 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Wykonawca ponosi odpowiedzialność. 7. Przyczyny wskazane w ust. 6 mogą uzasadniać zmianę terminu wykonania umowy, jeśli w tym czasie nie jest możliwe wykonywanie innych prac, lub wykonywanie innych prac byłoby nieuzasadnione z przyczyn technologicznych lub organizacyjnych. 8. W przypadku wskazanym w ust. 6 Wykonawca zobowiązany jest do: 1) niezwłocznego – nie później niż 3 dni od zaistnienia danej okoliczności - pisemnego poinformowania Zamawiającego o okolicznościach uniemożliwiających wykonywania prac lub też wpływających na tempo ich prowadzenia ze wskazaniem szacowanego wpływu na termin realizacji przedmiotu umowy, 2) złożenia na co najmniej 14 dni przed upływem terminu umownego, stosownego wniosku o jego zmianę, przedstawiając okoliczności faktyczne, uzasadniające zmianę terminu umownego. 9. W przypadku wystąpienia którejkolwiek z okoliczności wymienionych w ust. 1 terminy wykonania zastrzeżone w umowie mogą ulec odpowiedniemu przedłużeniu o czas niezbędny do prawidłowego ukończenia robót. 10. Strony zgodnie oświadczają, iż fakt prowadzenia prac w czynnych obiektach, a także mogące z tego faktu wyniknąć problemy w terminowej realizacji prac, na potrzeby niniejszej umowy nie stanowią podstawy uzasadniającej przedłużenie terminu jej realizacji. 11. Zamawiający dopuszcza możliwość zmiany umowy w przypadku wystąpienia w trakcie realizacji przedmiotu umowy </w:t>
      </w:r>
      <w:r w:rsidRPr="00C95F14">
        <w:rPr>
          <w:rFonts w:ascii="Times New Roman" w:eastAsia="Times New Roman" w:hAnsi="Times New Roman" w:cs="Times New Roman"/>
          <w:color w:val="000000"/>
          <w:sz w:val="27"/>
          <w:szCs w:val="27"/>
          <w:lang w:eastAsia="pl-PL"/>
        </w:rPr>
        <w:lastRenderedPageBreak/>
        <w:t xml:space="preserve">konieczności wykonania robót zamiennych w stosunku do przewidzianych w Programie Funkcjonalno-Użytkowym, w sytuacji gdy wykonanie tych robót będzie niezbędne do prawidłowego tj. zgodnego z zasadami wiedzy technicznej i obowiązującymi na dzień odbioru robót przepisami wykonania przedmiotu umowy. Zmiany o których mowa w zdaniu 1 nie spowodują podwyższenia ceny wykonania przedmiotu umowy. 12. Przewiduje się także możliwość ograniczenia zakresu rzeczowego przedmiotu umowy w sytuacji gdy nastąpi rezygnacja właściciela nieruchomości z zainstalowania instalacji danej mocy na jego posesji lub wystąpi inna sytuacja uniemożliwiająca montaż instalacji na danej nieruchomości. W takim przypadku: 1) w sytuacji gdy Zamawiający nie będzie miał możliwości wskazania innej lokalizacji montażu instalacji na terenie Gminy - wynagrodzenie zostanie obniżone o ryczałtową cenę jednostkową danej instalacji określoną w formularzu ofertowym; 2) 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jednostkowego określonego w formularzu Oferty (Załącznik nr 2 do umowy). 13. Stosownie do treści art. 142 ust. 5 ustawy PZP Zamawiający przewiduje możliwość zmiany wysokości wynagrodzenia należnego Wykonawcy w następujących przypadkach: 1) zmiany stawki podatku od towarów i usług, - jeżeli zmiany te będą miały wpływ na koszty wykonania Umowy przez Wykonawcę. 14. Wykonawcy przysługuje zmiana wynagrodzenia z tytułu zmiany obowiązującej stawki podatku VAT, o której mowa w ust. 13 pkt 1), z dniem wejścia w życie nowych przepisów. W takim przypadku wynagrodzenie Wykonawcy zostanie odpowiednio skorygowane (+/-) o wartość jaką ulegnie zmianie stawka podatku od towarów i usług VAT. Wykonawca, w przypadku wystąpienia okoliczności wskazanych w ust. 14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w:t>
      </w:r>
      <w:r w:rsidRPr="00C95F14">
        <w:rPr>
          <w:rFonts w:ascii="Times New Roman" w:eastAsia="Times New Roman" w:hAnsi="Times New Roman" w:cs="Times New Roman"/>
          <w:color w:val="000000"/>
          <w:sz w:val="27"/>
          <w:szCs w:val="27"/>
          <w:lang w:eastAsia="pl-PL"/>
        </w:rPr>
        <w:lastRenderedPageBreak/>
        <w:t xml:space="preserve">stawki podatku od towarów i usług oraz dokładne wyliczenie kwoty wynagrodzenia należnego Wykonawcy po zmianie Umowy. 15. Zmiana postanowień umowy może nastąpić jeżeli zmiana umowy będzie korzystna dla Zamawiającego i dotyczyć będzie: 1) zmiany technologii wykonawstwa w stosunku do przewidzianej w dokumentacji projektowej; 2) możliwości powierzenia wykonania części robót podwykonawcy robót, których zakres nie został wskazany w ofercie przez Wykonawcę jako przeznaczony do wykonania przez podwykonawców. 16. Oprócz przypadków określonych powyżej, Zamawiający dopuszcza również zmiany postanowień umowy w przypadku zmiany przepisów powszechnie obowiązujących, dotyczących obowiązków Wykonawcy nałożonych niniejsza umową. </w:t>
      </w:r>
      <w:proofErr w:type="spellStart"/>
      <w:r w:rsidRPr="00C95F14">
        <w:rPr>
          <w:rFonts w:ascii="Times New Roman" w:eastAsia="Times New Roman" w:hAnsi="Times New Roman" w:cs="Times New Roman"/>
          <w:color w:val="000000"/>
          <w:sz w:val="27"/>
          <w:szCs w:val="27"/>
          <w:lang w:eastAsia="pl-PL"/>
        </w:rPr>
        <w:t>III.Postanowienia</w:t>
      </w:r>
      <w:proofErr w:type="spellEnd"/>
      <w:r w:rsidRPr="00C95F14">
        <w:rPr>
          <w:rFonts w:ascii="Times New Roman" w:eastAsia="Times New Roman" w:hAnsi="Times New Roman" w:cs="Times New Roman"/>
          <w:color w:val="000000"/>
          <w:sz w:val="27"/>
          <w:szCs w:val="27"/>
          <w:lang w:eastAsia="pl-PL"/>
        </w:rPr>
        <w:t xml:space="preserve"> dotyczące zmiany umowy dla CZĘŚCI 3 ZAMÓWIENIA zawiera paragraf 18 wzoru umowy, który stanowi załącznik nr 2c do SIWZ w brzmieniu: "§ 18 ZMIANY UMOWY 1. 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 2. Zmiana postanowień zawartej umowy może nastąpić wyłącznie za zgodą obu Stron wyrażoną w drodze aneksu do umowy, pod rygorem nieważności. 3. Strona występująca o zmianę postanowień zawartej umowy zobowiązana jest do udokumentowania zaistnienia przesłanek opisanych w art. 144 ust. 1 pkt. 2) do 6) ustawy PZP lub odpowiednio w poniższych ustępach niniejszego paragrafu. Wniosek o zmianę umowy musi być wyrażony na piśmie z podaniem podstawy prawnej dokonania zmian, o której mowa w zdaniu poprzednim (ustawa PZP i/lub umowa) i w zależności od charakteru wystąpienia winien zawierać m.in.: 1) 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PFU; 2) protokół konieczności; 3) pozwolenia, uzgodnienia i opinie wymagane przepisami prawa; 4) dokumenty potwierdzające </w:t>
      </w:r>
      <w:r w:rsidRPr="00C95F14">
        <w:rPr>
          <w:rFonts w:ascii="Times New Roman" w:eastAsia="Times New Roman" w:hAnsi="Times New Roman" w:cs="Times New Roman"/>
          <w:color w:val="000000"/>
          <w:sz w:val="27"/>
          <w:szCs w:val="27"/>
          <w:lang w:eastAsia="pl-PL"/>
        </w:rPr>
        <w:lastRenderedPageBreak/>
        <w:t xml:space="preserve">wystąpienie okoliczności skutkujących wydłużeniem terminu realizacji robót. 4. Jeżeli zmiana umowy wymaga zmiany programu funkcjonalno-użytkowego, strona inicjująca zmianę przedstawi: 1) opis proponowanej zmiany wraz z uzasadnieniem, w tym wpływ na terminy wykonania, 2) przedmiar i niezbędne rysunki. 5. Zmiana postanowień umownych nie może prowadzić do zmiany charakteru umowy i nie może zostać wprowadzona w celu uniknięcia stosowania przepisów ustawy PZP. 6. Strony dopuszczają możliwość zmiany terminu zakończenia prac z uwagi na wystąpienie: 1) warunków pogodowych o charakterze katastrof przyrodniczych (powodzie, huragany, trzęsienia ziemi, gradobicie, trąby powietrzne, gwałtowne ulewne deszcze lub długotrwałe ulewne deszcze - powyżej 3 dni, gwałtowne śnieżyce, intensywny wiatr powyżej 80km/h, temperatury powietrza przekraczające + 30oC lub -10oC) uniemożliwiających wykonanie robót zewnętrznych i wewnętrznych (np. zalanie piwnicy) lub przeprowadzanie prób (sprawdzeń) albo dokonywanie odbiorów częściowych; 2) innych okoliczności, których żadna ze stron nie mogła przewidzieć w chwili zawierania umowy, a które uniemożliwiają terminowe wykonanie prac, w szczególności działań organów, a w tym: brak terminowego wydania decyzji lub innego dokumentu w terminie ustawowym lub 30 dni od daty wystąpienia Wykonawcy o wydanie stosownego dokumentu niezbędnego do prawidłowej realizacji przedmiotu umowy, mimo, iż wystąpienie Wykonawcy spełniało wszystkie warunki formalne, odmowa wydania przez właściwy organ administracji wymaganych decyzji, zezwoleń, uzgodnień itp. Ponadto wystąpienia przyczyn 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Wykonawca ponosi odpowiedzialność. 7. Przyczyny wskazane w ust. 6 mogą uzasadniać zmianę terminu wykonania umowy, jeśli w tym czasie nie jest możliwe wykonywanie innych prac, lub wykonywanie innych prac byłoby nieuzasadnione z przyczyn technologicznych lub organizacyjnych. 8. W przypadku wskazanym w ust. 6 Wykonawca zobowiązany jest do: 1) niezwłocznego – nie później niż 3 dni od zaistnienia danej okoliczności - </w:t>
      </w:r>
      <w:r w:rsidRPr="00C95F14">
        <w:rPr>
          <w:rFonts w:ascii="Times New Roman" w:eastAsia="Times New Roman" w:hAnsi="Times New Roman" w:cs="Times New Roman"/>
          <w:color w:val="000000"/>
          <w:sz w:val="27"/>
          <w:szCs w:val="27"/>
          <w:lang w:eastAsia="pl-PL"/>
        </w:rPr>
        <w:lastRenderedPageBreak/>
        <w:t xml:space="preserve">pisemnego poinformowania Zamawiającego o okolicznościach uniemożliwiających wykonywania prac lub też wpływających na tempo ich prowadzenia ze wskazaniem szacowanego wpływu na termin realizacji przedmiotu umowy, 2) złożenia na co najmniej 14 dni przed upływem terminu umownego, stosownego wniosku o jego zmianę, przedstawiając okoliczności faktyczne, uzasadniające zmianę terminu umownego. 9. W przypadku wystąpienia którejkolwiek z okoliczności wymienionych w ust. 1 terminy wykonania zastrzeżone w umowie mogą ulec odpowiedniemu przedłużeniu o czas niezbędny do prawidłowego ukończenia robót. 10. Strony zgodnie oświadczają, iż fakt prowadzenia prac w czynnych obiektach, a także mogące z tego faktu wyniknąć problemy w terminowej realizacji prac, na potrzeby niniejszej umowy nie stanowią podstawy uzasadniającej przedłużenie terminu jej realizacji. 11. Zamawiający dopuszcza możliwość zmiany umowy w przypadku wystąpienia w trakcie realizacji przedmiotu umowy konieczności wykonania robót zamiennych w stosunku do przewidzianych w Programie Funkcjonalno-Użytkowym, w sytuacji gdy wykonanie tych robót będzie niezbędne do prawidłowego tj. zgodnego z zasadami wiedzy technicznej i obowiązującymi na dzień odbioru robót przepisami wykonania przedmiotu umowy. Zmiany o których mowa w zdaniu 1 nie spowodują podwyższenia ceny wykonania przedmiotu umowy. 12. Przewiduje się także możliwość ograniczenia zakresu rzeczowego przedmiotu umowy w sytuacji gdy nastąpi rezygnacja właściciela nieruchomości z zainstalowania instalacji danej mocy na jego posesji lub wystąpi inna sytuacja uniemożliwiająca montaż instalacji na danej nieruchomości. W takim przypadku: 1) w sytuacji gdy Zamawiający nie będzie miał możliwości wskazania innej lokalizacji montażu instalacji na terenie Gminy - wynagrodzenie zostanie obniżone o ryczałtową cenę jednostkową danej instalacji określoną w formularzu ofertowym; 2) 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jednostkowego określonego w formularzu Oferty (Załącznik nr 2 do umowy). 13. Stosownie do treści art. 142 ust. </w:t>
      </w:r>
      <w:r w:rsidRPr="00C95F14">
        <w:rPr>
          <w:rFonts w:ascii="Times New Roman" w:eastAsia="Times New Roman" w:hAnsi="Times New Roman" w:cs="Times New Roman"/>
          <w:color w:val="000000"/>
          <w:sz w:val="27"/>
          <w:szCs w:val="27"/>
          <w:lang w:eastAsia="pl-PL"/>
        </w:rPr>
        <w:lastRenderedPageBreak/>
        <w:t xml:space="preserve">5 ustawy PZP Zamawiający przewiduje możliwość zmiany wysokości wynagrodzenia należnego Wykonawcy w następujących przypadkach: 1) zmiany stawki podatku od towarów i usług, - jeżeli zmiany określone w pkt (1) będą miały wpływ na koszty wykonania Umowy przez Wykonawcę. 14. Wykonawcy przysługuje zmiana wynagrodzenia z tytułu zmiany obowiązującej stawki podatku VAT, o której mowa w ust. 13 pkt 1), z dniem wejścia w życie nowych przepisów. W takim przypadku wynagrodzenie Wykonawcy zostanie odpowiednio skorygowane (+/-) o wartość jaką ulegnie zmianie stawka podatku od towarów i usług VAT. Wykonawca, w przypadku wystąpienia okoliczności wskazanych w ust. 14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15. Zmiana postanowień umowy może nastąpić jeżeli zmiana umowy będzie korzystna dla Zamawiającego i dotyczyć będzie: 1) zmiany technologii wykonawstwa w stosunku do przewidzianej w dokumentacji projektowej; 2) możliwości powierzenia wykonania części robót podwykonawcy robót, których zakres nie został wskazany w ofercie przez Wykonawcę jako przeznaczony do wykonania przez podwykonawców. 16. Oprócz przypadków określonych powyżej, Zamawiający dopuszcza również zmiany postanowień umowy w przypadku zmiany przepisów powszechnie obowiązujących, dotyczących obowiązków Wykonawcy nałożonych niniejsza umową." </w:t>
      </w:r>
      <w:r w:rsidRPr="00C95F14">
        <w:rPr>
          <w:rFonts w:ascii="Times New Roman" w:eastAsia="Times New Roman" w:hAnsi="Times New Roman" w:cs="Times New Roman"/>
          <w:color w:val="000000"/>
          <w:sz w:val="27"/>
          <w:szCs w:val="27"/>
          <w:lang w:eastAsia="pl-PL"/>
        </w:rPr>
        <w:t> </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IV.6) INFORMACJE ADMINISTRACYJNE</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IV.6.1) Sposób udostępniania informacji o charakterze poufnym </w:t>
      </w:r>
      <w:r w:rsidRPr="00C95F14">
        <w:rPr>
          <w:rFonts w:ascii="Times New Roman" w:eastAsia="Times New Roman" w:hAnsi="Times New Roman" w:cs="Times New Roman"/>
          <w:i/>
          <w:iCs/>
          <w:color w:val="000000"/>
          <w:sz w:val="27"/>
          <w:szCs w:val="27"/>
          <w:lang w:eastAsia="pl-PL"/>
        </w:rPr>
        <w:t>(jeżeli dotyczy):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Środki służące ochronie informacji o charakterze poufnym</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w:t>
      </w:r>
      <w:r w:rsidRPr="00C95F14">
        <w:rPr>
          <w:rFonts w:ascii="Times New Roman" w:eastAsia="Times New Roman" w:hAnsi="Times New Roman" w:cs="Times New Roman"/>
          <w:color w:val="000000"/>
          <w:sz w:val="27"/>
          <w:szCs w:val="27"/>
          <w:lang w:eastAsia="pl-PL"/>
        </w:rPr>
        <w:br/>
        <w:t>Data: 2020-07-31, godzina: 09:00,</w:t>
      </w:r>
      <w:r w:rsidRPr="00C95F1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C95F14">
        <w:rPr>
          <w:rFonts w:ascii="Times New Roman" w:eastAsia="Times New Roman" w:hAnsi="Times New Roman" w:cs="Times New Roman"/>
          <w:color w:val="000000"/>
          <w:sz w:val="27"/>
          <w:szCs w:val="27"/>
          <w:lang w:eastAsia="pl-PL"/>
        </w:rPr>
        <w:br/>
        <w:t>Nie</w:t>
      </w:r>
      <w:r w:rsidRPr="00C95F14">
        <w:rPr>
          <w:rFonts w:ascii="Times New Roman" w:eastAsia="Times New Roman" w:hAnsi="Times New Roman" w:cs="Times New Roman"/>
          <w:color w:val="000000"/>
          <w:sz w:val="27"/>
          <w:szCs w:val="27"/>
          <w:lang w:eastAsia="pl-PL"/>
        </w:rPr>
        <w:br/>
        <w:t>Wskazać powody:</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C95F14">
        <w:rPr>
          <w:rFonts w:ascii="Times New Roman" w:eastAsia="Times New Roman" w:hAnsi="Times New Roman" w:cs="Times New Roman"/>
          <w:color w:val="000000"/>
          <w:sz w:val="27"/>
          <w:szCs w:val="27"/>
          <w:lang w:eastAsia="pl-PL"/>
        </w:rPr>
        <w:br/>
        <w:t>&gt; język polski</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IV.6.3) Termin związania ofertą: </w:t>
      </w:r>
      <w:r w:rsidRPr="00C95F14">
        <w:rPr>
          <w:rFonts w:ascii="Times New Roman" w:eastAsia="Times New Roman" w:hAnsi="Times New Roman" w:cs="Times New Roman"/>
          <w:color w:val="000000"/>
          <w:sz w:val="27"/>
          <w:szCs w:val="27"/>
          <w:lang w:eastAsia="pl-PL"/>
        </w:rPr>
        <w:t>do: okres w dniach: 30 dni (od ostatecznego terminu składania ofert)</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C95F14">
        <w:rPr>
          <w:rFonts w:ascii="Times New Roman" w:eastAsia="Times New Roman" w:hAnsi="Times New Roman" w:cs="Times New Roman"/>
          <w:color w:val="000000"/>
          <w:sz w:val="27"/>
          <w:szCs w:val="27"/>
          <w:lang w:eastAsia="pl-PL"/>
        </w:rPr>
        <w:t> Tak</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IV.6.5) Informacje dodatkowe:</w:t>
      </w:r>
      <w:r w:rsidRPr="00C95F14">
        <w:rPr>
          <w:rFonts w:ascii="Times New Roman" w:eastAsia="Times New Roman" w:hAnsi="Times New Roman" w:cs="Times New Roman"/>
          <w:color w:val="000000"/>
          <w:sz w:val="27"/>
          <w:szCs w:val="27"/>
          <w:lang w:eastAsia="pl-PL"/>
        </w:rPr>
        <w:br/>
      </w:r>
    </w:p>
    <w:p w:rsidR="00C95F14" w:rsidRPr="00C95F14" w:rsidRDefault="00C95F14" w:rsidP="00C95F14">
      <w:pPr>
        <w:spacing w:after="0" w:line="450" w:lineRule="atLeast"/>
        <w:jc w:val="center"/>
        <w:rPr>
          <w:rFonts w:ascii="Times New Roman" w:eastAsia="Times New Roman" w:hAnsi="Times New Roman" w:cs="Times New Roman"/>
          <w:b/>
          <w:bCs/>
          <w:color w:val="000000"/>
          <w:sz w:val="36"/>
          <w:szCs w:val="36"/>
          <w:lang w:eastAsia="pl-PL"/>
        </w:rPr>
      </w:pPr>
      <w:r w:rsidRPr="00C95F14">
        <w:rPr>
          <w:rFonts w:ascii="Times New Roman" w:eastAsia="Times New Roman" w:hAnsi="Times New Roman" w:cs="Times New Roman"/>
          <w:b/>
          <w:bCs/>
          <w:color w:val="000000"/>
          <w:sz w:val="36"/>
          <w:szCs w:val="36"/>
          <w:u w:val="single"/>
          <w:lang w:eastAsia="pl-PL"/>
        </w:rPr>
        <w:t>ZAŁĄCZNIK I - INFORMACJE DOTYCZĄCE OFERT CZĘŚCIOWYCH</w:t>
      </w: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p>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888"/>
      </w:tblGrid>
      <w:tr w:rsidR="00C95F14" w:rsidRPr="00C95F14" w:rsidTr="00C95F14">
        <w:trPr>
          <w:tblCellSpacing w:w="15" w:type="dxa"/>
        </w:trPr>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Część nr:</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Nazwa:</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INSTALACJE FOTOWOLTAICZNE I KOLEKTORY SŁONECZNE</w:t>
            </w:r>
          </w:p>
        </w:tc>
      </w:tr>
    </w:tbl>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1) Krótki opis przedmiotu zamówienia </w:t>
      </w:r>
      <w:r w:rsidRPr="00C95F1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95F14">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C95F14">
        <w:rPr>
          <w:rFonts w:ascii="Times New Roman" w:eastAsia="Times New Roman" w:hAnsi="Times New Roman" w:cs="Times New Roman"/>
          <w:b/>
          <w:bCs/>
          <w:color w:val="000000"/>
          <w:sz w:val="27"/>
          <w:szCs w:val="27"/>
          <w:lang w:eastAsia="pl-PL"/>
        </w:rPr>
        <w:t>budowlane:</w:t>
      </w:r>
      <w:r w:rsidRPr="00C95F14">
        <w:rPr>
          <w:rFonts w:ascii="Times New Roman" w:eastAsia="Times New Roman" w:hAnsi="Times New Roman" w:cs="Times New Roman"/>
          <w:color w:val="000000"/>
          <w:sz w:val="27"/>
          <w:szCs w:val="27"/>
          <w:lang w:eastAsia="pl-PL"/>
        </w:rPr>
        <w:t>CZĘŚĆ</w:t>
      </w:r>
      <w:proofErr w:type="spellEnd"/>
      <w:r w:rsidRPr="00C95F14">
        <w:rPr>
          <w:rFonts w:ascii="Times New Roman" w:eastAsia="Times New Roman" w:hAnsi="Times New Roman" w:cs="Times New Roman"/>
          <w:color w:val="000000"/>
          <w:sz w:val="27"/>
          <w:szCs w:val="27"/>
          <w:lang w:eastAsia="pl-PL"/>
        </w:rPr>
        <w:t xml:space="preserve"> 1: INSTALACJE FOTOWOLTAICZNE I KOLEKTORY SŁONECZNE: a) wykonanie dokumentacji projektowej (dla każdego obiektu osobny projekt) wraz z pełnieniem nadzoru autorskiego nad realizacją robót budowlanych, wykonanie prac </w:t>
      </w:r>
      <w:r w:rsidRPr="00C95F14">
        <w:rPr>
          <w:rFonts w:ascii="Times New Roman" w:eastAsia="Times New Roman" w:hAnsi="Times New Roman" w:cs="Times New Roman"/>
          <w:color w:val="000000"/>
          <w:sz w:val="27"/>
          <w:szCs w:val="27"/>
          <w:lang w:eastAsia="pl-PL"/>
        </w:rPr>
        <w:lastRenderedPageBreak/>
        <w:t xml:space="preserve">budowlano-montażowych, uruchomienie i przeprowadzenie procedury włączenia do sieci OSD </w:t>
      </w:r>
      <w:proofErr w:type="spellStart"/>
      <w:r w:rsidRPr="00C95F14">
        <w:rPr>
          <w:rFonts w:ascii="Times New Roman" w:eastAsia="Times New Roman" w:hAnsi="Times New Roman" w:cs="Times New Roman"/>
          <w:color w:val="000000"/>
          <w:sz w:val="27"/>
          <w:szCs w:val="27"/>
          <w:lang w:eastAsia="pl-PL"/>
        </w:rPr>
        <w:t>mikroinstalacji</w:t>
      </w:r>
      <w:proofErr w:type="spellEnd"/>
      <w:r w:rsidRPr="00C95F14">
        <w:rPr>
          <w:rFonts w:ascii="Times New Roman" w:eastAsia="Times New Roman" w:hAnsi="Times New Roman" w:cs="Times New Roman"/>
          <w:color w:val="000000"/>
          <w:sz w:val="27"/>
          <w:szCs w:val="27"/>
          <w:lang w:eastAsia="pl-PL"/>
        </w:rPr>
        <w:t xml:space="preserve"> fotowoltaicznych wraz z przeprowadzeniem instruktażu dla użytkowników obiektów w zakresie obsługi instalacji oraz serwisowanie instalacji w okresie gwarancji i rękojmi. Instalacje o łącznej mocy minimum 956,76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(0,95676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xml:space="preserve">) zostaną zlokalizowane na nieruchomościach prywatnych, należących do mieszkańców Gminy Kuźnia Raciborska – łącznie 219 obiektów: - o mocy minimum 2,24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18 szt. instalacji - o mocy minimum 3,36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62 szt. instalacji - o mocy minimum 3,92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43 szt. instalacji - o mocy minimum 4,48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18 szt. instalacji - o mocy minimum 4,76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31 szt. instalacji - o mocy minimum 5,60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19 szt. instalacji - o mocy minimum 6,72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13 szt. instalacji - o mocy minimum 7,84 </w:t>
      </w:r>
      <w:proofErr w:type="spellStart"/>
      <w:r w:rsidRPr="00C95F14">
        <w:rPr>
          <w:rFonts w:ascii="Times New Roman" w:eastAsia="Times New Roman" w:hAnsi="Times New Roman" w:cs="Times New Roman"/>
          <w:color w:val="000000"/>
          <w:sz w:val="27"/>
          <w:szCs w:val="27"/>
          <w:lang w:eastAsia="pl-PL"/>
        </w:rPr>
        <w:t>kWp</w:t>
      </w:r>
      <w:proofErr w:type="spellEnd"/>
      <w:r w:rsidRPr="00C95F14">
        <w:rPr>
          <w:rFonts w:ascii="Times New Roman" w:eastAsia="Times New Roman" w:hAnsi="Times New Roman" w:cs="Times New Roman"/>
          <w:color w:val="000000"/>
          <w:sz w:val="27"/>
          <w:szCs w:val="27"/>
          <w:lang w:eastAsia="pl-PL"/>
        </w:rPr>
        <w:t xml:space="preserve"> – 15 szt. instalacji b) wykonanie dokumentacji projektowej (dla każdego obiektu osobny projekt) wraz z pełnieniem nadzoru autorskiego nad realizacją robót budowlanych, wykonanie prac budowlano-montażowych, uruchomienie instalacji kolektorów słonecznych wraz z przeprowadzeniem instruktażu dla użytkowników obiektów w zakresie obsługi instalacji oraz serwisowanie instalacji w okresie gwarancji i rękojmi. Instalacje o łącznej mocy minimum 371,720 kW (0,37172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zostaną zlokalizowane na nieruchomościach prywatnych, należących do mieszkańców Gminy Kuźnia Raciborska – łącznie 106 obiektów: - ilość płyt kolektorów – 2 szt. – 52 szt. instalacji - ilość płyt kolektorów – 3 szt. – 46 szt. instalacji - ilość płyt kolektorów – 4 szt. – 8 szt. instalacji</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2) Wspólny Słownik Zamówień(CPV): </w:t>
      </w:r>
      <w:r w:rsidRPr="00C95F14">
        <w:rPr>
          <w:rFonts w:ascii="Times New Roman" w:eastAsia="Times New Roman" w:hAnsi="Times New Roman" w:cs="Times New Roman"/>
          <w:color w:val="000000"/>
          <w:sz w:val="27"/>
          <w:szCs w:val="27"/>
          <w:lang w:eastAsia="pl-PL"/>
        </w:rPr>
        <w:t>45310000-3, 09331200-0, 09332000-5, 44112410-5, 45300000-0, 45315700-5, 45400000-1, 45330000-9, 09331100-9, 45231000-5, 45261215-4, 71200000-0, 71300000-1, 71314100-3, 71321000-4, 71323100-9, 71326000-9, 71330000-0, 71334000-8</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95F14">
        <w:rPr>
          <w:rFonts w:ascii="Times New Roman" w:eastAsia="Times New Roman" w:hAnsi="Times New Roman" w:cs="Times New Roman"/>
          <w:color w:val="000000"/>
          <w:sz w:val="27"/>
          <w:szCs w:val="27"/>
          <w:lang w:eastAsia="pl-PL"/>
        </w:rPr>
        <w:br/>
        <w:t>Wartość bez VAT:</w:t>
      </w:r>
      <w:r w:rsidRPr="00C95F14">
        <w:rPr>
          <w:rFonts w:ascii="Times New Roman" w:eastAsia="Times New Roman" w:hAnsi="Times New Roman" w:cs="Times New Roman"/>
          <w:color w:val="000000"/>
          <w:sz w:val="27"/>
          <w:szCs w:val="27"/>
          <w:lang w:eastAsia="pl-PL"/>
        </w:rPr>
        <w:br/>
        <w:t>Waluta: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lastRenderedPageBreak/>
        <w:t>4) Czas trwania lub termin wykonania:</w:t>
      </w:r>
      <w:r w:rsidRPr="00C95F14">
        <w:rPr>
          <w:rFonts w:ascii="Times New Roman" w:eastAsia="Times New Roman" w:hAnsi="Times New Roman" w:cs="Times New Roman"/>
          <w:color w:val="000000"/>
          <w:sz w:val="27"/>
          <w:szCs w:val="27"/>
          <w:lang w:eastAsia="pl-PL"/>
        </w:rPr>
        <w:br/>
        <w:t>okres w miesiącach:</w:t>
      </w:r>
      <w:r w:rsidRPr="00C95F14">
        <w:rPr>
          <w:rFonts w:ascii="Times New Roman" w:eastAsia="Times New Roman" w:hAnsi="Times New Roman" w:cs="Times New Roman"/>
          <w:color w:val="000000"/>
          <w:sz w:val="27"/>
          <w:szCs w:val="27"/>
          <w:lang w:eastAsia="pl-PL"/>
        </w:rPr>
        <w:br/>
        <w:t>okres w dniach:</w:t>
      </w:r>
      <w:r w:rsidRPr="00C95F14">
        <w:rPr>
          <w:rFonts w:ascii="Times New Roman" w:eastAsia="Times New Roman" w:hAnsi="Times New Roman" w:cs="Times New Roman"/>
          <w:color w:val="000000"/>
          <w:sz w:val="27"/>
          <w:szCs w:val="27"/>
          <w:lang w:eastAsia="pl-PL"/>
        </w:rPr>
        <w:br/>
        <w:t>data rozpoczęcia:</w:t>
      </w:r>
      <w:r w:rsidRPr="00C95F14">
        <w:rPr>
          <w:rFonts w:ascii="Times New Roman" w:eastAsia="Times New Roman" w:hAnsi="Times New Roman" w:cs="Times New Roman"/>
          <w:color w:val="000000"/>
          <w:sz w:val="27"/>
          <w:szCs w:val="27"/>
          <w:lang w:eastAsia="pl-PL"/>
        </w:rPr>
        <w:br/>
        <w:t>data zakończenia: 2021-12-31</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Znaczenie</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60,00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Wyposażenie instalacji fotowoltaicznej w ochronę przeciwpożarową – PP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15,00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 xml:space="preserve">Współczynnik temperaturowy </w:t>
            </w:r>
            <w:proofErr w:type="spellStart"/>
            <w:r w:rsidRPr="00C95F14">
              <w:rPr>
                <w:rFonts w:ascii="Times New Roman" w:eastAsia="Times New Roman" w:hAnsi="Times New Roman" w:cs="Times New Roman"/>
                <w:sz w:val="24"/>
                <w:szCs w:val="24"/>
                <w:lang w:eastAsia="pl-PL"/>
              </w:rPr>
              <w:t>Pmax</w:t>
            </w:r>
            <w:proofErr w:type="spellEnd"/>
            <w:r w:rsidRPr="00C95F14">
              <w:rPr>
                <w:rFonts w:ascii="Times New Roman" w:eastAsia="Times New Roman" w:hAnsi="Times New Roman" w:cs="Times New Roman"/>
                <w:sz w:val="24"/>
                <w:szCs w:val="24"/>
                <w:lang w:eastAsia="pl-PL"/>
              </w:rPr>
              <w:t xml:space="preserve"> modułu fotowoltaicznego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Układ hydrauliczny oraz płyta absorbera kolektora słonecznego zbudowana z materiałów jednorodnych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Wydłużenie okresu rękojmi na roboty budowlane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5,00</w:t>
            </w:r>
          </w:p>
        </w:tc>
      </w:tr>
    </w:tbl>
    <w:p w:rsidR="00C95F14" w:rsidRPr="00C95F14" w:rsidRDefault="00C95F14" w:rsidP="00C95F14">
      <w:pPr>
        <w:spacing w:after="27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6) INFORMACJE DODATKOWE:</w:t>
      </w:r>
      <w:r w:rsidRPr="00C95F1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2"/>
        <w:gridCol w:w="180"/>
        <w:gridCol w:w="834"/>
        <w:gridCol w:w="7026"/>
      </w:tblGrid>
      <w:tr w:rsidR="00C95F14" w:rsidRPr="00C95F14" w:rsidTr="00C95F14">
        <w:trPr>
          <w:tblCellSpacing w:w="15" w:type="dxa"/>
        </w:trPr>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Część nr:</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2</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Nazwa:</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POMPY CIEPŁA C.W.U. ORAZ POMPY CIEPŁA C.O. WRAZ C.W.U.</w:t>
            </w:r>
          </w:p>
        </w:tc>
      </w:tr>
    </w:tbl>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t>1) Krótki opis przedmiotu zamówienia </w:t>
      </w:r>
      <w:r w:rsidRPr="00C95F1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95F14">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C95F14">
        <w:rPr>
          <w:rFonts w:ascii="Times New Roman" w:eastAsia="Times New Roman" w:hAnsi="Times New Roman" w:cs="Times New Roman"/>
          <w:b/>
          <w:bCs/>
          <w:color w:val="000000"/>
          <w:sz w:val="27"/>
          <w:szCs w:val="27"/>
          <w:lang w:eastAsia="pl-PL"/>
        </w:rPr>
        <w:t>budowlane:</w:t>
      </w:r>
      <w:r w:rsidRPr="00C95F14">
        <w:rPr>
          <w:rFonts w:ascii="Times New Roman" w:eastAsia="Times New Roman" w:hAnsi="Times New Roman" w:cs="Times New Roman"/>
          <w:color w:val="000000"/>
          <w:sz w:val="27"/>
          <w:szCs w:val="27"/>
          <w:lang w:eastAsia="pl-PL"/>
        </w:rPr>
        <w:t>POMPY</w:t>
      </w:r>
      <w:proofErr w:type="spellEnd"/>
      <w:r w:rsidRPr="00C95F14">
        <w:rPr>
          <w:rFonts w:ascii="Times New Roman" w:eastAsia="Times New Roman" w:hAnsi="Times New Roman" w:cs="Times New Roman"/>
          <w:color w:val="000000"/>
          <w:sz w:val="27"/>
          <w:szCs w:val="27"/>
          <w:lang w:eastAsia="pl-PL"/>
        </w:rPr>
        <w:t xml:space="preserve"> CIEPŁA C.W.U. ORAZ POMPY CIEPŁA C.O. WRAZ C.W.U. a) wykonanie dokumentacji projektowej (dla każdego obiektu osobny projekt) wraz z pełnieniem nadzoru autorskiego nad realizacją robót budowlanych, wykonanie prac budowlano-montażowych i uruchomienie instalacji pomp ciepła do c.w.u. wraz z przeprowadzeniem instruktażu dla użytkowników obiektów w zakresie obsługi instalacji oraz serwisowanie instalacji w okresie gwarancji i rękojmi. Instalacje o łącznej liczbie 13 szt. zostaną zlokalizowane na nieruchomościach mieszkańców Gminy Kuźnia Raciborska – łącznie 13 obiektów: b) wykonanie dokumentacji projektowej (dla każdego obiektu osobny projekt) wraz z pełnieniem nadzoru autorskiego nad realizacją robót budowlanych, wykonanie prac budowlano-montażowych i uruchomienie instalacji pomp ciepła do c.o. wraz z c.w.u. wraz z </w:t>
      </w:r>
      <w:r w:rsidRPr="00C95F14">
        <w:rPr>
          <w:rFonts w:ascii="Times New Roman" w:eastAsia="Times New Roman" w:hAnsi="Times New Roman" w:cs="Times New Roman"/>
          <w:color w:val="000000"/>
          <w:sz w:val="27"/>
          <w:szCs w:val="27"/>
          <w:lang w:eastAsia="pl-PL"/>
        </w:rPr>
        <w:lastRenderedPageBreak/>
        <w:t xml:space="preserve">przeprowadzeniem instruktażu dla użytkowników obiektów w zakresie obsługi instalacji oraz serwisowanie instalacji w okresie gwarancji i rękojmi. Instalacje o łącznej mocy minimum 614,430 kW (0,61443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zostaną zlokalizowane na nieruchomościach prywatnych, należących do mieszkańców Gminy Kuźnia Raciborska – łącznie 45 obiektów: - do 10 kW włącznie – 11 szt. instalacji - powyżej 10 kW do 16 kW włącznie – 25 szt. instalacji - powyżej 16 kW – 9 szt. instalacji</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2) Wspólny Słownik Zamówień(CPV): </w:t>
      </w:r>
      <w:r w:rsidRPr="00C95F14">
        <w:rPr>
          <w:rFonts w:ascii="Times New Roman" w:eastAsia="Times New Roman" w:hAnsi="Times New Roman" w:cs="Times New Roman"/>
          <w:color w:val="000000"/>
          <w:sz w:val="27"/>
          <w:szCs w:val="27"/>
          <w:lang w:eastAsia="pl-PL"/>
        </w:rPr>
        <w:t>45330000-9, 45300000-0, 45231000-5, 45331100-7, 45400000-1, 71200000-0, 71300000-1, 71320000-7, 71314100-3, 71321000-4, 71323100-9, 71326000-9, 71330000-0, 71334000-8</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95F14">
        <w:rPr>
          <w:rFonts w:ascii="Times New Roman" w:eastAsia="Times New Roman" w:hAnsi="Times New Roman" w:cs="Times New Roman"/>
          <w:color w:val="000000"/>
          <w:sz w:val="27"/>
          <w:szCs w:val="27"/>
          <w:lang w:eastAsia="pl-PL"/>
        </w:rPr>
        <w:br/>
        <w:t>Wartość bez VAT: 0,03</w:t>
      </w:r>
      <w:r w:rsidRPr="00C95F14">
        <w:rPr>
          <w:rFonts w:ascii="Times New Roman" w:eastAsia="Times New Roman" w:hAnsi="Times New Roman" w:cs="Times New Roman"/>
          <w:color w:val="000000"/>
          <w:sz w:val="27"/>
          <w:szCs w:val="27"/>
          <w:lang w:eastAsia="pl-PL"/>
        </w:rPr>
        <w:br/>
        <w:t>Waluta: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4) Czas trwania lub termin wykonania:</w:t>
      </w:r>
      <w:r w:rsidRPr="00C95F14">
        <w:rPr>
          <w:rFonts w:ascii="Times New Roman" w:eastAsia="Times New Roman" w:hAnsi="Times New Roman" w:cs="Times New Roman"/>
          <w:color w:val="000000"/>
          <w:sz w:val="27"/>
          <w:szCs w:val="27"/>
          <w:lang w:eastAsia="pl-PL"/>
        </w:rPr>
        <w:br/>
        <w:t>okres w miesiącach:</w:t>
      </w:r>
      <w:r w:rsidRPr="00C95F14">
        <w:rPr>
          <w:rFonts w:ascii="Times New Roman" w:eastAsia="Times New Roman" w:hAnsi="Times New Roman" w:cs="Times New Roman"/>
          <w:color w:val="000000"/>
          <w:sz w:val="27"/>
          <w:szCs w:val="27"/>
          <w:lang w:eastAsia="pl-PL"/>
        </w:rPr>
        <w:br/>
        <w:t>okres w dniach:</w:t>
      </w:r>
      <w:r w:rsidRPr="00C95F14">
        <w:rPr>
          <w:rFonts w:ascii="Times New Roman" w:eastAsia="Times New Roman" w:hAnsi="Times New Roman" w:cs="Times New Roman"/>
          <w:color w:val="000000"/>
          <w:sz w:val="27"/>
          <w:szCs w:val="27"/>
          <w:lang w:eastAsia="pl-PL"/>
        </w:rPr>
        <w:br/>
        <w:t>data rozpoczęcia:</w:t>
      </w:r>
      <w:r w:rsidRPr="00C95F14">
        <w:rPr>
          <w:rFonts w:ascii="Times New Roman" w:eastAsia="Times New Roman" w:hAnsi="Times New Roman" w:cs="Times New Roman"/>
          <w:color w:val="000000"/>
          <w:sz w:val="27"/>
          <w:szCs w:val="27"/>
          <w:lang w:eastAsia="pl-PL"/>
        </w:rPr>
        <w:br/>
        <w:t>data zakończenia: 2021-08-31</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69"/>
        <w:gridCol w:w="1016"/>
      </w:tblGrid>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Znaczenie</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60,00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 xml:space="preserve">Sprężarka typu </w:t>
            </w:r>
            <w:proofErr w:type="spellStart"/>
            <w:r w:rsidRPr="00C95F14">
              <w:rPr>
                <w:rFonts w:ascii="Times New Roman" w:eastAsia="Times New Roman" w:hAnsi="Times New Roman" w:cs="Times New Roman"/>
                <w:sz w:val="24"/>
                <w:szCs w:val="24"/>
                <w:lang w:eastAsia="pl-PL"/>
              </w:rPr>
              <w:t>scroll</w:t>
            </w:r>
            <w:proofErr w:type="spellEnd"/>
            <w:r w:rsidRPr="00C95F14">
              <w:rPr>
                <w:rFonts w:ascii="Times New Roman" w:eastAsia="Times New Roman" w:hAnsi="Times New Roman" w:cs="Times New Roman"/>
                <w:sz w:val="24"/>
                <w:szCs w:val="24"/>
                <w:lang w:eastAsia="pl-PL"/>
              </w:rPr>
              <w:t xml:space="preserve"> w pompie c.o. wraz z c.w.u.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15,00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COP w pompie c.o. wraz z c.w.u. przy A7W35 – powyżej 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Nominalny pobór mocy poniżej 0,380 kW dla pompy c.w.u.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Wydłużenie okresu rękojmi na roboty budowlane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5,00</w:t>
            </w:r>
          </w:p>
        </w:tc>
      </w:tr>
    </w:tbl>
    <w:p w:rsidR="00C95F14" w:rsidRPr="00C95F14" w:rsidRDefault="00C95F14" w:rsidP="00C95F14">
      <w:pPr>
        <w:spacing w:after="27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6) INFORMACJE DODATKOWE:</w:t>
      </w:r>
      <w:r w:rsidRPr="00C95F1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435"/>
      </w:tblGrid>
      <w:tr w:rsidR="00C95F14" w:rsidRPr="00C95F14" w:rsidTr="00C95F14">
        <w:trPr>
          <w:tblCellSpacing w:w="15" w:type="dxa"/>
        </w:trPr>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Część nr:</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3</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b/>
                <w:bCs/>
                <w:sz w:val="24"/>
                <w:szCs w:val="24"/>
                <w:lang w:eastAsia="pl-PL"/>
              </w:rPr>
              <w:t>Nazwa:</w:t>
            </w:r>
          </w:p>
        </w:tc>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KOTŁY NA BIOMASĘ</w:t>
            </w:r>
          </w:p>
        </w:tc>
      </w:tr>
    </w:tbl>
    <w:p w:rsidR="00C95F14" w:rsidRPr="00C95F14" w:rsidRDefault="00C95F14" w:rsidP="00C95F14">
      <w:pPr>
        <w:spacing w:after="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b/>
          <w:bCs/>
          <w:color w:val="000000"/>
          <w:sz w:val="27"/>
          <w:szCs w:val="27"/>
          <w:lang w:eastAsia="pl-PL"/>
        </w:rPr>
        <w:lastRenderedPageBreak/>
        <w:t>1) Krótki opis przedmiotu zamówienia </w:t>
      </w:r>
      <w:r w:rsidRPr="00C95F1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C95F14">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C95F14">
        <w:rPr>
          <w:rFonts w:ascii="Times New Roman" w:eastAsia="Times New Roman" w:hAnsi="Times New Roman" w:cs="Times New Roman"/>
          <w:b/>
          <w:bCs/>
          <w:color w:val="000000"/>
          <w:sz w:val="27"/>
          <w:szCs w:val="27"/>
          <w:lang w:eastAsia="pl-PL"/>
        </w:rPr>
        <w:t>budowlane:</w:t>
      </w:r>
      <w:r w:rsidRPr="00C95F14">
        <w:rPr>
          <w:rFonts w:ascii="Times New Roman" w:eastAsia="Times New Roman" w:hAnsi="Times New Roman" w:cs="Times New Roman"/>
          <w:color w:val="000000"/>
          <w:sz w:val="27"/>
          <w:szCs w:val="27"/>
          <w:lang w:eastAsia="pl-PL"/>
        </w:rPr>
        <w:t>KOTŁY</w:t>
      </w:r>
      <w:proofErr w:type="spellEnd"/>
      <w:r w:rsidRPr="00C95F14">
        <w:rPr>
          <w:rFonts w:ascii="Times New Roman" w:eastAsia="Times New Roman" w:hAnsi="Times New Roman" w:cs="Times New Roman"/>
          <w:color w:val="000000"/>
          <w:sz w:val="27"/>
          <w:szCs w:val="27"/>
          <w:lang w:eastAsia="pl-PL"/>
        </w:rPr>
        <w:t xml:space="preserve"> NA BIOMASĘ: a) wykonanie dokumentacji projektowej (dla każdego obiektu osobny projekt) wraz z pełnieniem nadzoru autorskiego nad realizacją robót budowlanych, wykonanie prac budowlano-montażowych i uruchomienie instalacji kotłów na biomasę wraz z przeprowadzeniem instruktażu dla użytkowników obiektów w zakresie obsługi instalacji oraz serwisowanie instalacji w okresie gwarancji i rękojmi. Instalacje o łącznej mocy minimum 461,02 kW (0,46102 </w:t>
      </w:r>
      <w:proofErr w:type="spellStart"/>
      <w:r w:rsidRPr="00C95F14">
        <w:rPr>
          <w:rFonts w:ascii="Times New Roman" w:eastAsia="Times New Roman" w:hAnsi="Times New Roman" w:cs="Times New Roman"/>
          <w:color w:val="000000"/>
          <w:sz w:val="27"/>
          <w:szCs w:val="27"/>
          <w:lang w:eastAsia="pl-PL"/>
        </w:rPr>
        <w:t>MWe</w:t>
      </w:r>
      <w:proofErr w:type="spellEnd"/>
      <w:r w:rsidRPr="00C95F14">
        <w:rPr>
          <w:rFonts w:ascii="Times New Roman" w:eastAsia="Times New Roman" w:hAnsi="Times New Roman" w:cs="Times New Roman"/>
          <w:color w:val="000000"/>
          <w:sz w:val="27"/>
          <w:szCs w:val="27"/>
          <w:lang w:eastAsia="pl-PL"/>
        </w:rPr>
        <w:t>) zostaną zlokalizowane na nieruchomościach prywatnych, należących do mieszkańców Gminy Kuźnia Raciborska – łącznie 25 obiektów: - do 15 kW włącznie – 8 szt. instalacji - od 15 kW do 25 kW włącznie – 13 szt. instalacji - powyżej 25 kW – 4 szt. instalacji</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2) Wspólny Słownik Zamówień(CPV): </w:t>
      </w:r>
      <w:r w:rsidRPr="00C95F14">
        <w:rPr>
          <w:rFonts w:ascii="Times New Roman" w:eastAsia="Times New Roman" w:hAnsi="Times New Roman" w:cs="Times New Roman"/>
          <w:color w:val="000000"/>
          <w:sz w:val="27"/>
          <w:szCs w:val="27"/>
          <w:lang w:eastAsia="pl-PL"/>
        </w:rPr>
        <w:t>45300000-0, 44621220-7, 44621200-1, 45331100-7, 45231000-5, 45300000-0, 45330000-9, 45400000-1, 71200000-0, 71300000-1, 71320000-7, 71321000-4, 71330000-0, 71334000-8, 50720000-8, 71326000-9</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C95F14">
        <w:rPr>
          <w:rFonts w:ascii="Times New Roman" w:eastAsia="Times New Roman" w:hAnsi="Times New Roman" w:cs="Times New Roman"/>
          <w:color w:val="000000"/>
          <w:sz w:val="27"/>
          <w:szCs w:val="27"/>
          <w:lang w:eastAsia="pl-PL"/>
        </w:rPr>
        <w:br/>
        <w:t>Wartość bez VAT:</w:t>
      </w:r>
      <w:r w:rsidRPr="00C95F14">
        <w:rPr>
          <w:rFonts w:ascii="Times New Roman" w:eastAsia="Times New Roman" w:hAnsi="Times New Roman" w:cs="Times New Roman"/>
          <w:color w:val="000000"/>
          <w:sz w:val="27"/>
          <w:szCs w:val="27"/>
          <w:lang w:eastAsia="pl-PL"/>
        </w:rPr>
        <w:br/>
        <w:t>Waluta:</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4) Czas trwania lub termin wykonania:</w:t>
      </w:r>
      <w:r w:rsidRPr="00C95F14">
        <w:rPr>
          <w:rFonts w:ascii="Times New Roman" w:eastAsia="Times New Roman" w:hAnsi="Times New Roman" w:cs="Times New Roman"/>
          <w:color w:val="000000"/>
          <w:sz w:val="27"/>
          <w:szCs w:val="27"/>
          <w:lang w:eastAsia="pl-PL"/>
        </w:rPr>
        <w:br/>
        <w:t>okres w miesiącach:</w:t>
      </w:r>
      <w:r w:rsidRPr="00C95F14">
        <w:rPr>
          <w:rFonts w:ascii="Times New Roman" w:eastAsia="Times New Roman" w:hAnsi="Times New Roman" w:cs="Times New Roman"/>
          <w:color w:val="000000"/>
          <w:sz w:val="27"/>
          <w:szCs w:val="27"/>
          <w:lang w:eastAsia="pl-PL"/>
        </w:rPr>
        <w:br/>
        <w:t>okres w dniach:</w:t>
      </w:r>
      <w:r w:rsidRPr="00C95F14">
        <w:rPr>
          <w:rFonts w:ascii="Times New Roman" w:eastAsia="Times New Roman" w:hAnsi="Times New Roman" w:cs="Times New Roman"/>
          <w:color w:val="000000"/>
          <w:sz w:val="27"/>
          <w:szCs w:val="27"/>
          <w:lang w:eastAsia="pl-PL"/>
        </w:rPr>
        <w:br/>
        <w:t>data rozpoczęcia:</w:t>
      </w:r>
      <w:r w:rsidRPr="00C95F14">
        <w:rPr>
          <w:rFonts w:ascii="Times New Roman" w:eastAsia="Times New Roman" w:hAnsi="Times New Roman" w:cs="Times New Roman"/>
          <w:color w:val="000000"/>
          <w:sz w:val="27"/>
          <w:szCs w:val="27"/>
          <w:lang w:eastAsia="pl-PL"/>
        </w:rPr>
        <w:br/>
        <w:t>data zakończenia: 2021-08-31</w:t>
      </w: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Znaczenie</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60,00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lastRenderedPageBreak/>
              <w:t>Sprawność kotła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20,00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Bezpłatne przeglądy gwarancyjne w okresie rękojmi na prace budowlano-montażowe, przeprowadzone nie częściej niż raz na rok zgodnie z wytycznymi producenta kotła i palnika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r w:rsidR="00C95F14" w:rsidRPr="00C95F14" w:rsidTr="00C95F14">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Wydłużenie okresu rękojmi na roboty budowlane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sz w:val="24"/>
                <w:szCs w:val="24"/>
                <w:lang w:eastAsia="pl-PL"/>
              </w:rPr>
              <w:t>10,00</w:t>
            </w:r>
          </w:p>
        </w:tc>
      </w:tr>
    </w:tbl>
    <w:p w:rsidR="00C95F14" w:rsidRPr="00C95F14" w:rsidRDefault="00C95F14" w:rsidP="00C95F14">
      <w:pPr>
        <w:spacing w:after="270" w:line="450" w:lineRule="atLeast"/>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br/>
      </w:r>
      <w:r w:rsidRPr="00C95F14">
        <w:rPr>
          <w:rFonts w:ascii="Times New Roman" w:eastAsia="Times New Roman" w:hAnsi="Times New Roman" w:cs="Times New Roman"/>
          <w:b/>
          <w:bCs/>
          <w:color w:val="000000"/>
          <w:sz w:val="27"/>
          <w:szCs w:val="27"/>
          <w:lang w:eastAsia="pl-PL"/>
        </w:rPr>
        <w:t>6) INFORMACJE DODATKOWE:</w:t>
      </w:r>
      <w:r w:rsidRPr="00C95F14">
        <w:rPr>
          <w:rFonts w:ascii="Times New Roman" w:eastAsia="Times New Roman" w:hAnsi="Times New Roman" w:cs="Times New Roman"/>
          <w:color w:val="000000"/>
          <w:sz w:val="27"/>
          <w:szCs w:val="27"/>
          <w:lang w:eastAsia="pl-PL"/>
        </w:rPr>
        <w:br/>
      </w:r>
    </w:p>
    <w:p w:rsidR="00C95F14" w:rsidRDefault="00C95F14" w:rsidP="00C95F14">
      <w:pPr>
        <w:ind w:left="5664" w:firstLine="708"/>
      </w:pPr>
      <w:r>
        <w:rPr>
          <w:rFonts w:cs="Calibri"/>
          <w:b/>
        </w:rPr>
        <w:t xml:space="preserve">      </w:t>
      </w:r>
      <w:r>
        <w:rPr>
          <w:rFonts w:cs="Calibri"/>
          <w:b/>
        </w:rPr>
        <w:t xml:space="preserve">Zatwierdził:                     </w:t>
      </w:r>
    </w:p>
    <w:p w:rsidR="00C95F14" w:rsidRDefault="00C95F14" w:rsidP="00C95F14">
      <w:pPr>
        <w:ind w:left="5664" w:firstLine="708"/>
      </w:pPr>
      <w:r>
        <w:rPr>
          <w:rFonts w:cs="Calibri"/>
          <w:b/>
          <w:i/>
          <w:sz w:val="24"/>
          <w:szCs w:val="24"/>
        </w:rPr>
        <w:t>/-/ Paweł Macha</w:t>
      </w:r>
    </w:p>
    <w:p w:rsidR="00C95F14" w:rsidRDefault="00C95F14" w:rsidP="00C95F14">
      <w:pPr>
        <w:ind w:left="5664" w:firstLine="708"/>
      </w:pPr>
      <w:r>
        <w:rPr>
          <w:rFonts w:cs="Calibri"/>
          <w:b/>
          <w:i/>
          <w:sz w:val="24"/>
          <w:szCs w:val="24"/>
        </w:rPr>
        <w:t>Burmistrz Miasta</w:t>
      </w:r>
    </w:p>
    <w:p w:rsidR="00C95F14" w:rsidRDefault="00C95F14" w:rsidP="00C95F14">
      <w:pPr>
        <w:ind w:left="5664"/>
      </w:pPr>
      <w:r>
        <w:rPr>
          <w:rFonts w:eastAsia="Calibri" w:cs="Calibri"/>
          <w:b/>
        </w:rPr>
        <w:t>…………………………</w:t>
      </w:r>
      <w:bookmarkStart w:id="0" w:name="_GoBack"/>
      <w:bookmarkEnd w:id="0"/>
      <w:r>
        <w:rPr>
          <w:rFonts w:eastAsia="Calibri" w:cs="Calibri"/>
          <w:b/>
        </w:rPr>
        <w:t>…………………………</w:t>
      </w:r>
      <w:r>
        <w:rPr>
          <w:rFonts w:cs="Calibri"/>
          <w:b/>
        </w:rPr>
        <w:t>.</w:t>
      </w:r>
    </w:p>
    <w:p w:rsidR="00C95F14" w:rsidRDefault="00C95F14" w:rsidP="00C95F14">
      <w:pPr>
        <w:spacing w:after="270" w:line="450" w:lineRule="atLeast"/>
        <w:rPr>
          <w:rFonts w:ascii="Times New Roman" w:eastAsia="Times New Roman" w:hAnsi="Times New Roman" w:cs="Times New Roman"/>
          <w:color w:val="000000"/>
          <w:sz w:val="27"/>
          <w:szCs w:val="27"/>
          <w:lang w:eastAsia="pl-PL"/>
        </w:rPr>
      </w:pPr>
      <w:r>
        <w:rPr>
          <w:rFonts w:eastAsia="Calibri" w:cs="Calibri"/>
          <w:b/>
          <w:vertAlign w:val="superscript"/>
        </w:rPr>
        <w:t xml:space="preserve">                                       </w:t>
      </w:r>
      <w:r>
        <w:rPr>
          <w:rFonts w:eastAsia="Calibri" w:cs="Calibri"/>
          <w:b/>
          <w:vertAlign w:val="superscript"/>
        </w:rPr>
        <w:t xml:space="preserve">                                                                                                                                                                                    </w:t>
      </w: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C95F14" w:rsidRDefault="00C95F14" w:rsidP="00C95F14">
      <w:pPr>
        <w:spacing w:after="270" w:line="450" w:lineRule="atLeast"/>
        <w:rPr>
          <w:rFonts w:ascii="Times New Roman" w:eastAsia="Times New Roman" w:hAnsi="Times New Roman" w:cs="Times New Roman"/>
          <w:color w:val="000000"/>
          <w:sz w:val="27"/>
          <w:szCs w:val="27"/>
          <w:lang w:eastAsia="pl-PL"/>
        </w:rPr>
      </w:pPr>
    </w:p>
    <w:p w:rsidR="00C95F14" w:rsidRDefault="00C95F14" w:rsidP="00C95F14">
      <w:pPr>
        <w:spacing w:after="270" w:line="450" w:lineRule="atLeast"/>
        <w:rPr>
          <w:rFonts w:ascii="Times New Roman" w:eastAsia="Times New Roman" w:hAnsi="Times New Roman" w:cs="Times New Roman"/>
          <w:color w:val="000000"/>
          <w:sz w:val="27"/>
          <w:szCs w:val="27"/>
          <w:lang w:eastAsia="pl-PL"/>
        </w:rPr>
      </w:pPr>
    </w:p>
    <w:p w:rsidR="00C95F14" w:rsidRDefault="00C95F14" w:rsidP="00C95F14">
      <w:pPr>
        <w:spacing w:after="270" w:line="450" w:lineRule="atLeast"/>
        <w:rPr>
          <w:rFonts w:ascii="Times New Roman" w:eastAsia="Times New Roman" w:hAnsi="Times New Roman" w:cs="Times New Roman"/>
          <w:color w:val="000000"/>
          <w:sz w:val="27"/>
          <w:szCs w:val="27"/>
          <w:lang w:eastAsia="pl-PL"/>
        </w:rPr>
      </w:pPr>
    </w:p>
    <w:p w:rsidR="00C95F14" w:rsidRPr="00C95F14" w:rsidRDefault="00C95F14" w:rsidP="00C95F14">
      <w:pPr>
        <w:spacing w:after="270" w:line="450" w:lineRule="atLeast"/>
        <w:rPr>
          <w:rFonts w:ascii="Times New Roman" w:eastAsia="Times New Roman" w:hAnsi="Times New Roman" w:cs="Times New Roman"/>
          <w:color w:val="000000"/>
          <w:sz w:val="27"/>
          <w:szCs w:val="27"/>
          <w:lang w:eastAsia="pl-PL"/>
        </w:rPr>
      </w:pPr>
    </w:p>
    <w:p w:rsidR="00C95F14" w:rsidRPr="00C95F14" w:rsidRDefault="00C95F14" w:rsidP="00C95F14">
      <w:pPr>
        <w:spacing w:after="0" w:line="240" w:lineRule="auto"/>
        <w:rPr>
          <w:rFonts w:ascii="Times New Roman" w:eastAsia="Times New Roman" w:hAnsi="Times New Roman" w:cs="Times New Roman"/>
          <w:sz w:val="24"/>
          <w:szCs w:val="24"/>
          <w:lang w:eastAsia="pl-PL"/>
        </w:rPr>
      </w:pPr>
      <w:r w:rsidRPr="00C95F1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95F14" w:rsidRPr="00C95F14" w:rsidTr="00C95F14">
        <w:trPr>
          <w:tblCellSpacing w:w="15" w:type="dxa"/>
        </w:trPr>
        <w:tc>
          <w:tcPr>
            <w:tcW w:w="0" w:type="auto"/>
            <w:vAlign w:val="center"/>
            <w:hideMark/>
          </w:tcPr>
          <w:p w:rsidR="00C95F14" w:rsidRPr="00C95F14" w:rsidRDefault="00C95F14" w:rsidP="00C95F14">
            <w:pPr>
              <w:spacing w:after="0" w:line="240" w:lineRule="auto"/>
              <w:rPr>
                <w:rFonts w:ascii="Times New Roman" w:eastAsia="Times New Roman" w:hAnsi="Times New Roman" w:cs="Times New Roman"/>
                <w:color w:val="000000"/>
                <w:sz w:val="27"/>
                <w:szCs w:val="27"/>
                <w:lang w:eastAsia="pl-PL"/>
              </w:rPr>
            </w:pPr>
            <w:r w:rsidRPr="00C95F14">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C95F14"/>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9F"/>
    <w:rsid w:val="00083C0D"/>
    <w:rsid w:val="00974EEF"/>
    <w:rsid w:val="00C95F14"/>
    <w:rsid w:val="00FB7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215B-111B-4F31-81D8-47346871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484584">
      <w:bodyDiv w:val="1"/>
      <w:marLeft w:val="0"/>
      <w:marRight w:val="0"/>
      <w:marTop w:val="0"/>
      <w:marBottom w:val="0"/>
      <w:divBdr>
        <w:top w:val="none" w:sz="0" w:space="0" w:color="auto"/>
        <w:left w:val="none" w:sz="0" w:space="0" w:color="auto"/>
        <w:bottom w:val="none" w:sz="0" w:space="0" w:color="auto"/>
        <w:right w:val="none" w:sz="0" w:space="0" w:color="auto"/>
      </w:divBdr>
      <w:divsChild>
        <w:div w:id="530534953">
          <w:marLeft w:val="0"/>
          <w:marRight w:val="0"/>
          <w:marTop w:val="0"/>
          <w:marBottom w:val="0"/>
          <w:divBdr>
            <w:top w:val="none" w:sz="0" w:space="0" w:color="auto"/>
            <w:left w:val="none" w:sz="0" w:space="0" w:color="auto"/>
            <w:bottom w:val="none" w:sz="0" w:space="0" w:color="auto"/>
            <w:right w:val="none" w:sz="0" w:space="0" w:color="auto"/>
          </w:divBdr>
          <w:divsChild>
            <w:div w:id="1094978697">
              <w:marLeft w:val="0"/>
              <w:marRight w:val="0"/>
              <w:marTop w:val="0"/>
              <w:marBottom w:val="0"/>
              <w:divBdr>
                <w:top w:val="none" w:sz="0" w:space="0" w:color="auto"/>
                <w:left w:val="none" w:sz="0" w:space="0" w:color="auto"/>
                <w:bottom w:val="none" w:sz="0" w:space="0" w:color="auto"/>
                <w:right w:val="none" w:sz="0" w:space="0" w:color="auto"/>
              </w:divBdr>
            </w:div>
            <w:div w:id="1930848381">
              <w:marLeft w:val="0"/>
              <w:marRight w:val="0"/>
              <w:marTop w:val="0"/>
              <w:marBottom w:val="0"/>
              <w:divBdr>
                <w:top w:val="none" w:sz="0" w:space="0" w:color="auto"/>
                <w:left w:val="none" w:sz="0" w:space="0" w:color="auto"/>
                <w:bottom w:val="none" w:sz="0" w:space="0" w:color="auto"/>
                <w:right w:val="none" w:sz="0" w:space="0" w:color="auto"/>
              </w:divBdr>
            </w:div>
            <w:div w:id="965966419">
              <w:marLeft w:val="0"/>
              <w:marRight w:val="0"/>
              <w:marTop w:val="0"/>
              <w:marBottom w:val="0"/>
              <w:divBdr>
                <w:top w:val="none" w:sz="0" w:space="0" w:color="auto"/>
                <w:left w:val="none" w:sz="0" w:space="0" w:color="auto"/>
                <w:bottom w:val="none" w:sz="0" w:space="0" w:color="auto"/>
                <w:right w:val="none" w:sz="0" w:space="0" w:color="auto"/>
              </w:divBdr>
              <w:divsChild>
                <w:div w:id="509949914">
                  <w:marLeft w:val="0"/>
                  <w:marRight w:val="0"/>
                  <w:marTop w:val="0"/>
                  <w:marBottom w:val="0"/>
                  <w:divBdr>
                    <w:top w:val="none" w:sz="0" w:space="0" w:color="auto"/>
                    <w:left w:val="none" w:sz="0" w:space="0" w:color="auto"/>
                    <w:bottom w:val="none" w:sz="0" w:space="0" w:color="auto"/>
                    <w:right w:val="none" w:sz="0" w:space="0" w:color="auto"/>
                  </w:divBdr>
                </w:div>
              </w:divsChild>
            </w:div>
            <w:div w:id="998459124">
              <w:marLeft w:val="0"/>
              <w:marRight w:val="0"/>
              <w:marTop w:val="0"/>
              <w:marBottom w:val="0"/>
              <w:divBdr>
                <w:top w:val="none" w:sz="0" w:space="0" w:color="auto"/>
                <w:left w:val="none" w:sz="0" w:space="0" w:color="auto"/>
                <w:bottom w:val="none" w:sz="0" w:space="0" w:color="auto"/>
                <w:right w:val="none" w:sz="0" w:space="0" w:color="auto"/>
              </w:divBdr>
              <w:divsChild>
                <w:div w:id="1820264700">
                  <w:marLeft w:val="0"/>
                  <w:marRight w:val="0"/>
                  <w:marTop w:val="0"/>
                  <w:marBottom w:val="0"/>
                  <w:divBdr>
                    <w:top w:val="none" w:sz="0" w:space="0" w:color="auto"/>
                    <w:left w:val="none" w:sz="0" w:space="0" w:color="auto"/>
                    <w:bottom w:val="none" w:sz="0" w:space="0" w:color="auto"/>
                    <w:right w:val="none" w:sz="0" w:space="0" w:color="auto"/>
                  </w:divBdr>
                </w:div>
              </w:divsChild>
            </w:div>
            <w:div w:id="1412460526">
              <w:marLeft w:val="0"/>
              <w:marRight w:val="0"/>
              <w:marTop w:val="0"/>
              <w:marBottom w:val="0"/>
              <w:divBdr>
                <w:top w:val="none" w:sz="0" w:space="0" w:color="auto"/>
                <w:left w:val="none" w:sz="0" w:space="0" w:color="auto"/>
                <w:bottom w:val="none" w:sz="0" w:space="0" w:color="auto"/>
                <w:right w:val="none" w:sz="0" w:space="0" w:color="auto"/>
              </w:divBdr>
              <w:divsChild>
                <w:div w:id="436675999">
                  <w:marLeft w:val="0"/>
                  <w:marRight w:val="0"/>
                  <w:marTop w:val="0"/>
                  <w:marBottom w:val="0"/>
                  <w:divBdr>
                    <w:top w:val="none" w:sz="0" w:space="0" w:color="auto"/>
                    <w:left w:val="none" w:sz="0" w:space="0" w:color="auto"/>
                    <w:bottom w:val="none" w:sz="0" w:space="0" w:color="auto"/>
                    <w:right w:val="none" w:sz="0" w:space="0" w:color="auto"/>
                  </w:divBdr>
                </w:div>
                <w:div w:id="1373269451">
                  <w:marLeft w:val="0"/>
                  <w:marRight w:val="0"/>
                  <w:marTop w:val="0"/>
                  <w:marBottom w:val="0"/>
                  <w:divBdr>
                    <w:top w:val="none" w:sz="0" w:space="0" w:color="auto"/>
                    <w:left w:val="none" w:sz="0" w:space="0" w:color="auto"/>
                    <w:bottom w:val="none" w:sz="0" w:space="0" w:color="auto"/>
                    <w:right w:val="none" w:sz="0" w:space="0" w:color="auto"/>
                  </w:divBdr>
                </w:div>
                <w:div w:id="814030952">
                  <w:marLeft w:val="0"/>
                  <w:marRight w:val="0"/>
                  <w:marTop w:val="0"/>
                  <w:marBottom w:val="0"/>
                  <w:divBdr>
                    <w:top w:val="none" w:sz="0" w:space="0" w:color="auto"/>
                    <w:left w:val="none" w:sz="0" w:space="0" w:color="auto"/>
                    <w:bottom w:val="none" w:sz="0" w:space="0" w:color="auto"/>
                    <w:right w:val="none" w:sz="0" w:space="0" w:color="auto"/>
                  </w:divBdr>
                </w:div>
                <w:div w:id="951208440">
                  <w:marLeft w:val="0"/>
                  <w:marRight w:val="0"/>
                  <w:marTop w:val="0"/>
                  <w:marBottom w:val="0"/>
                  <w:divBdr>
                    <w:top w:val="none" w:sz="0" w:space="0" w:color="auto"/>
                    <w:left w:val="none" w:sz="0" w:space="0" w:color="auto"/>
                    <w:bottom w:val="none" w:sz="0" w:space="0" w:color="auto"/>
                    <w:right w:val="none" w:sz="0" w:space="0" w:color="auto"/>
                  </w:divBdr>
                </w:div>
              </w:divsChild>
            </w:div>
            <w:div w:id="769543972">
              <w:marLeft w:val="0"/>
              <w:marRight w:val="0"/>
              <w:marTop w:val="0"/>
              <w:marBottom w:val="0"/>
              <w:divBdr>
                <w:top w:val="none" w:sz="0" w:space="0" w:color="auto"/>
                <w:left w:val="none" w:sz="0" w:space="0" w:color="auto"/>
                <w:bottom w:val="none" w:sz="0" w:space="0" w:color="auto"/>
                <w:right w:val="none" w:sz="0" w:space="0" w:color="auto"/>
              </w:divBdr>
              <w:divsChild>
                <w:div w:id="436559969">
                  <w:marLeft w:val="0"/>
                  <w:marRight w:val="0"/>
                  <w:marTop w:val="0"/>
                  <w:marBottom w:val="0"/>
                  <w:divBdr>
                    <w:top w:val="none" w:sz="0" w:space="0" w:color="auto"/>
                    <w:left w:val="none" w:sz="0" w:space="0" w:color="auto"/>
                    <w:bottom w:val="none" w:sz="0" w:space="0" w:color="auto"/>
                    <w:right w:val="none" w:sz="0" w:space="0" w:color="auto"/>
                  </w:divBdr>
                </w:div>
                <w:div w:id="475034005">
                  <w:marLeft w:val="0"/>
                  <w:marRight w:val="0"/>
                  <w:marTop w:val="0"/>
                  <w:marBottom w:val="0"/>
                  <w:divBdr>
                    <w:top w:val="none" w:sz="0" w:space="0" w:color="auto"/>
                    <w:left w:val="none" w:sz="0" w:space="0" w:color="auto"/>
                    <w:bottom w:val="none" w:sz="0" w:space="0" w:color="auto"/>
                    <w:right w:val="none" w:sz="0" w:space="0" w:color="auto"/>
                  </w:divBdr>
                </w:div>
                <w:div w:id="142503269">
                  <w:marLeft w:val="0"/>
                  <w:marRight w:val="0"/>
                  <w:marTop w:val="0"/>
                  <w:marBottom w:val="0"/>
                  <w:divBdr>
                    <w:top w:val="none" w:sz="0" w:space="0" w:color="auto"/>
                    <w:left w:val="none" w:sz="0" w:space="0" w:color="auto"/>
                    <w:bottom w:val="none" w:sz="0" w:space="0" w:color="auto"/>
                    <w:right w:val="none" w:sz="0" w:space="0" w:color="auto"/>
                  </w:divBdr>
                </w:div>
                <w:div w:id="1625841371">
                  <w:marLeft w:val="0"/>
                  <w:marRight w:val="0"/>
                  <w:marTop w:val="0"/>
                  <w:marBottom w:val="0"/>
                  <w:divBdr>
                    <w:top w:val="none" w:sz="0" w:space="0" w:color="auto"/>
                    <w:left w:val="none" w:sz="0" w:space="0" w:color="auto"/>
                    <w:bottom w:val="none" w:sz="0" w:space="0" w:color="auto"/>
                    <w:right w:val="none" w:sz="0" w:space="0" w:color="auto"/>
                  </w:divBdr>
                </w:div>
                <w:div w:id="492642596">
                  <w:marLeft w:val="0"/>
                  <w:marRight w:val="0"/>
                  <w:marTop w:val="0"/>
                  <w:marBottom w:val="0"/>
                  <w:divBdr>
                    <w:top w:val="none" w:sz="0" w:space="0" w:color="auto"/>
                    <w:left w:val="none" w:sz="0" w:space="0" w:color="auto"/>
                    <w:bottom w:val="none" w:sz="0" w:space="0" w:color="auto"/>
                    <w:right w:val="none" w:sz="0" w:space="0" w:color="auto"/>
                  </w:divBdr>
                </w:div>
                <w:div w:id="2082635614">
                  <w:marLeft w:val="0"/>
                  <w:marRight w:val="0"/>
                  <w:marTop w:val="0"/>
                  <w:marBottom w:val="0"/>
                  <w:divBdr>
                    <w:top w:val="none" w:sz="0" w:space="0" w:color="auto"/>
                    <w:left w:val="none" w:sz="0" w:space="0" w:color="auto"/>
                    <w:bottom w:val="none" w:sz="0" w:space="0" w:color="auto"/>
                    <w:right w:val="none" w:sz="0" w:space="0" w:color="auto"/>
                  </w:divBdr>
                </w:div>
                <w:div w:id="1566261687">
                  <w:marLeft w:val="0"/>
                  <w:marRight w:val="0"/>
                  <w:marTop w:val="0"/>
                  <w:marBottom w:val="0"/>
                  <w:divBdr>
                    <w:top w:val="none" w:sz="0" w:space="0" w:color="auto"/>
                    <w:left w:val="none" w:sz="0" w:space="0" w:color="auto"/>
                    <w:bottom w:val="none" w:sz="0" w:space="0" w:color="auto"/>
                    <w:right w:val="none" w:sz="0" w:space="0" w:color="auto"/>
                  </w:divBdr>
                </w:div>
              </w:divsChild>
            </w:div>
            <w:div w:id="337274120">
              <w:marLeft w:val="0"/>
              <w:marRight w:val="0"/>
              <w:marTop w:val="0"/>
              <w:marBottom w:val="0"/>
              <w:divBdr>
                <w:top w:val="none" w:sz="0" w:space="0" w:color="auto"/>
                <w:left w:val="none" w:sz="0" w:space="0" w:color="auto"/>
                <w:bottom w:val="none" w:sz="0" w:space="0" w:color="auto"/>
                <w:right w:val="none" w:sz="0" w:space="0" w:color="auto"/>
              </w:divBdr>
              <w:divsChild>
                <w:div w:id="1243488705">
                  <w:marLeft w:val="0"/>
                  <w:marRight w:val="0"/>
                  <w:marTop w:val="0"/>
                  <w:marBottom w:val="0"/>
                  <w:divBdr>
                    <w:top w:val="none" w:sz="0" w:space="0" w:color="auto"/>
                    <w:left w:val="none" w:sz="0" w:space="0" w:color="auto"/>
                    <w:bottom w:val="none" w:sz="0" w:space="0" w:color="auto"/>
                    <w:right w:val="none" w:sz="0" w:space="0" w:color="auto"/>
                  </w:divBdr>
                </w:div>
                <w:div w:id="2070348724">
                  <w:marLeft w:val="0"/>
                  <w:marRight w:val="0"/>
                  <w:marTop w:val="0"/>
                  <w:marBottom w:val="0"/>
                  <w:divBdr>
                    <w:top w:val="none" w:sz="0" w:space="0" w:color="auto"/>
                    <w:left w:val="none" w:sz="0" w:space="0" w:color="auto"/>
                    <w:bottom w:val="none" w:sz="0" w:space="0" w:color="auto"/>
                    <w:right w:val="none" w:sz="0" w:space="0" w:color="auto"/>
                  </w:divBdr>
                </w:div>
              </w:divsChild>
            </w:div>
            <w:div w:id="1890997776">
              <w:marLeft w:val="0"/>
              <w:marRight w:val="0"/>
              <w:marTop w:val="0"/>
              <w:marBottom w:val="0"/>
              <w:divBdr>
                <w:top w:val="none" w:sz="0" w:space="0" w:color="auto"/>
                <w:left w:val="none" w:sz="0" w:space="0" w:color="auto"/>
                <w:bottom w:val="none" w:sz="0" w:space="0" w:color="auto"/>
                <w:right w:val="none" w:sz="0" w:space="0" w:color="auto"/>
              </w:divBdr>
              <w:divsChild>
                <w:div w:id="285628623">
                  <w:marLeft w:val="0"/>
                  <w:marRight w:val="0"/>
                  <w:marTop w:val="0"/>
                  <w:marBottom w:val="0"/>
                  <w:divBdr>
                    <w:top w:val="none" w:sz="0" w:space="0" w:color="auto"/>
                    <w:left w:val="none" w:sz="0" w:space="0" w:color="auto"/>
                    <w:bottom w:val="none" w:sz="0" w:space="0" w:color="auto"/>
                    <w:right w:val="none" w:sz="0" w:space="0" w:color="auto"/>
                  </w:divBdr>
                </w:div>
                <w:div w:id="547689009">
                  <w:marLeft w:val="0"/>
                  <w:marRight w:val="0"/>
                  <w:marTop w:val="0"/>
                  <w:marBottom w:val="0"/>
                  <w:divBdr>
                    <w:top w:val="none" w:sz="0" w:space="0" w:color="auto"/>
                    <w:left w:val="none" w:sz="0" w:space="0" w:color="auto"/>
                    <w:bottom w:val="none" w:sz="0" w:space="0" w:color="auto"/>
                    <w:right w:val="none" w:sz="0" w:space="0" w:color="auto"/>
                  </w:divBdr>
                </w:div>
                <w:div w:id="34233332">
                  <w:marLeft w:val="0"/>
                  <w:marRight w:val="0"/>
                  <w:marTop w:val="0"/>
                  <w:marBottom w:val="0"/>
                  <w:divBdr>
                    <w:top w:val="none" w:sz="0" w:space="0" w:color="auto"/>
                    <w:left w:val="none" w:sz="0" w:space="0" w:color="auto"/>
                    <w:bottom w:val="none" w:sz="0" w:space="0" w:color="auto"/>
                    <w:right w:val="none" w:sz="0" w:space="0" w:color="auto"/>
                  </w:divBdr>
                </w:div>
                <w:div w:id="929315585">
                  <w:marLeft w:val="0"/>
                  <w:marRight w:val="0"/>
                  <w:marTop w:val="0"/>
                  <w:marBottom w:val="0"/>
                  <w:divBdr>
                    <w:top w:val="none" w:sz="0" w:space="0" w:color="auto"/>
                    <w:left w:val="none" w:sz="0" w:space="0" w:color="auto"/>
                    <w:bottom w:val="none" w:sz="0" w:space="0" w:color="auto"/>
                    <w:right w:val="none" w:sz="0" w:space="0" w:color="auto"/>
                  </w:divBdr>
                </w:div>
                <w:div w:id="709888882">
                  <w:marLeft w:val="0"/>
                  <w:marRight w:val="0"/>
                  <w:marTop w:val="0"/>
                  <w:marBottom w:val="0"/>
                  <w:divBdr>
                    <w:top w:val="none" w:sz="0" w:space="0" w:color="auto"/>
                    <w:left w:val="none" w:sz="0" w:space="0" w:color="auto"/>
                    <w:bottom w:val="none" w:sz="0" w:space="0" w:color="auto"/>
                    <w:right w:val="none" w:sz="0" w:space="0" w:color="auto"/>
                  </w:divBdr>
                </w:div>
                <w:div w:id="650255981">
                  <w:marLeft w:val="0"/>
                  <w:marRight w:val="0"/>
                  <w:marTop w:val="0"/>
                  <w:marBottom w:val="0"/>
                  <w:divBdr>
                    <w:top w:val="none" w:sz="0" w:space="0" w:color="auto"/>
                    <w:left w:val="none" w:sz="0" w:space="0" w:color="auto"/>
                    <w:bottom w:val="none" w:sz="0" w:space="0" w:color="auto"/>
                    <w:right w:val="none" w:sz="0" w:space="0" w:color="auto"/>
                  </w:divBdr>
                </w:div>
                <w:div w:id="1074857810">
                  <w:marLeft w:val="0"/>
                  <w:marRight w:val="0"/>
                  <w:marTop w:val="0"/>
                  <w:marBottom w:val="0"/>
                  <w:divBdr>
                    <w:top w:val="none" w:sz="0" w:space="0" w:color="auto"/>
                    <w:left w:val="none" w:sz="0" w:space="0" w:color="auto"/>
                    <w:bottom w:val="none" w:sz="0" w:space="0" w:color="auto"/>
                    <w:right w:val="none" w:sz="0" w:space="0" w:color="auto"/>
                  </w:divBdr>
                </w:div>
              </w:divsChild>
            </w:div>
            <w:div w:id="1615017383">
              <w:marLeft w:val="0"/>
              <w:marRight w:val="0"/>
              <w:marTop w:val="0"/>
              <w:marBottom w:val="0"/>
              <w:divBdr>
                <w:top w:val="none" w:sz="0" w:space="0" w:color="auto"/>
                <w:left w:val="none" w:sz="0" w:space="0" w:color="auto"/>
                <w:bottom w:val="none" w:sz="0" w:space="0" w:color="auto"/>
                <w:right w:val="none" w:sz="0" w:space="0" w:color="auto"/>
              </w:divBdr>
              <w:divsChild>
                <w:div w:id="1209948087">
                  <w:marLeft w:val="0"/>
                  <w:marRight w:val="0"/>
                  <w:marTop w:val="0"/>
                  <w:marBottom w:val="0"/>
                  <w:divBdr>
                    <w:top w:val="none" w:sz="0" w:space="0" w:color="auto"/>
                    <w:left w:val="none" w:sz="0" w:space="0" w:color="auto"/>
                    <w:bottom w:val="none" w:sz="0" w:space="0" w:color="auto"/>
                    <w:right w:val="none" w:sz="0" w:space="0" w:color="auto"/>
                  </w:divBdr>
                </w:div>
                <w:div w:id="579759164">
                  <w:marLeft w:val="0"/>
                  <w:marRight w:val="0"/>
                  <w:marTop w:val="0"/>
                  <w:marBottom w:val="0"/>
                  <w:divBdr>
                    <w:top w:val="none" w:sz="0" w:space="0" w:color="auto"/>
                    <w:left w:val="none" w:sz="0" w:space="0" w:color="auto"/>
                    <w:bottom w:val="none" w:sz="0" w:space="0" w:color="auto"/>
                    <w:right w:val="none" w:sz="0" w:space="0" w:color="auto"/>
                  </w:divBdr>
                </w:div>
                <w:div w:id="1497762720">
                  <w:marLeft w:val="0"/>
                  <w:marRight w:val="0"/>
                  <w:marTop w:val="0"/>
                  <w:marBottom w:val="0"/>
                  <w:divBdr>
                    <w:top w:val="none" w:sz="0" w:space="0" w:color="auto"/>
                    <w:left w:val="none" w:sz="0" w:space="0" w:color="auto"/>
                    <w:bottom w:val="none" w:sz="0" w:space="0" w:color="auto"/>
                    <w:right w:val="none" w:sz="0" w:space="0" w:color="auto"/>
                  </w:divBdr>
                </w:div>
                <w:div w:id="2134709258">
                  <w:marLeft w:val="0"/>
                  <w:marRight w:val="0"/>
                  <w:marTop w:val="0"/>
                  <w:marBottom w:val="0"/>
                  <w:divBdr>
                    <w:top w:val="none" w:sz="0" w:space="0" w:color="auto"/>
                    <w:left w:val="none" w:sz="0" w:space="0" w:color="auto"/>
                    <w:bottom w:val="none" w:sz="0" w:space="0" w:color="auto"/>
                    <w:right w:val="none" w:sz="0" w:space="0" w:color="auto"/>
                  </w:divBdr>
                </w:div>
                <w:div w:id="1318807152">
                  <w:marLeft w:val="0"/>
                  <w:marRight w:val="0"/>
                  <w:marTop w:val="0"/>
                  <w:marBottom w:val="0"/>
                  <w:divBdr>
                    <w:top w:val="none" w:sz="0" w:space="0" w:color="auto"/>
                    <w:left w:val="none" w:sz="0" w:space="0" w:color="auto"/>
                    <w:bottom w:val="none" w:sz="0" w:space="0" w:color="auto"/>
                    <w:right w:val="none" w:sz="0" w:space="0" w:color="auto"/>
                  </w:divBdr>
                </w:div>
                <w:div w:id="180051024">
                  <w:marLeft w:val="0"/>
                  <w:marRight w:val="0"/>
                  <w:marTop w:val="0"/>
                  <w:marBottom w:val="0"/>
                  <w:divBdr>
                    <w:top w:val="none" w:sz="0" w:space="0" w:color="auto"/>
                    <w:left w:val="none" w:sz="0" w:space="0" w:color="auto"/>
                    <w:bottom w:val="none" w:sz="0" w:space="0" w:color="auto"/>
                    <w:right w:val="none" w:sz="0" w:space="0" w:color="auto"/>
                  </w:divBdr>
                </w:div>
                <w:div w:id="2091152136">
                  <w:marLeft w:val="0"/>
                  <w:marRight w:val="0"/>
                  <w:marTop w:val="0"/>
                  <w:marBottom w:val="0"/>
                  <w:divBdr>
                    <w:top w:val="none" w:sz="0" w:space="0" w:color="auto"/>
                    <w:left w:val="none" w:sz="0" w:space="0" w:color="auto"/>
                    <w:bottom w:val="none" w:sz="0" w:space="0" w:color="auto"/>
                    <w:right w:val="none" w:sz="0" w:space="0" w:color="auto"/>
                  </w:divBdr>
                </w:div>
                <w:div w:id="1061172230">
                  <w:marLeft w:val="0"/>
                  <w:marRight w:val="0"/>
                  <w:marTop w:val="0"/>
                  <w:marBottom w:val="0"/>
                  <w:divBdr>
                    <w:top w:val="none" w:sz="0" w:space="0" w:color="auto"/>
                    <w:left w:val="none" w:sz="0" w:space="0" w:color="auto"/>
                    <w:bottom w:val="none" w:sz="0" w:space="0" w:color="auto"/>
                    <w:right w:val="none" w:sz="0" w:space="0" w:color="auto"/>
                  </w:divBdr>
                </w:div>
              </w:divsChild>
            </w:div>
            <w:div w:id="12550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13946</Words>
  <Characters>83679</Characters>
  <Application>Microsoft Office Word</Application>
  <DocSecurity>0</DocSecurity>
  <Lines>697</Lines>
  <Paragraphs>194</Paragraphs>
  <ScaleCrop>false</ScaleCrop>
  <Company/>
  <LinksUpToDate>false</LinksUpToDate>
  <CharactersWithSpaces>97431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2020-03-12T15:58:00Z</dcterms:created>
  <dcterms:modified xsi:type="dcterms:W3CDTF">2020-03-12T15:59:00Z</dcterms:modified>
</cp:coreProperties>
</file>