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77EA0" w14:textId="77777777" w:rsidR="00251280" w:rsidRPr="004D018A" w:rsidRDefault="00251280" w:rsidP="00251280">
      <w:pPr>
        <w:widowControl w:val="0"/>
        <w:ind w:left="400" w:hanging="400"/>
        <w:jc w:val="center"/>
        <w:rPr>
          <w:b/>
          <w:snapToGrid w:val="0"/>
          <w:sz w:val="22"/>
          <w:szCs w:val="22"/>
        </w:rPr>
      </w:pPr>
    </w:p>
    <w:p w14:paraId="35B1BDC8" w14:textId="77777777" w:rsidR="00251280" w:rsidRDefault="00251280" w:rsidP="00251280">
      <w:pPr>
        <w:widowControl w:val="0"/>
        <w:ind w:left="400" w:hanging="400"/>
        <w:jc w:val="center"/>
        <w:rPr>
          <w:b/>
          <w:snapToGrid w:val="0"/>
          <w:sz w:val="28"/>
          <w:szCs w:val="28"/>
        </w:rPr>
      </w:pPr>
    </w:p>
    <w:p w14:paraId="7ECA6CA8" w14:textId="77777777" w:rsidR="00251280" w:rsidRDefault="00251280" w:rsidP="00251280">
      <w:pPr>
        <w:widowControl w:val="0"/>
        <w:ind w:left="400" w:hanging="400"/>
        <w:jc w:val="center"/>
        <w:rPr>
          <w:b/>
          <w:snapToGrid w:val="0"/>
          <w:sz w:val="28"/>
          <w:szCs w:val="28"/>
        </w:rPr>
      </w:pPr>
    </w:p>
    <w:p w14:paraId="53C554C5" w14:textId="77777777" w:rsidR="00A5114A" w:rsidRDefault="00A5114A" w:rsidP="00A5114A">
      <w:pPr>
        <w:widowControl w:val="0"/>
        <w:ind w:left="400" w:hanging="400"/>
        <w:jc w:val="center"/>
        <w:rPr>
          <w:b/>
          <w:snapToGrid w:val="0"/>
          <w:sz w:val="44"/>
          <w:szCs w:val="44"/>
        </w:rPr>
      </w:pPr>
      <w:r w:rsidRPr="002806F0">
        <w:rPr>
          <w:b/>
          <w:snapToGrid w:val="0"/>
          <w:sz w:val="44"/>
          <w:szCs w:val="44"/>
        </w:rPr>
        <w:t>Specyfikacja Istotnych Warunków Zamówienia (SIWZ)</w:t>
      </w:r>
    </w:p>
    <w:p w14:paraId="5451ECD8" w14:textId="77777777" w:rsidR="00A5114A" w:rsidRPr="00B33DF5" w:rsidRDefault="00A5114A" w:rsidP="00A5114A">
      <w:pPr>
        <w:widowControl w:val="0"/>
        <w:ind w:left="400" w:hanging="400"/>
        <w:jc w:val="center"/>
        <w:rPr>
          <w:b/>
          <w:snapToGrid w:val="0"/>
          <w:color w:val="FF0000"/>
          <w:sz w:val="44"/>
          <w:szCs w:val="44"/>
        </w:rPr>
      </w:pPr>
    </w:p>
    <w:p w14:paraId="65F80E28" w14:textId="77777777" w:rsidR="00A5114A" w:rsidRPr="004D018A" w:rsidRDefault="00A5114A" w:rsidP="00A5114A">
      <w:pPr>
        <w:widowControl w:val="0"/>
        <w:ind w:left="400" w:hanging="400"/>
        <w:jc w:val="center"/>
        <w:rPr>
          <w:b/>
          <w:snapToGrid w:val="0"/>
          <w:sz w:val="28"/>
          <w:szCs w:val="28"/>
        </w:rPr>
      </w:pPr>
    </w:p>
    <w:p w14:paraId="7843FFC0" w14:textId="77777777" w:rsidR="00A5114A" w:rsidRPr="000408DA" w:rsidRDefault="00A5114A" w:rsidP="00A5114A">
      <w:pPr>
        <w:keepLines/>
        <w:autoSpaceDE w:val="0"/>
        <w:spacing w:line="240" w:lineRule="atLeast"/>
        <w:jc w:val="center"/>
        <w:rPr>
          <w:bCs/>
        </w:rPr>
      </w:pPr>
      <w:r w:rsidRPr="000408DA">
        <w:rPr>
          <w:bCs/>
        </w:rPr>
        <w:t>do postępowania o udzielenie zamówienia publicznego</w:t>
      </w:r>
    </w:p>
    <w:p w14:paraId="63B7662E" w14:textId="77777777" w:rsidR="00A5114A" w:rsidRPr="000408DA" w:rsidRDefault="00A5114A" w:rsidP="00A5114A">
      <w:pPr>
        <w:keepLines/>
        <w:autoSpaceDE w:val="0"/>
        <w:spacing w:line="240" w:lineRule="atLeast"/>
        <w:jc w:val="center"/>
        <w:rPr>
          <w:bCs/>
        </w:rPr>
      </w:pPr>
      <w:r w:rsidRPr="000408DA">
        <w:rPr>
          <w:bCs/>
        </w:rPr>
        <w:t xml:space="preserve"> prowadzonego w trybie </w:t>
      </w:r>
      <w:r w:rsidRPr="000408DA">
        <w:rPr>
          <w:b/>
          <w:bCs/>
        </w:rPr>
        <w:t>przetargu nieograniczonego</w:t>
      </w:r>
      <w:r w:rsidRPr="000408DA">
        <w:rPr>
          <w:bCs/>
        </w:rPr>
        <w:t xml:space="preserve"> pn.: </w:t>
      </w:r>
    </w:p>
    <w:p w14:paraId="0DD7CF40" w14:textId="77777777" w:rsidR="00A5114A" w:rsidRPr="000408DA" w:rsidRDefault="00A5114A" w:rsidP="00A5114A">
      <w:pPr>
        <w:keepLines/>
        <w:autoSpaceDE w:val="0"/>
        <w:spacing w:line="240" w:lineRule="atLeast"/>
        <w:jc w:val="center"/>
        <w:rPr>
          <w:b/>
          <w:bCs/>
          <w:i/>
          <w:color w:val="FF0000"/>
          <w:sz w:val="32"/>
          <w:szCs w:val="32"/>
        </w:rPr>
      </w:pPr>
    </w:p>
    <w:p w14:paraId="2B368A3E" w14:textId="5F310D75" w:rsidR="00A5114A" w:rsidRPr="000408DA" w:rsidRDefault="00A5114A" w:rsidP="00A5114A">
      <w:pPr>
        <w:widowControl w:val="0"/>
        <w:tabs>
          <w:tab w:val="left" w:pos="993"/>
        </w:tabs>
        <w:jc w:val="center"/>
        <w:rPr>
          <w:b/>
          <w:sz w:val="32"/>
          <w:szCs w:val="32"/>
        </w:rPr>
      </w:pPr>
      <w:r w:rsidRPr="000408DA">
        <w:rPr>
          <w:b/>
          <w:snapToGrid w:val="0"/>
          <w:sz w:val="32"/>
          <w:szCs w:val="32"/>
        </w:rPr>
        <w:t>„</w:t>
      </w:r>
      <w:r w:rsidRPr="000408DA">
        <w:rPr>
          <w:b/>
          <w:sz w:val="32"/>
          <w:szCs w:val="32"/>
        </w:rPr>
        <w:t xml:space="preserve">Odnawialne źródła energii na terenie Gminy </w:t>
      </w:r>
      <w:r w:rsidR="00357EC3">
        <w:rPr>
          <w:b/>
          <w:sz w:val="32"/>
          <w:szCs w:val="32"/>
        </w:rPr>
        <w:t>Kuźnia Raciborska</w:t>
      </w:r>
      <w:r w:rsidRPr="000408DA">
        <w:rPr>
          <w:b/>
          <w:sz w:val="32"/>
          <w:szCs w:val="32"/>
        </w:rPr>
        <w:t>”</w:t>
      </w:r>
    </w:p>
    <w:p w14:paraId="666224A5" w14:textId="77777777" w:rsidR="00A5114A" w:rsidRPr="000408DA" w:rsidRDefault="00A5114A" w:rsidP="00A5114A">
      <w:pPr>
        <w:widowControl w:val="0"/>
        <w:tabs>
          <w:tab w:val="left" w:pos="993"/>
        </w:tabs>
        <w:jc w:val="center"/>
        <w:rPr>
          <w:b/>
          <w:i/>
        </w:rPr>
      </w:pPr>
    </w:p>
    <w:p w14:paraId="5E24A9A7" w14:textId="77777777" w:rsidR="00A5114A" w:rsidRPr="000408DA" w:rsidRDefault="00A5114A" w:rsidP="00A5114A">
      <w:pPr>
        <w:pStyle w:val="Standard"/>
        <w:spacing w:after="0" w:line="240" w:lineRule="auto"/>
        <w:jc w:val="center"/>
        <w:rPr>
          <w:rFonts w:ascii="Times New Roman" w:hAnsi="Times New Roman" w:cs="Times New Roman"/>
          <w:color w:val="auto"/>
        </w:rPr>
      </w:pPr>
    </w:p>
    <w:p w14:paraId="3F8D5218" w14:textId="77777777" w:rsidR="00A5114A" w:rsidRPr="000408DA" w:rsidRDefault="00A5114A" w:rsidP="00A5114A">
      <w:pPr>
        <w:pStyle w:val="Standard"/>
        <w:spacing w:after="0" w:line="240" w:lineRule="auto"/>
        <w:jc w:val="center"/>
        <w:rPr>
          <w:rFonts w:ascii="Times New Roman" w:hAnsi="Times New Roman" w:cs="Times New Roman"/>
          <w:color w:val="auto"/>
        </w:rPr>
      </w:pPr>
      <w:r w:rsidRPr="000408DA">
        <w:rPr>
          <w:rFonts w:ascii="Times New Roman" w:hAnsi="Times New Roman" w:cs="Times New Roman"/>
          <w:color w:val="auto"/>
        </w:rPr>
        <w:t>realizowanego w ramach projektu:</w:t>
      </w:r>
    </w:p>
    <w:p w14:paraId="2B93482C" w14:textId="77777777" w:rsidR="00A5114A" w:rsidRPr="000408DA" w:rsidRDefault="00A5114A" w:rsidP="00A5114A">
      <w:pPr>
        <w:pStyle w:val="Standard"/>
        <w:spacing w:after="0" w:line="240" w:lineRule="auto"/>
        <w:jc w:val="center"/>
        <w:rPr>
          <w:rFonts w:ascii="Times New Roman" w:hAnsi="Times New Roman" w:cs="Times New Roman"/>
          <w:b/>
          <w:color w:val="auto"/>
        </w:rPr>
      </w:pPr>
    </w:p>
    <w:p w14:paraId="4C449793" w14:textId="77777777" w:rsidR="00A5114A" w:rsidRPr="000408DA" w:rsidRDefault="00A5114A" w:rsidP="00A5114A">
      <w:pPr>
        <w:pStyle w:val="Standard"/>
        <w:spacing w:after="0" w:line="240" w:lineRule="auto"/>
        <w:jc w:val="center"/>
        <w:rPr>
          <w:rFonts w:ascii="Times New Roman" w:hAnsi="Times New Roman" w:cs="Times New Roman"/>
          <w:b/>
        </w:rPr>
      </w:pPr>
      <w:r w:rsidRPr="000408DA">
        <w:rPr>
          <w:rFonts w:ascii="Times New Roman" w:hAnsi="Times New Roman" w:cs="Times New Roman"/>
          <w:b/>
          <w:color w:val="auto"/>
        </w:rPr>
        <w:t>„</w:t>
      </w:r>
      <w:r w:rsidRPr="000408DA">
        <w:rPr>
          <w:rFonts w:ascii="Times New Roman" w:hAnsi="Times New Roman" w:cs="Times New Roman"/>
          <w:b/>
        </w:rPr>
        <w:t>Odnawialne źródła energii poprawą jakości środowiska naturalnego na terenie Gmin Partnerskich: Tarnowskie Góry, Gaszowice, Jejkowice, Lyski, Krupski Młyn, Kuźnia Raciborska, Nędza, Lelów, Psary, Sośnicowice, Tworóg”</w:t>
      </w:r>
    </w:p>
    <w:p w14:paraId="7E77C933" w14:textId="77777777" w:rsidR="00A5114A" w:rsidRPr="000408DA" w:rsidRDefault="00A5114A" w:rsidP="00A5114A">
      <w:pPr>
        <w:pStyle w:val="Standard"/>
        <w:spacing w:after="0" w:line="240" w:lineRule="auto"/>
        <w:jc w:val="center"/>
        <w:rPr>
          <w:rFonts w:ascii="Times New Roman" w:hAnsi="Times New Roman" w:cs="Times New Roman"/>
        </w:rPr>
      </w:pPr>
    </w:p>
    <w:p w14:paraId="546EB1D2" w14:textId="77777777" w:rsidR="00A5114A" w:rsidRPr="000408DA" w:rsidRDefault="00A5114A" w:rsidP="00A5114A">
      <w:pPr>
        <w:pStyle w:val="Standard"/>
        <w:spacing w:after="0" w:line="240" w:lineRule="auto"/>
        <w:jc w:val="center"/>
        <w:rPr>
          <w:rFonts w:ascii="Times New Roman" w:hAnsi="Times New Roman" w:cs="Times New Roman"/>
          <w:color w:val="auto"/>
        </w:rPr>
      </w:pPr>
      <w:r w:rsidRPr="000408DA">
        <w:rPr>
          <w:rFonts w:ascii="Times New Roman" w:hAnsi="Times New Roman" w:cs="Times New Roman"/>
        </w:rPr>
        <w:t xml:space="preserve">planowanego do realizacji </w:t>
      </w:r>
      <w:r w:rsidRPr="000408DA">
        <w:rPr>
          <w:rFonts w:ascii="Times New Roman" w:hAnsi="Times New Roman" w:cs="Times New Roman"/>
          <w:color w:val="auto"/>
        </w:rPr>
        <w:t>ze środków Europejskiego Funduszu Rozwoju Regionalnego w ramach Regionalnego Programu Operacyjnego Województwa Śląskiego na lata 2014-2020</w:t>
      </w:r>
    </w:p>
    <w:p w14:paraId="35A8AEB7" w14:textId="77777777" w:rsidR="00A5114A" w:rsidRPr="000408DA" w:rsidRDefault="00A5114A" w:rsidP="00A5114A">
      <w:pPr>
        <w:pStyle w:val="Standard"/>
        <w:spacing w:after="0" w:line="240" w:lineRule="auto"/>
        <w:jc w:val="center"/>
        <w:rPr>
          <w:rFonts w:ascii="Times New Roman" w:hAnsi="Times New Roman" w:cs="Times New Roman"/>
          <w:color w:val="auto"/>
        </w:rPr>
      </w:pPr>
      <w:r w:rsidRPr="000408DA">
        <w:rPr>
          <w:rFonts w:ascii="Times New Roman" w:hAnsi="Times New Roman" w:cs="Times New Roman"/>
          <w:color w:val="auto"/>
        </w:rPr>
        <w:t>(Europejski Fundusz Rozwoju Regionalnego)</w:t>
      </w:r>
    </w:p>
    <w:p w14:paraId="23436BC3" w14:textId="77777777" w:rsidR="00A5114A" w:rsidRPr="000408DA" w:rsidRDefault="00A5114A" w:rsidP="00A5114A">
      <w:pPr>
        <w:pStyle w:val="Standard"/>
        <w:spacing w:after="0" w:line="240" w:lineRule="auto"/>
        <w:jc w:val="center"/>
        <w:rPr>
          <w:rFonts w:ascii="Times New Roman" w:hAnsi="Times New Roman" w:cs="Times New Roman"/>
          <w:color w:val="auto"/>
        </w:rPr>
      </w:pPr>
      <w:r w:rsidRPr="000408DA">
        <w:rPr>
          <w:rFonts w:ascii="Times New Roman" w:hAnsi="Times New Roman" w:cs="Times New Roman"/>
          <w:color w:val="auto"/>
        </w:rPr>
        <w:t>dla osi priorytetowej: IV. Efektywność energetyczna, odnawialne źródła energii i gospodarka niskoemisyjna dla działania: 4.1 Odnawialne źródła energii</w:t>
      </w:r>
    </w:p>
    <w:p w14:paraId="6C89E40A" w14:textId="77777777" w:rsidR="00A5114A" w:rsidRPr="000408DA" w:rsidRDefault="00A5114A" w:rsidP="00A5114A">
      <w:pPr>
        <w:pStyle w:val="Standard"/>
        <w:spacing w:after="0" w:line="240" w:lineRule="auto"/>
        <w:jc w:val="center"/>
        <w:rPr>
          <w:rFonts w:ascii="Times New Roman" w:hAnsi="Times New Roman" w:cs="Times New Roman"/>
          <w:color w:val="auto"/>
        </w:rPr>
      </w:pPr>
      <w:r w:rsidRPr="000408DA">
        <w:rPr>
          <w:rFonts w:ascii="Times New Roman" w:hAnsi="Times New Roman" w:cs="Times New Roman"/>
          <w:color w:val="auto"/>
        </w:rPr>
        <w:t>dla poddziałania 4.1.3. Odnawialne źródła energii – konkurs</w:t>
      </w:r>
    </w:p>
    <w:p w14:paraId="00FE496D" w14:textId="77777777" w:rsidR="00A5114A" w:rsidRPr="000408DA" w:rsidRDefault="00A5114A" w:rsidP="00A5114A">
      <w:pPr>
        <w:pStyle w:val="Standard"/>
        <w:spacing w:after="0" w:line="240" w:lineRule="auto"/>
        <w:jc w:val="center"/>
        <w:rPr>
          <w:rFonts w:ascii="Times New Roman" w:hAnsi="Times New Roman" w:cs="Times New Roman"/>
        </w:rPr>
      </w:pPr>
    </w:p>
    <w:p w14:paraId="36537C64" w14:textId="77777777" w:rsidR="00A5114A" w:rsidRPr="000408DA" w:rsidRDefault="00A5114A" w:rsidP="00A5114A">
      <w:pPr>
        <w:pStyle w:val="Standard"/>
        <w:spacing w:after="0" w:line="240" w:lineRule="auto"/>
        <w:jc w:val="center"/>
        <w:rPr>
          <w:rFonts w:ascii="Times New Roman" w:hAnsi="Times New Roman" w:cs="Times New Roman"/>
        </w:rPr>
      </w:pPr>
    </w:p>
    <w:p w14:paraId="3BD7DF19" w14:textId="77777777" w:rsidR="00A5114A" w:rsidRPr="000408DA" w:rsidRDefault="00A5114A" w:rsidP="00A5114A">
      <w:pPr>
        <w:pStyle w:val="Standard"/>
        <w:spacing w:after="0" w:line="240" w:lineRule="auto"/>
        <w:jc w:val="center"/>
        <w:rPr>
          <w:rFonts w:ascii="Times New Roman" w:hAnsi="Times New Roman" w:cs="Times New Roman"/>
        </w:rPr>
      </w:pPr>
    </w:p>
    <w:p w14:paraId="63968E0F" w14:textId="7FD72C95" w:rsidR="00A5114A" w:rsidRPr="000408DA" w:rsidRDefault="00A5114A" w:rsidP="00A5114A">
      <w:pPr>
        <w:pStyle w:val="Standard"/>
        <w:spacing w:after="0" w:line="240" w:lineRule="auto"/>
        <w:jc w:val="center"/>
        <w:rPr>
          <w:rFonts w:ascii="Times New Roman" w:hAnsi="Times New Roman" w:cs="Times New Roman"/>
          <w:b/>
          <w:bCs/>
          <w:i/>
        </w:rPr>
      </w:pPr>
      <w:r>
        <w:rPr>
          <w:rFonts w:ascii="Times New Roman" w:hAnsi="Times New Roman" w:cs="Times New Roman"/>
          <w:b/>
          <w:i/>
        </w:rPr>
        <w:t>N</w:t>
      </w:r>
      <w:r w:rsidRPr="000408DA">
        <w:rPr>
          <w:rFonts w:ascii="Times New Roman" w:hAnsi="Times New Roman" w:cs="Times New Roman"/>
          <w:b/>
          <w:i/>
        </w:rPr>
        <w:t xml:space="preserve">umer postępowania </w:t>
      </w:r>
      <w:r w:rsidR="00357EC3" w:rsidRPr="00357EC3">
        <w:rPr>
          <w:rFonts w:ascii="Times New Roman" w:hAnsi="Times New Roman" w:cs="Times New Roman"/>
          <w:b/>
          <w:i/>
        </w:rPr>
        <w:t>IB.271.3.2020</w:t>
      </w:r>
    </w:p>
    <w:p w14:paraId="21D4B655" w14:textId="77777777" w:rsidR="00A5114A" w:rsidRPr="009F4791" w:rsidRDefault="00A5114A" w:rsidP="00A5114A">
      <w:pPr>
        <w:jc w:val="center"/>
        <w:rPr>
          <w:b/>
          <w:i/>
        </w:rPr>
      </w:pPr>
    </w:p>
    <w:p w14:paraId="7863AF65" w14:textId="77777777" w:rsidR="00A5114A" w:rsidRPr="002806F0" w:rsidRDefault="00A5114A" w:rsidP="00A5114A">
      <w:pPr>
        <w:jc w:val="both"/>
        <w:rPr>
          <w:b/>
          <w:bCs/>
        </w:rPr>
      </w:pPr>
    </w:p>
    <w:p w14:paraId="234CB1B3" w14:textId="77777777" w:rsidR="00A5114A" w:rsidRPr="002806F0" w:rsidRDefault="00A5114A" w:rsidP="00A5114A">
      <w:pPr>
        <w:widowControl w:val="0"/>
        <w:ind w:firstLine="426"/>
        <w:jc w:val="both"/>
        <w:rPr>
          <w:snapToGrid w:val="0"/>
        </w:rPr>
      </w:pPr>
    </w:p>
    <w:p w14:paraId="5049EB2E" w14:textId="77777777" w:rsidR="00A5114A" w:rsidRDefault="00A5114A" w:rsidP="00A5114A">
      <w:pPr>
        <w:widowControl w:val="0"/>
        <w:ind w:firstLine="426"/>
        <w:jc w:val="both"/>
        <w:rPr>
          <w:snapToGrid w:val="0"/>
          <w:sz w:val="22"/>
          <w:szCs w:val="22"/>
        </w:rPr>
      </w:pPr>
    </w:p>
    <w:p w14:paraId="3ED024AB" w14:textId="77777777" w:rsidR="00A5114A" w:rsidRDefault="00A5114A" w:rsidP="00A5114A">
      <w:pPr>
        <w:widowControl w:val="0"/>
        <w:ind w:firstLine="426"/>
        <w:jc w:val="both"/>
        <w:rPr>
          <w:snapToGrid w:val="0"/>
          <w:sz w:val="22"/>
          <w:szCs w:val="22"/>
        </w:rPr>
      </w:pPr>
    </w:p>
    <w:p w14:paraId="521B8F9C" w14:textId="77777777" w:rsidR="00A5114A" w:rsidRDefault="00A5114A" w:rsidP="00A5114A">
      <w:pPr>
        <w:widowControl w:val="0"/>
        <w:ind w:firstLine="426"/>
        <w:jc w:val="both"/>
        <w:rPr>
          <w:snapToGrid w:val="0"/>
          <w:sz w:val="22"/>
          <w:szCs w:val="22"/>
        </w:rPr>
      </w:pPr>
    </w:p>
    <w:p w14:paraId="06612533" w14:textId="77777777" w:rsidR="00A5114A" w:rsidRDefault="00A5114A" w:rsidP="00A5114A">
      <w:pPr>
        <w:widowControl w:val="0"/>
        <w:ind w:firstLine="426"/>
        <w:jc w:val="both"/>
        <w:rPr>
          <w:snapToGrid w:val="0"/>
          <w:sz w:val="22"/>
          <w:szCs w:val="22"/>
        </w:rPr>
      </w:pPr>
      <w:r>
        <w:rPr>
          <w:snapToGrid w:val="0"/>
          <w:sz w:val="22"/>
          <w:szCs w:val="22"/>
        </w:rPr>
        <w:t>Zamówienie realizowane w formule „Roboty budowlane – zaprojektuj i wybuduj”</w:t>
      </w:r>
    </w:p>
    <w:p w14:paraId="57DCBA9E" w14:textId="77777777" w:rsidR="00A5114A" w:rsidRDefault="00A5114A" w:rsidP="00A5114A">
      <w:pPr>
        <w:widowControl w:val="0"/>
        <w:ind w:firstLine="426"/>
        <w:jc w:val="both"/>
        <w:rPr>
          <w:snapToGrid w:val="0"/>
          <w:sz w:val="22"/>
          <w:szCs w:val="22"/>
        </w:rPr>
      </w:pPr>
    </w:p>
    <w:p w14:paraId="0DA85BD7" w14:textId="77777777" w:rsidR="00A5114A" w:rsidRDefault="00A5114A" w:rsidP="00A5114A">
      <w:pPr>
        <w:autoSpaceDE w:val="0"/>
        <w:spacing w:line="240" w:lineRule="atLeast"/>
        <w:ind w:left="426" w:hanging="426"/>
        <w:jc w:val="right"/>
        <w:rPr>
          <w:color w:val="000000"/>
          <w:sz w:val="22"/>
          <w:szCs w:val="22"/>
        </w:rPr>
      </w:pPr>
    </w:p>
    <w:p w14:paraId="515ABDA7" w14:textId="77777777" w:rsidR="00303E1F" w:rsidRDefault="00303E1F" w:rsidP="00303E1F">
      <w:pPr>
        <w:ind w:left="5664" w:firstLine="708"/>
        <w:rPr>
          <w:sz w:val="22"/>
          <w:szCs w:val="22"/>
          <w:lang w:eastAsia="en-US"/>
        </w:rPr>
      </w:pPr>
      <w:r>
        <w:rPr>
          <w:rFonts w:cs="Calibri"/>
          <w:b/>
        </w:rPr>
        <w:t xml:space="preserve">      Zatwierdził:                     </w:t>
      </w:r>
    </w:p>
    <w:p w14:paraId="212A9C2B" w14:textId="77777777" w:rsidR="00303E1F" w:rsidRDefault="00303E1F" w:rsidP="00303E1F">
      <w:pPr>
        <w:ind w:left="5664" w:firstLine="708"/>
      </w:pPr>
      <w:r>
        <w:rPr>
          <w:rFonts w:cs="Calibri"/>
          <w:b/>
          <w:i/>
        </w:rPr>
        <w:t>/-/ Paweł Macha</w:t>
      </w:r>
    </w:p>
    <w:p w14:paraId="7AB5D1B1" w14:textId="77777777" w:rsidR="00303E1F" w:rsidRDefault="00303E1F" w:rsidP="00303E1F">
      <w:pPr>
        <w:ind w:left="5664" w:firstLine="708"/>
      </w:pPr>
      <w:r>
        <w:rPr>
          <w:rFonts w:cs="Calibri"/>
          <w:b/>
          <w:i/>
        </w:rPr>
        <w:t>Burmistrz Miasta</w:t>
      </w:r>
    </w:p>
    <w:p w14:paraId="2C3A7CB9" w14:textId="555D73A9" w:rsidR="00303E1F" w:rsidRDefault="00303E1F" w:rsidP="00303E1F">
      <w:pPr>
        <w:ind w:left="5664"/>
      </w:pPr>
      <w:r>
        <w:rPr>
          <w:rFonts w:eastAsia="Calibri" w:cs="Calibri"/>
          <w:b/>
        </w:rPr>
        <w:t>…………………………………………</w:t>
      </w:r>
    </w:p>
    <w:p w14:paraId="5ACF7DC7" w14:textId="3AC615A3" w:rsidR="00303E1F" w:rsidRDefault="00303E1F" w:rsidP="00303E1F">
      <w:pPr>
        <w:spacing w:after="270" w:line="450" w:lineRule="atLeast"/>
        <w:rPr>
          <w:color w:val="000000"/>
          <w:sz w:val="27"/>
          <w:szCs w:val="27"/>
          <w:lang w:eastAsia="pl-PL"/>
        </w:rPr>
      </w:pPr>
      <w:r>
        <w:rPr>
          <w:rFonts w:eastAsia="Calibri" w:cs="Calibri"/>
          <w:b/>
          <w:vertAlign w:val="superscript"/>
        </w:rPr>
        <w:t xml:space="preserve">                                                                                                                                                                  </w:t>
      </w:r>
      <w:r>
        <w:rPr>
          <w:rFonts w:eastAsia="Calibri" w:cs="Calibri"/>
          <w:b/>
          <w:vertAlign w:val="superscript"/>
        </w:rPr>
        <w:t xml:space="preserve">      </w:t>
      </w:r>
      <w:r w:rsidRPr="00574AFE">
        <w:rPr>
          <w:b/>
          <w:snapToGrid w:val="0"/>
          <w:sz w:val="22"/>
          <w:szCs w:val="22"/>
        </w:rPr>
        <w:t>12.03.2020r.</w:t>
      </w:r>
      <w:r>
        <w:rPr>
          <w:rFonts w:cs="Calibri"/>
          <w:b/>
          <w:vertAlign w:val="superscript"/>
        </w:rPr>
        <w:tab/>
      </w:r>
    </w:p>
    <w:p w14:paraId="0ED80812" w14:textId="77777777" w:rsidR="00A5114A" w:rsidRPr="00C014CA" w:rsidRDefault="00A5114A" w:rsidP="00A5114A">
      <w:pPr>
        <w:autoSpaceDE w:val="0"/>
        <w:spacing w:line="240" w:lineRule="atLeast"/>
        <w:ind w:left="426" w:hanging="426"/>
        <w:jc w:val="right"/>
        <w:rPr>
          <w:color w:val="000000"/>
          <w:sz w:val="22"/>
          <w:szCs w:val="22"/>
        </w:rPr>
      </w:pPr>
    </w:p>
    <w:p w14:paraId="10BA6086" w14:textId="77777777" w:rsidR="00A5114A" w:rsidRDefault="00A5114A" w:rsidP="00A5114A">
      <w:pPr>
        <w:autoSpaceDE w:val="0"/>
        <w:spacing w:line="240" w:lineRule="atLeast"/>
        <w:ind w:left="426" w:hanging="426"/>
        <w:jc w:val="right"/>
        <w:rPr>
          <w:snapToGrid w:val="0"/>
          <w:sz w:val="22"/>
          <w:szCs w:val="22"/>
        </w:rPr>
      </w:pPr>
    </w:p>
    <w:p w14:paraId="5915C12E" w14:textId="77777777" w:rsidR="00A5114A" w:rsidRDefault="00A5114A" w:rsidP="00A5114A">
      <w:pPr>
        <w:autoSpaceDE w:val="0"/>
        <w:spacing w:line="240" w:lineRule="atLeast"/>
        <w:ind w:left="426" w:hanging="426"/>
        <w:jc w:val="right"/>
        <w:rPr>
          <w:snapToGrid w:val="0"/>
          <w:sz w:val="22"/>
          <w:szCs w:val="22"/>
        </w:rPr>
      </w:pPr>
    </w:p>
    <w:p w14:paraId="62B143C3" w14:textId="4F441BB3" w:rsidR="00A5114A" w:rsidRPr="00574AFE" w:rsidRDefault="00574AFE" w:rsidP="00574AFE">
      <w:pPr>
        <w:tabs>
          <w:tab w:val="left" w:pos="7995"/>
        </w:tabs>
        <w:autoSpaceDE w:val="0"/>
        <w:spacing w:line="240" w:lineRule="atLeast"/>
        <w:ind w:left="426" w:hanging="426"/>
        <w:jc w:val="both"/>
        <w:rPr>
          <w:b/>
          <w:snapToGrid w:val="0"/>
          <w:sz w:val="22"/>
          <w:szCs w:val="22"/>
        </w:rPr>
      </w:pPr>
      <w:r>
        <w:rPr>
          <w:snapToGrid w:val="0"/>
          <w:sz w:val="22"/>
          <w:szCs w:val="22"/>
        </w:rPr>
        <w:tab/>
      </w:r>
      <w:r>
        <w:rPr>
          <w:snapToGrid w:val="0"/>
          <w:sz w:val="22"/>
          <w:szCs w:val="22"/>
        </w:rPr>
        <w:tab/>
      </w:r>
    </w:p>
    <w:p w14:paraId="533D992E" w14:textId="77777777" w:rsidR="00251280" w:rsidRDefault="00251280" w:rsidP="00251280">
      <w:pPr>
        <w:autoSpaceDE w:val="0"/>
        <w:spacing w:line="240" w:lineRule="atLeast"/>
        <w:ind w:left="426" w:hanging="426"/>
        <w:jc w:val="both"/>
        <w:rPr>
          <w:snapToGrid w:val="0"/>
          <w:sz w:val="22"/>
          <w:szCs w:val="22"/>
        </w:rPr>
      </w:pPr>
    </w:p>
    <w:p w14:paraId="44A51FBD" w14:textId="2AF7AB1F" w:rsidR="00251280" w:rsidRDefault="00251280" w:rsidP="00251280">
      <w:pPr>
        <w:widowControl w:val="0"/>
        <w:tabs>
          <w:tab w:val="left" w:pos="567"/>
        </w:tabs>
        <w:jc w:val="center"/>
        <w:rPr>
          <w:b/>
          <w:snapToGrid w:val="0"/>
          <w:color w:val="C00000"/>
        </w:rPr>
      </w:pPr>
      <w:r>
        <w:rPr>
          <w:b/>
          <w:snapToGrid w:val="0"/>
          <w:color w:val="C00000"/>
        </w:rPr>
        <w:lastRenderedPageBreak/>
        <w:t>SPIS TREŚCI</w:t>
      </w:r>
    </w:p>
    <w:p w14:paraId="0DBF77F8" w14:textId="77777777" w:rsidR="00251280" w:rsidRDefault="00251280" w:rsidP="00251280">
      <w:pPr>
        <w:widowControl w:val="0"/>
        <w:tabs>
          <w:tab w:val="left" w:pos="567"/>
        </w:tabs>
        <w:jc w:val="center"/>
        <w:rPr>
          <w:b/>
          <w:snapToGrid w:val="0"/>
          <w:color w:val="C00000"/>
        </w:rPr>
      </w:pPr>
      <w:r>
        <w:rPr>
          <w:b/>
          <w:noProof/>
          <w:color w:val="C00000"/>
          <w:lang w:eastAsia="pl-PL"/>
        </w:rPr>
        <mc:AlternateContent>
          <mc:Choice Requires="wps">
            <w:drawing>
              <wp:anchor distT="4294967294" distB="4294967294" distL="114300" distR="114300" simplePos="0" relativeHeight="251675648" behindDoc="0" locked="0" layoutInCell="1" allowOverlap="1" wp14:anchorId="150B4BA5" wp14:editId="6D61A8D1">
                <wp:simplePos x="0" y="0"/>
                <wp:positionH relativeFrom="column">
                  <wp:posOffset>-91440</wp:posOffset>
                </wp:positionH>
                <wp:positionV relativeFrom="paragraph">
                  <wp:posOffset>78739</wp:posOffset>
                </wp:positionV>
                <wp:extent cx="5953125" cy="0"/>
                <wp:effectExtent l="0" t="0" r="28575" b="19050"/>
                <wp:wrapNone/>
                <wp:docPr id="1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F4D429" id="_x0000_t32" coordsize="21600,21600" o:spt="32" o:oned="t" path="m,l21600,21600e" filled="f">
                <v:path arrowok="t" fillok="f" o:connecttype="none"/>
                <o:lock v:ext="edit" shapetype="t"/>
              </v:shapetype>
              <v:shape id="AutoShape 30" o:spid="_x0000_s1026" type="#_x0000_t32" style="position:absolute;margin-left:-7.2pt;margin-top:6.2pt;width:468.75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9frHgIAAD0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"/>
            </w:pict>
          </mc:Fallback>
        </mc:AlternateContent>
      </w:r>
    </w:p>
    <w:p w14:paraId="056A2490" w14:textId="77777777" w:rsidR="00251280" w:rsidRDefault="00251280" w:rsidP="00251280">
      <w:pPr>
        <w:widowControl w:val="0"/>
        <w:ind w:firstLine="426"/>
        <w:jc w:val="both"/>
        <w:rPr>
          <w:snapToGrid w:val="0"/>
          <w:sz w:val="22"/>
          <w:szCs w:val="22"/>
        </w:rPr>
      </w:pPr>
    </w:p>
    <w:p w14:paraId="2F79542B" w14:textId="77777777" w:rsidR="00A20A68" w:rsidRDefault="00A20A68" w:rsidP="00A20A68">
      <w:pPr>
        <w:pStyle w:val="Akapitzlist"/>
        <w:numPr>
          <w:ilvl w:val="0"/>
          <w:numId w:val="49"/>
        </w:numPr>
        <w:tabs>
          <w:tab w:val="right" w:leader="dot" w:pos="9639"/>
        </w:tabs>
        <w:spacing w:line="360" w:lineRule="auto"/>
        <w:ind w:left="0" w:hanging="284"/>
        <w:rPr>
          <w:sz w:val="22"/>
          <w:szCs w:val="22"/>
        </w:rPr>
      </w:pPr>
      <w:r>
        <w:rPr>
          <w:sz w:val="22"/>
          <w:szCs w:val="22"/>
        </w:rPr>
        <w:t>Postanowienia ogólne</w:t>
      </w:r>
      <w:r>
        <w:rPr>
          <w:sz w:val="22"/>
          <w:szCs w:val="22"/>
        </w:rPr>
        <w:tab/>
        <w:t>4</w:t>
      </w:r>
    </w:p>
    <w:p w14:paraId="5C9EBF59" w14:textId="77777777" w:rsidR="00A20A68" w:rsidRDefault="00A20A68" w:rsidP="00A20A68">
      <w:pPr>
        <w:pStyle w:val="Akapitzlist"/>
        <w:numPr>
          <w:ilvl w:val="0"/>
          <w:numId w:val="49"/>
        </w:numPr>
        <w:tabs>
          <w:tab w:val="right" w:leader="dot" w:pos="9639"/>
        </w:tabs>
        <w:spacing w:line="360" w:lineRule="auto"/>
        <w:ind w:left="0" w:hanging="284"/>
        <w:rPr>
          <w:sz w:val="22"/>
          <w:szCs w:val="22"/>
        </w:rPr>
      </w:pPr>
      <w:r>
        <w:rPr>
          <w:sz w:val="22"/>
          <w:szCs w:val="22"/>
        </w:rPr>
        <w:t>Przedmiot zamówienia. Termin oraz pozostałe warunki realizacji zamówienia</w:t>
      </w:r>
      <w:r>
        <w:rPr>
          <w:sz w:val="22"/>
          <w:szCs w:val="22"/>
        </w:rPr>
        <w:tab/>
        <w:t>5</w:t>
      </w:r>
    </w:p>
    <w:p w14:paraId="511FAF58" w14:textId="77777777" w:rsidR="00A20A68" w:rsidRDefault="00A20A68" w:rsidP="00A20A68">
      <w:pPr>
        <w:pStyle w:val="Akapitzlist"/>
        <w:numPr>
          <w:ilvl w:val="0"/>
          <w:numId w:val="49"/>
        </w:numPr>
        <w:tabs>
          <w:tab w:val="right" w:leader="dot" w:pos="9639"/>
        </w:tabs>
        <w:spacing w:line="360" w:lineRule="auto"/>
        <w:ind w:left="0" w:hanging="284"/>
        <w:rPr>
          <w:sz w:val="22"/>
          <w:szCs w:val="22"/>
        </w:rPr>
      </w:pPr>
      <w:r>
        <w:rPr>
          <w:sz w:val="22"/>
          <w:szCs w:val="22"/>
        </w:rPr>
        <w:t xml:space="preserve">Kwalifikacja podmiotowa – warunki udziału w postępowaniu i podstawy wykluczenia. Klauzula </w:t>
      </w:r>
    </w:p>
    <w:p w14:paraId="4796A008" w14:textId="77777777" w:rsidR="00A20A68" w:rsidRDefault="00A20A68" w:rsidP="00A20A68">
      <w:pPr>
        <w:pStyle w:val="Akapitzlist"/>
        <w:tabs>
          <w:tab w:val="right" w:leader="dot" w:pos="9639"/>
        </w:tabs>
        <w:spacing w:line="360" w:lineRule="auto"/>
        <w:ind w:left="0"/>
        <w:rPr>
          <w:sz w:val="22"/>
          <w:szCs w:val="22"/>
        </w:rPr>
      </w:pPr>
      <w:r>
        <w:rPr>
          <w:sz w:val="22"/>
          <w:szCs w:val="22"/>
        </w:rPr>
        <w:t>zastrzeżona</w:t>
      </w:r>
      <w:r>
        <w:rPr>
          <w:sz w:val="22"/>
          <w:szCs w:val="22"/>
        </w:rPr>
        <w:tab/>
        <w:t>10</w:t>
      </w:r>
    </w:p>
    <w:p w14:paraId="78861D4F" w14:textId="77777777" w:rsidR="00A20A68" w:rsidRDefault="00A20A68" w:rsidP="00A20A68">
      <w:pPr>
        <w:pStyle w:val="Akapitzlist"/>
        <w:numPr>
          <w:ilvl w:val="0"/>
          <w:numId w:val="49"/>
        </w:numPr>
        <w:tabs>
          <w:tab w:val="right" w:leader="dot" w:pos="9639"/>
        </w:tabs>
        <w:spacing w:line="360" w:lineRule="auto"/>
        <w:ind w:left="0" w:hanging="284"/>
        <w:rPr>
          <w:sz w:val="22"/>
          <w:szCs w:val="22"/>
        </w:rPr>
      </w:pPr>
      <w:r>
        <w:rPr>
          <w:sz w:val="22"/>
          <w:szCs w:val="22"/>
        </w:rPr>
        <w:t>Wykaz dokumentów i oświadczeń wymaganych w postępowaniu</w:t>
      </w:r>
      <w:r>
        <w:rPr>
          <w:sz w:val="22"/>
          <w:szCs w:val="22"/>
        </w:rPr>
        <w:tab/>
        <w:t>21</w:t>
      </w:r>
    </w:p>
    <w:p w14:paraId="4C1F47B3" w14:textId="77777777" w:rsidR="00A20A68" w:rsidRDefault="00A20A68" w:rsidP="00A20A68">
      <w:pPr>
        <w:pStyle w:val="Akapitzlist"/>
        <w:numPr>
          <w:ilvl w:val="0"/>
          <w:numId w:val="49"/>
        </w:numPr>
        <w:tabs>
          <w:tab w:val="right" w:leader="dot" w:pos="9639"/>
        </w:tabs>
        <w:spacing w:line="360" w:lineRule="auto"/>
        <w:ind w:left="0" w:hanging="284"/>
        <w:rPr>
          <w:sz w:val="22"/>
          <w:szCs w:val="22"/>
        </w:rPr>
      </w:pPr>
      <w:r>
        <w:rPr>
          <w:sz w:val="22"/>
          <w:szCs w:val="22"/>
        </w:rPr>
        <w:t>Wymagania dotyczące wadium</w:t>
      </w:r>
      <w:r>
        <w:rPr>
          <w:sz w:val="22"/>
          <w:szCs w:val="22"/>
        </w:rPr>
        <w:tab/>
        <w:t>25</w:t>
      </w:r>
    </w:p>
    <w:p w14:paraId="670E7C5C" w14:textId="77777777" w:rsidR="00A20A68" w:rsidRDefault="00A20A68" w:rsidP="00A20A68">
      <w:pPr>
        <w:pStyle w:val="Akapitzlist"/>
        <w:numPr>
          <w:ilvl w:val="0"/>
          <w:numId w:val="49"/>
        </w:numPr>
        <w:tabs>
          <w:tab w:val="right" w:leader="dot" w:pos="9639"/>
        </w:tabs>
        <w:spacing w:line="360" w:lineRule="auto"/>
        <w:ind w:left="0" w:hanging="284"/>
        <w:rPr>
          <w:sz w:val="22"/>
          <w:szCs w:val="22"/>
        </w:rPr>
      </w:pPr>
      <w:r>
        <w:rPr>
          <w:sz w:val="22"/>
          <w:szCs w:val="22"/>
        </w:rPr>
        <w:t>Termin związania ofertą</w:t>
      </w:r>
      <w:r>
        <w:rPr>
          <w:sz w:val="22"/>
          <w:szCs w:val="22"/>
        </w:rPr>
        <w:tab/>
        <w:t>26</w:t>
      </w:r>
    </w:p>
    <w:p w14:paraId="31C5C990" w14:textId="77777777" w:rsidR="00A20A68" w:rsidRDefault="00A20A68" w:rsidP="00A20A68">
      <w:pPr>
        <w:pStyle w:val="Akapitzlist"/>
        <w:numPr>
          <w:ilvl w:val="0"/>
          <w:numId w:val="49"/>
        </w:numPr>
        <w:tabs>
          <w:tab w:val="right" w:leader="dot" w:pos="9639"/>
        </w:tabs>
        <w:spacing w:line="360" w:lineRule="auto"/>
        <w:ind w:left="0" w:hanging="284"/>
        <w:rPr>
          <w:sz w:val="22"/>
          <w:szCs w:val="22"/>
        </w:rPr>
      </w:pPr>
      <w:r>
        <w:rPr>
          <w:bCs/>
          <w:sz w:val="22"/>
          <w:szCs w:val="22"/>
        </w:rPr>
        <w:t>Informacje o sposobie porozumiewania się Zamawiającego z Wykonawcami oraz przekazywania oświadczeń i dokumentów, a także wskazanie osób uprawnionych do porozumiewania się z Wykonawcami</w:t>
      </w:r>
      <w:r>
        <w:rPr>
          <w:bCs/>
          <w:sz w:val="22"/>
          <w:szCs w:val="22"/>
        </w:rPr>
        <w:tab/>
        <w:t>27</w:t>
      </w:r>
    </w:p>
    <w:p w14:paraId="0BD2619F" w14:textId="77777777" w:rsidR="00A20A68" w:rsidRDefault="00A20A68" w:rsidP="00A20A68">
      <w:pPr>
        <w:pStyle w:val="Akapitzlist"/>
        <w:numPr>
          <w:ilvl w:val="0"/>
          <w:numId w:val="49"/>
        </w:numPr>
        <w:tabs>
          <w:tab w:val="right" w:leader="dot" w:pos="9639"/>
        </w:tabs>
        <w:spacing w:line="360" w:lineRule="auto"/>
        <w:ind w:left="0" w:hanging="284"/>
        <w:rPr>
          <w:sz w:val="22"/>
          <w:szCs w:val="22"/>
        </w:rPr>
      </w:pPr>
      <w:r>
        <w:rPr>
          <w:sz w:val="22"/>
          <w:szCs w:val="22"/>
        </w:rPr>
        <w:t>Opis sposobu przygotowania ofert</w:t>
      </w:r>
      <w:r>
        <w:rPr>
          <w:sz w:val="22"/>
          <w:szCs w:val="22"/>
        </w:rPr>
        <w:tab/>
        <w:t>27</w:t>
      </w:r>
    </w:p>
    <w:p w14:paraId="20F7CF1B" w14:textId="77777777" w:rsidR="00A20A68" w:rsidRDefault="00A20A68" w:rsidP="00A20A68">
      <w:pPr>
        <w:pStyle w:val="Akapitzlist"/>
        <w:numPr>
          <w:ilvl w:val="0"/>
          <w:numId w:val="49"/>
        </w:numPr>
        <w:tabs>
          <w:tab w:val="right" w:leader="dot" w:pos="9639"/>
        </w:tabs>
        <w:spacing w:line="360" w:lineRule="auto"/>
        <w:ind w:left="0" w:hanging="284"/>
        <w:rPr>
          <w:sz w:val="22"/>
          <w:szCs w:val="22"/>
        </w:rPr>
      </w:pPr>
      <w:r>
        <w:rPr>
          <w:sz w:val="22"/>
          <w:szCs w:val="22"/>
        </w:rPr>
        <w:t>Miejsce oraz termin składania i otwarcia ofert</w:t>
      </w:r>
      <w:r>
        <w:rPr>
          <w:sz w:val="22"/>
          <w:szCs w:val="22"/>
        </w:rPr>
        <w:tab/>
        <w:t>28</w:t>
      </w:r>
    </w:p>
    <w:p w14:paraId="5DD0F714" w14:textId="77777777" w:rsidR="00A20A68" w:rsidRDefault="00A20A68" w:rsidP="00A20A68">
      <w:pPr>
        <w:pStyle w:val="Akapitzlist"/>
        <w:numPr>
          <w:ilvl w:val="0"/>
          <w:numId w:val="49"/>
        </w:numPr>
        <w:tabs>
          <w:tab w:val="right" w:leader="dot" w:pos="9639"/>
        </w:tabs>
        <w:spacing w:line="360" w:lineRule="auto"/>
        <w:ind w:left="0" w:hanging="284"/>
        <w:rPr>
          <w:sz w:val="22"/>
          <w:szCs w:val="22"/>
        </w:rPr>
      </w:pPr>
      <w:r>
        <w:rPr>
          <w:sz w:val="22"/>
          <w:szCs w:val="22"/>
        </w:rPr>
        <w:t>Opis sposobu obliczania ceny</w:t>
      </w:r>
      <w:r>
        <w:rPr>
          <w:sz w:val="22"/>
          <w:szCs w:val="22"/>
        </w:rPr>
        <w:tab/>
        <w:t>30</w:t>
      </w:r>
    </w:p>
    <w:p w14:paraId="34A3A3EA" w14:textId="77777777" w:rsidR="00A20A68" w:rsidRDefault="00A20A68" w:rsidP="00A20A68">
      <w:pPr>
        <w:pStyle w:val="Akapitzlist"/>
        <w:numPr>
          <w:ilvl w:val="0"/>
          <w:numId w:val="49"/>
        </w:numPr>
        <w:tabs>
          <w:tab w:val="right" w:leader="dot" w:pos="9639"/>
        </w:tabs>
        <w:spacing w:line="360" w:lineRule="auto"/>
        <w:ind w:left="0" w:hanging="284"/>
        <w:rPr>
          <w:sz w:val="22"/>
          <w:szCs w:val="22"/>
        </w:rPr>
      </w:pPr>
      <w:r>
        <w:rPr>
          <w:sz w:val="22"/>
          <w:szCs w:val="22"/>
        </w:rPr>
        <w:t>Opis kryteriów, którymi Zamawiający będzie się kierował przy wyborze oferty, wraz z podaniem wag tych kryteriów i sposobu oceny ofert</w:t>
      </w:r>
      <w:r>
        <w:rPr>
          <w:sz w:val="22"/>
          <w:szCs w:val="22"/>
        </w:rPr>
        <w:tab/>
        <w:t>30</w:t>
      </w:r>
    </w:p>
    <w:p w14:paraId="04D42632" w14:textId="77777777" w:rsidR="00A20A68" w:rsidRDefault="00A20A68" w:rsidP="00A20A68">
      <w:pPr>
        <w:pStyle w:val="Akapitzlist"/>
        <w:numPr>
          <w:ilvl w:val="0"/>
          <w:numId w:val="49"/>
        </w:numPr>
        <w:tabs>
          <w:tab w:val="right" w:leader="dot" w:pos="9639"/>
        </w:tabs>
        <w:spacing w:line="360" w:lineRule="auto"/>
        <w:ind w:left="0" w:hanging="284"/>
        <w:rPr>
          <w:sz w:val="22"/>
          <w:szCs w:val="22"/>
        </w:rPr>
      </w:pPr>
      <w:r>
        <w:rPr>
          <w:sz w:val="22"/>
          <w:szCs w:val="22"/>
        </w:rPr>
        <w:t>Informacja o formalnościach, jakie powinny zostać dopełnione po wyborze oferty w celu zawarcia umowy w sprawie zamówienia publicznego</w:t>
      </w:r>
      <w:r>
        <w:rPr>
          <w:sz w:val="22"/>
          <w:szCs w:val="22"/>
        </w:rPr>
        <w:tab/>
        <w:t>35</w:t>
      </w:r>
    </w:p>
    <w:p w14:paraId="59CA0C00" w14:textId="77777777" w:rsidR="00A20A68" w:rsidRDefault="00A20A68" w:rsidP="00A20A68">
      <w:pPr>
        <w:pStyle w:val="Akapitzlist"/>
        <w:numPr>
          <w:ilvl w:val="0"/>
          <w:numId w:val="49"/>
        </w:numPr>
        <w:tabs>
          <w:tab w:val="right" w:leader="dot" w:pos="9639"/>
        </w:tabs>
        <w:spacing w:line="360" w:lineRule="auto"/>
        <w:ind w:left="0" w:hanging="284"/>
        <w:rPr>
          <w:sz w:val="22"/>
          <w:szCs w:val="22"/>
        </w:rPr>
      </w:pPr>
      <w:r>
        <w:rPr>
          <w:sz w:val="22"/>
          <w:szCs w:val="22"/>
        </w:rPr>
        <w:t>Wymagania dotyczące zabezpieczenia należytego wykonania umowy</w:t>
      </w:r>
      <w:r>
        <w:rPr>
          <w:sz w:val="22"/>
          <w:szCs w:val="22"/>
        </w:rPr>
        <w:tab/>
        <w:t>36</w:t>
      </w:r>
    </w:p>
    <w:p w14:paraId="373B52E9" w14:textId="77777777" w:rsidR="00A20A68" w:rsidRDefault="00A20A68" w:rsidP="00A20A68">
      <w:pPr>
        <w:pStyle w:val="Akapitzlist"/>
        <w:numPr>
          <w:ilvl w:val="0"/>
          <w:numId w:val="49"/>
        </w:numPr>
        <w:tabs>
          <w:tab w:val="right" w:leader="dot" w:pos="9639"/>
        </w:tabs>
        <w:spacing w:line="360" w:lineRule="auto"/>
        <w:ind w:left="0" w:hanging="284"/>
        <w:rPr>
          <w:sz w:val="22"/>
          <w:szCs w:val="22"/>
        </w:rPr>
      </w:pPr>
      <w:r>
        <w:rPr>
          <w:sz w:val="22"/>
          <w:szCs w:val="22"/>
        </w:rPr>
        <w:t>Wzór umowy</w:t>
      </w:r>
      <w:r>
        <w:rPr>
          <w:sz w:val="22"/>
          <w:szCs w:val="22"/>
        </w:rPr>
        <w:tab/>
        <w:t>37</w:t>
      </w:r>
    </w:p>
    <w:p w14:paraId="79E89898" w14:textId="77777777" w:rsidR="00A20A68" w:rsidRDefault="00A20A68" w:rsidP="00A20A68">
      <w:pPr>
        <w:pStyle w:val="Akapitzlist"/>
        <w:numPr>
          <w:ilvl w:val="0"/>
          <w:numId w:val="49"/>
        </w:numPr>
        <w:tabs>
          <w:tab w:val="right" w:leader="dot" w:pos="9639"/>
        </w:tabs>
        <w:spacing w:line="360" w:lineRule="auto"/>
        <w:ind w:left="0" w:hanging="284"/>
        <w:rPr>
          <w:sz w:val="22"/>
          <w:szCs w:val="22"/>
        </w:rPr>
      </w:pPr>
      <w:r>
        <w:rPr>
          <w:sz w:val="22"/>
          <w:szCs w:val="22"/>
        </w:rPr>
        <w:t>Pouczenie o środkach ochrony prawnej przysługujących Wykonawcy w toku postępowania o udzielenie zamówienia publicznego</w:t>
      </w:r>
      <w:r>
        <w:rPr>
          <w:sz w:val="22"/>
          <w:szCs w:val="22"/>
        </w:rPr>
        <w:tab/>
        <w:t>37</w:t>
      </w:r>
    </w:p>
    <w:p w14:paraId="6B330B42" w14:textId="77777777" w:rsidR="00A20A68" w:rsidRDefault="00A20A68" w:rsidP="00A20A68">
      <w:pPr>
        <w:pStyle w:val="Akapitzlist"/>
        <w:numPr>
          <w:ilvl w:val="0"/>
          <w:numId w:val="49"/>
        </w:numPr>
        <w:tabs>
          <w:tab w:val="right" w:leader="dot" w:pos="9639"/>
        </w:tabs>
        <w:spacing w:line="360" w:lineRule="auto"/>
        <w:ind w:left="0" w:hanging="284"/>
        <w:jc w:val="both"/>
        <w:rPr>
          <w:bCs/>
          <w:sz w:val="22"/>
          <w:szCs w:val="22"/>
        </w:rPr>
      </w:pPr>
      <w:r>
        <w:rPr>
          <w:bCs/>
          <w:sz w:val="22"/>
          <w:szCs w:val="22"/>
        </w:rPr>
        <w:t>Informacje dotyczące walut obcych w jakich mogą być prowadzone rozliczenia między Zamawiającym a Wykonawcą</w:t>
      </w:r>
      <w:r>
        <w:rPr>
          <w:bCs/>
          <w:sz w:val="22"/>
          <w:szCs w:val="22"/>
        </w:rPr>
        <w:tab/>
        <w:t>37</w:t>
      </w:r>
    </w:p>
    <w:p w14:paraId="2043CF8D" w14:textId="77777777" w:rsidR="00A20A68" w:rsidRPr="00EF3584" w:rsidRDefault="00A20A68" w:rsidP="00A20A68">
      <w:pPr>
        <w:pStyle w:val="Akapitzlist"/>
        <w:numPr>
          <w:ilvl w:val="0"/>
          <w:numId w:val="49"/>
        </w:numPr>
        <w:tabs>
          <w:tab w:val="right" w:leader="dot" w:pos="9639"/>
        </w:tabs>
        <w:spacing w:line="360" w:lineRule="auto"/>
        <w:ind w:left="0" w:hanging="284"/>
        <w:jc w:val="both"/>
        <w:rPr>
          <w:bCs/>
          <w:sz w:val="22"/>
          <w:szCs w:val="22"/>
        </w:rPr>
      </w:pPr>
      <w:r w:rsidRPr="00EF3584">
        <w:rPr>
          <w:bCs/>
          <w:sz w:val="22"/>
          <w:szCs w:val="22"/>
        </w:rPr>
        <w:t>Informacje dotyczące obowiązków przewidzianych w art. 13 lub 14 RODO.</w:t>
      </w:r>
      <w:r w:rsidRPr="00EF3584">
        <w:rPr>
          <w:bCs/>
          <w:sz w:val="22"/>
          <w:szCs w:val="22"/>
        </w:rPr>
        <w:tab/>
      </w:r>
      <w:r>
        <w:rPr>
          <w:bCs/>
          <w:sz w:val="22"/>
          <w:szCs w:val="22"/>
        </w:rPr>
        <w:t>37</w:t>
      </w:r>
    </w:p>
    <w:p w14:paraId="15DCD1B8" w14:textId="77777777" w:rsidR="00325DC8" w:rsidRDefault="00325DC8" w:rsidP="00EF3584">
      <w:pPr>
        <w:pStyle w:val="Akapitzlist"/>
        <w:tabs>
          <w:tab w:val="right" w:leader="dot" w:pos="9639"/>
        </w:tabs>
        <w:spacing w:line="360" w:lineRule="auto"/>
        <w:ind w:left="0"/>
        <w:jc w:val="both"/>
        <w:rPr>
          <w:bCs/>
          <w:sz w:val="22"/>
          <w:szCs w:val="22"/>
        </w:rPr>
      </w:pPr>
    </w:p>
    <w:p w14:paraId="7BAD1EF1" w14:textId="77777777" w:rsidR="00251280" w:rsidRDefault="00251280" w:rsidP="00251280">
      <w:pPr>
        <w:widowControl w:val="0"/>
        <w:tabs>
          <w:tab w:val="left" w:pos="567"/>
        </w:tabs>
        <w:jc w:val="center"/>
        <w:rPr>
          <w:b/>
          <w:snapToGrid w:val="0"/>
          <w:color w:val="C00000"/>
        </w:rPr>
      </w:pPr>
    </w:p>
    <w:p w14:paraId="3B88F00C" w14:textId="77777777" w:rsidR="00251280" w:rsidRPr="00916815" w:rsidRDefault="00251280" w:rsidP="00251280">
      <w:pPr>
        <w:widowControl w:val="0"/>
        <w:tabs>
          <w:tab w:val="left" w:pos="567"/>
        </w:tabs>
        <w:jc w:val="center"/>
        <w:rPr>
          <w:b/>
          <w:snapToGrid w:val="0"/>
          <w:color w:val="C00000"/>
        </w:rPr>
      </w:pPr>
      <w:r>
        <w:rPr>
          <w:b/>
          <w:snapToGrid w:val="0"/>
          <w:color w:val="C00000"/>
        </w:rPr>
        <w:t>ZAŁĄCZNIKI DO SPECYFIKACJI ISTOTNYCH WARUNKÓW ZAMÓWIENIA</w:t>
      </w:r>
    </w:p>
    <w:p w14:paraId="0F6DD6CD" w14:textId="77777777" w:rsidR="00251280" w:rsidRDefault="00251280" w:rsidP="00251280">
      <w:pPr>
        <w:widowControl w:val="0"/>
        <w:jc w:val="both"/>
        <w:rPr>
          <w:snapToGrid w:val="0"/>
          <w:sz w:val="22"/>
          <w:szCs w:val="22"/>
        </w:rPr>
      </w:pPr>
      <w:r>
        <w:rPr>
          <w:b/>
          <w:noProof/>
          <w:color w:val="C00000"/>
          <w:lang w:eastAsia="pl-PL"/>
        </w:rPr>
        <mc:AlternateContent>
          <mc:Choice Requires="wps">
            <w:drawing>
              <wp:anchor distT="4294967294" distB="4294967294" distL="114300" distR="114300" simplePos="0" relativeHeight="251676672" behindDoc="0" locked="0" layoutInCell="1" allowOverlap="1" wp14:anchorId="56965CC0" wp14:editId="61711148">
                <wp:simplePos x="0" y="0"/>
                <wp:positionH relativeFrom="column">
                  <wp:posOffset>-91440</wp:posOffset>
                </wp:positionH>
                <wp:positionV relativeFrom="paragraph">
                  <wp:posOffset>88899</wp:posOffset>
                </wp:positionV>
                <wp:extent cx="6229350" cy="0"/>
                <wp:effectExtent l="0" t="0" r="19050" b="19050"/>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E345C" id="AutoShape 31" o:spid="_x0000_s1026" type="#_x0000_t32" style="position:absolute;margin-left:-7.2pt;margin-top:7pt;width:490.5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"/>
            </w:pict>
          </mc:Fallback>
        </mc:AlternateContent>
      </w:r>
    </w:p>
    <w:p w14:paraId="03D6332B" w14:textId="77777777" w:rsidR="00251280" w:rsidRPr="00F63587" w:rsidRDefault="00251280" w:rsidP="00CB08C9">
      <w:pPr>
        <w:pStyle w:val="Akapitzlist"/>
        <w:widowControl w:val="0"/>
        <w:numPr>
          <w:ilvl w:val="0"/>
          <w:numId w:val="37"/>
        </w:numPr>
        <w:tabs>
          <w:tab w:val="right" w:leader="dot" w:pos="9639"/>
        </w:tabs>
        <w:spacing w:line="360" w:lineRule="auto"/>
        <w:ind w:left="0" w:hanging="437"/>
        <w:jc w:val="both"/>
        <w:rPr>
          <w:snapToGrid w:val="0"/>
          <w:sz w:val="22"/>
          <w:szCs w:val="22"/>
          <w:lang w:eastAsia="ar-SA"/>
        </w:rPr>
      </w:pPr>
      <w:r w:rsidRPr="00F63587">
        <w:rPr>
          <w:sz w:val="22"/>
          <w:szCs w:val="22"/>
        </w:rPr>
        <w:t>Formularz ofertowy</w:t>
      </w:r>
      <w:r w:rsidR="00141B36">
        <w:rPr>
          <w:sz w:val="22"/>
          <w:szCs w:val="22"/>
        </w:rPr>
        <w:tab/>
      </w:r>
      <w:r w:rsidRPr="00F63587">
        <w:rPr>
          <w:b/>
          <w:sz w:val="22"/>
          <w:szCs w:val="22"/>
        </w:rPr>
        <w:t>załącznik nr 1A</w:t>
      </w:r>
    </w:p>
    <w:p w14:paraId="7D15C437" w14:textId="12412005" w:rsidR="00251280" w:rsidRPr="00F922B9" w:rsidRDefault="00251280" w:rsidP="00CB08C9">
      <w:pPr>
        <w:pStyle w:val="Akapitzlist"/>
        <w:widowControl w:val="0"/>
        <w:numPr>
          <w:ilvl w:val="0"/>
          <w:numId w:val="37"/>
        </w:numPr>
        <w:tabs>
          <w:tab w:val="right" w:leader="dot" w:pos="9639"/>
        </w:tabs>
        <w:spacing w:line="360" w:lineRule="auto"/>
        <w:ind w:left="0" w:hanging="436"/>
        <w:jc w:val="both"/>
        <w:rPr>
          <w:rFonts w:eastAsia="Calibri"/>
          <w:sz w:val="22"/>
          <w:szCs w:val="22"/>
        </w:rPr>
      </w:pPr>
      <w:r w:rsidRPr="00F63587">
        <w:rPr>
          <w:rFonts w:eastAsia="Calibri"/>
          <w:sz w:val="22"/>
          <w:szCs w:val="22"/>
        </w:rPr>
        <w:t>Zobowiązanie podmiotu udostępniającego zasoby</w:t>
      </w:r>
      <w:r w:rsidR="00141B36">
        <w:rPr>
          <w:sz w:val="22"/>
          <w:szCs w:val="22"/>
        </w:rPr>
        <w:tab/>
      </w:r>
      <w:r w:rsidRPr="00F922B9">
        <w:rPr>
          <w:b/>
          <w:sz w:val="22"/>
          <w:szCs w:val="22"/>
        </w:rPr>
        <w:t>załącznik nr 1</w:t>
      </w:r>
      <w:r w:rsidR="00D3652B">
        <w:rPr>
          <w:b/>
          <w:sz w:val="22"/>
          <w:szCs w:val="22"/>
        </w:rPr>
        <w:t>B</w:t>
      </w:r>
    </w:p>
    <w:p w14:paraId="47156E49" w14:textId="40370596" w:rsidR="00C26D04" w:rsidRPr="00C26D04" w:rsidRDefault="00251280" w:rsidP="00CB08C9">
      <w:pPr>
        <w:pStyle w:val="Akapitzlist"/>
        <w:widowControl w:val="0"/>
        <w:numPr>
          <w:ilvl w:val="0"/>
          <w:numId w:val="37"/>
        </w:numPr>
        <w:tabs>
          <w:tab w:val="right" w:leader="dot" w:pos="9639"/>
        </w:tabs>
        <w:spacing w:line="360" w:lineRule="auto"/>
        <w:ind w:left="0" w:hanging="436"/>
        <w:jc w:val="both"/>
        <w:rPr>
          <w:sz w:val="22"/>
          <w:szCs w:val="22"/>
        </w:rPr>
      </w:pPr>
      <w:r w:rsidRPr="00F922B9">
        <w:rPr>
          <w:sz w:val="22"/>
          <w:szCs w:val="22"/>
        </w:rPr>
        <w:t xml:space="preserve">Wykaz </w:t>
      </w:r>
      <w:r>
        <w:rPr>
          <w:sz w:val="22"/>
          <w:szCs w:val="22"/>
        </w:rPr>
        <w:t>wykonanych robót budowlanych</w:t>
      </w:r>
      <w:r w:rsidR="00C143AB">
        <w:rPr>
          <w:sz w:val="22"/>
          <w:szCs w:val="22"/>
        </w:rPr>
        <w:t xml:space="preserve"> i/lub dostaw</w:t>
      </w:r>
      <w:r w:rsidR="00141B36">
        <w:rPr>
          <w:sz w:val="22"/>
          <w:szCs w:val="22"/>
        </w:rPr>
        <w:tab/>
      </w:r>
      <w:r w:rsidRPr="00F922B9">
        <w:rPr>
          <w:b/>
          <w:sz w:val="22"/>
          <w:szCs w:val="22"/>
        </w:rPr>
        <w:t>załącznik nr 1</w:t>
      </w:r>
      <w:r w:rsidR="00D3652B">
        <w:rPr>
          <w:b/>
          <w:sz w:val="22"/>
          <w:szCs w:val="22"/>
        </w:rPr>
        <w:t>C</w:t>
      </w:r>
    </w:p>
    <w:p w14:paraId="1C34CD8C" w14:textId="2CF2F680" w:rsidR="00C26D04" w:rsidRPr="00C26D04" w:rsidRDefault="00C26D04" w:rsidP="00CB08C9">
      <w:pPr>
        <w:pStyle w:val="Akapitzlist"/>
        <w:widowControl w:val="0"/>
        <w:numPr>
          <w:ilvl w:val="0"/>
          <w:numId w:val="37"/>
        </w:numPr>
        <w:tabs>
          <w:tab w:val="right" w:leader="dot" w:pos="9639"/>
        </w:tabs>
        <w:spacing w:line="360" w:lineRule="auto"/>
        <w:ind w:left="0" w:hanging="436"/>
        <w:jc w:val="both"/>
        <w:rPr>
          <w:sz w:val="22"/>
          <w:szCs w:val="22"/>
        </w:rPr>
      </w:pPr>
      <w:r w:rsidRPr="00C26D04">
        <w:rPr>
          <w:sz w:val="22"/>
          <w:szCs w:val="22"/>
        </w:rPr>
        <w:t xml:space="preserve">Wykaz wykonanych </w:t>
      </w:r>
      <w:r>
        <w:rPr>
          <w:sz w:val="22"/>
          <w:szCs w:val="22"/>
        </w:rPr>
        <w:t>usług</w:t>
      </w:r>
      <w:r w:rsidRPr="00C26D04">
        <w:rPr>
          <w:sz w:val="22"/>
          <w:szCs w:val="22"/>
        </w:rPr>
        <w:tab/>
      </w:r>
      <w:r w:rsidRPr="00C26D04">
        <w:rPr>
          <w:b/>
          <w:sz w:val="22"/>
          <w:szCs w:val="22"/>
        </w:rPr>
        <w:t>załącznik nr 1</w:t>
      </w:r>
      <w:r w:rsidR="00D3652B">
        <w:rPr>
          <w:b/>
          <w:sz w:val="22"/>
          <w:szCs w:val="22"/>
        </w:rPr>
        <w:t>D</w:t>
      </w:r>
    </w:p>
    <w:p w14:paraId="30BE4455" w14:textId="689C0850" w:rsidR="00251280" w:rsidRPr="00C014CA" w:rsidRDefault="00251280" w:rsidP="00CB08C9">
      <w:pPr>
        <w:pStyle w:val="Akapitzlist"/>
        <w:widowControl w:val="0"/>
        <w:numPr>
          <w:ilvl w:val="0"/>
          <w:numId w:val="37"/>
        </w:numPr>
        <w:tabs>
          <w:tab w:val="right" w:leader="dot" w:pos="9639"/>
        </w:tabs>
        <w:spacing w:line="360" w:lineRule="auto"/>
        <w:ind w:left="0" w:hanging="436"/>
        <w:jc w:val="both"/>
        <w:rPr>
          <w:sz w:val="22"/>
          <w:szCs w:val="22"/>
        </w:rPr>
      </w:pPr>
      <w:r w:rsidRPr="00824A59">
        <w:rPr>
          <w:sz w:val="22"/>
          <w:szCs w:val="22"/>
        </w:rPr>
        <w:t>Wykaz osób skierowanych przez Wykonawcę do realizacji zamówienia</w:t>
      </w:r>
      <w:r w:rsidR="00141B36">
        <w:rPr>
          <w:sz w:val="22"/>
          <w:szCs w:val="22"/>
        </w:rPr>
        <w:tab/>
      </w:r>
      <w:r w:rsidRPr="00824A59">
        <w:rPr>
          <w:b/>
          <w:sz w:val="22"/>
          <w:szCs w:val="22"/>
        </w:rPr>
        <w:t xml:space="preserve">załącznik </w:t>
      </w:r>
      <w:r w:rsidR="00C26D04">
        <w:rPr>
          <w:b/>
          <w:sz w:val="22"/>
          <w:szCs w:val="22"/>
        </w:rPr>
        <w:t>nr 1</w:t>
      </w:r>
      <w:r w:rsidR="00D3652B">
        <w:rPr>
          <w:b/>
          <w:sz w:val="22"/>
          <w:szCs w:val="22"/>
        </w:rPr>
        <w:t>E</w:t>
      </w:r>
    </w:p>
    <w:p w14:paraId="0E504DDE" w14:textId="73D5C260" w:rsidR="00251280" w:rsidRPr="00574AFE" w:rsidRDefault="00E43EC6" w:rsidP="00CB08C9">
      <w:pPr>
        <w:pStyle w:val="Akapitzlist"/>
        <w:widowControl w:val="0"/>
        <w:numPr>
          <w:ilvl w:val="0"/>
          <w:numId w:val="37"/>
        </w:numPr>
        <w:tabs>
          <w:tab w:val="right" w:leader="dot" w:pos="9639"/>
        </w:tabs>
        <w:spacing w:line="360" w:lineRule="auto"/>
        <w:ind w:left="0" w:hanging="436"/>
        <w:jc w:val="both"/>
        <w:rPr>
          <w:sz w:val="22"/>
          <w:szCs w:val="22"/>
        </w:rPr>
      </w:pPr>
      <w:r>
        <w:rPr>
          <w:sz w:val="22"/>
          <w:szCs w:val="22"/>
        </w:rPr>
        <w:t>Oświadczenie Wykonawcy o przynależności albo braku przynależności do tej samej grupy kapitałowej</w:t>
      </w:r>
      <w:r w:rsidR="00141B36">
        <w:rPr>
          <w:sz w:val="22"/>
          <w:szCs w:val="22"/>
        </w:rPr>
        <w:tab/>
      </w:r>
      <w:r w:rsidR="00251280" w:rsidRPr="00F922B9">
        <w:rPr>
          <w:b/>
          <w:sz w:val="22"/>
          <w:szCs w:val="22"/>
        </w:rPr>
        <w:t>załącznik nr 1</w:t>
      </w:r>
      <w:r w:rsidR="00D3652B">
        <w:rPr>
          <w:b/>
          <w:sz w:val="22"/>
          <w:szCs w:val="22"/>
        </w:rPr>
        <w:t>F</w:t>
      </w:r>
    </w:p>
    <w:p w14:paraId="386D40D5" w14:textId="77777777" w:rsidR="00574AFE" w:rsidRPr="00574AFE" w:rsidRDefault="008F4CB5" w:rsidP="00574AFE">
      <w:pPr>
        <w:pStyle w:val="Akapitzlist"/>
        <w:widowControl w:val="0"/>
        <w:numPr>
          <w:ilvl w:val="0"/>
          <w:numId w:val="37"/>
        </w:numPr>
        <w:tabs>
          <w:tab w:val="right" w:leader="dot" w:pos="9639"/>
        </w:tabs>
        <w:spacing w:line="360" w:lineRule="auto"/>
        <w:ind w:left="0" w:hanging="436"/>
        <w:jc w:val="both"/>
        <w:rPr>
          <w:sz w:val="22"/>
          <w:szCs w:val="22"/>
        </w:rPr>
      </w:pPr>
      <w:r w:rsidRPr="00574AFE">
        <w:rPr>
          <w:sz w:val="22"/>
          <w:szCs w:val="22"/>
        </w:rPr>
        <w:t xml:space="preserve">Oświadczenie dotyczące podstaw wykluczenia (1) </w:t>
      </w:r>
      <w:r w:rsidRPr="00574AFE">
        <w:rPr>
          <w:sz w:val="22"/>
          <w:szCs w:val="22"/>
        </w:rPr>
        <w:tab/>
      </w:r>
      <w:r w:rsidRPr="00574AFE">
        <w:rPr>
          <w:b/>
          <w:sz w:val="22"/>
          <w:szCs w:val="22"/>
        </w:rPr>
        <w:t>załącznik nr 1G</w:t>
      </w:r>
    </w:p>
    <w:p w14:paraId="3A6C339E" w14:textId="525CF3D5" w:rsidR="008F4CB5" w:rsidRPr="00574AFE" w:rsidRDefault="008F4CB5" w:rsidP="00574AFE">
      <w:pPr>
        <w:pStyle w:val="Akapitzlist"/>
        <w:widowControl w:val="0"/>
        <w:numPr>
          <w:ilvl w:val="0"/>
          <w:numId w:val="37"/>
        </w:numPr>
        <w:tabs>
          <w:tab w:val="right" w:leader="dot" w:pos="9639"/>
        </w:tabs>
        <w:spacing w:line="360" w:lineRule="auto"/>
        <w:ind w:left="0" w:hanging="436"/>
        <w:jc w:val="both"/>
        <w:rPr>
          <w:sz w:val="22"/>
          <w:szCs w:val="22"/>
        </w:rPr>
      </w:pPr>
      <w:r w:rsidRPr="00574AFE">
        <w:rPr>
          <w:sz w:val="22"/>
          <w:szCs w:val="22"/>
        </w:rPr>
        <w:t>Oświadczenie dotyczące</w:t>
      </w:r>
      <w:r w:rsidR="002D1E03" w:rsidRPr="00574AFE">
        <w:rPr>
          <w:sz w:val="22"/>
          <w:szCs w:val="22"/>
        </w:rPr>
        <w:t xml:space="preserve"> spełniania warunków udziału w postępowaniu</w:t>
      </w:r>
      <w:r w:rsidRPr="00574AFE">
        <w:rPr>
          <w:sz w:val="22"/>
          <w:szCs w:val="22"/>
        </w:rPr>
        <w:t xml:space="preserve"> (2)  </w:t>
      </w:r>
      <w:r w:rsidRPr="00574AFE">
        <w:rPr>
          <w:sz w:val="22"/>
          <w:szCs w:val="22"/>
        </w:rPr>
        <w:tab/>
      </w:r>
      <w:r w:rsidRPr="00574AFE">
        <w:rPr>
          <w:b/>
          <w:sz w:val="22"/>
          <w:szCs w:val="22"/>
        </w:rPr>
        <w:t>załącznik nr 1H</w:t>
      </w:r>
    </w:p>
    <w:p w14:paraId="184B99B6" w14:textId="781F9658" w:rsidR="00251280" w:rsidRPr="00B13BC6" w:rsidRDefault="00251280" w:rsidP="00CB08C9">
      <w:pPr>
        <w:pStyle w:val="Akapitzlist"/>
        <w:widowControl w:val="0"/>
        <w:numPr>
          <w:ilvl w:val="0"/>
          <w:numId w:val="37"/>
        </w:numPr>
        <w:tabs>
          <w:tab w:val="right" w:leader="dot" w:pos="9639"/>
        </w:tabs>
        <w:spacing w:line="360" w:lineRule="auto"/>
        <w:ind w:left="0" w:hanging="436"/>
        <w:jc w:val="both"/>
        <w:rPr>
          <w:sz w:val="22"/>
          <w:szCs w:val="22"/>
        </w:rPr>
      </w:pPr>
      <w:r w:rsidRPr="00F922B9">
        <w:rPr>
          <w:sz w:val="22"/>
          <w:szCs w:val="22"/>
        </w:rPr>
        <w:t>Wzór umowy</w:t>
      </w:r>
      <w:r w:rsidR="00DC05FB">
        <w:rPr>
          <w:sz w:val="22"/>
          <w:szCs w:val="22"/>
        </w:rPr>
        <w:t xml:space="preserve"> o zamówienie publiczne </w:t>
      </w:r>
      <w:r w:rsidR="00B13BC6">
        <w:rPr>
          <w:sz w:val="22"/>
          <w:szCs w:val="22"/>
        </w:rPr>
        <w:t>dotyczący części 1 wraz z załącznikami</w:t>
      </w:r>
      <w:r w:rsidR="00141B36">
        <w:rPr>
          <w:sz w:val="22"/>
          <w:szCs w:val="22"/>
        </w:rPr>
        <w:tab/>
      </w:r>
      <w:r w:rsidRPr="00F922B9">
        <w:rPr>
          <w:b/>
          <w:sz w:val="22"/>
          <w:szCs w:val="22"/>
        </w:rPr>
        <w:t>załącznik</w:t>
      </w:r>
      <w:r>
        <w:rPr>
          <w:b/>
          <w:sz w:val="22"/>
          <w:szCs w:val="22"/>
        </w:rPr>
        <w:t xml:space="preserve"> </w:t>
      </w:r>
      <w:r w:rsidRPr="00F922B9">
        <w:rPr>
          <w:b/>
          <w:sz w:val="22"/>
          <w:szCs w:val="22"/>
        </w:rPr>
        <w:t>nr 2</w:t>
      </w:r>
      <w:r w:rsidR="00B13BC6">
        <w:rPr>
          <w:b/>
          <w:sz w:val="22"/>
          <w:szCs w:val="22"/>
        </w:rPr>
        <w:t>a</w:t>
      </w:r>
    </w:p>
    <w:p w14:paraId="0DAE684B" w14:textId="2E383789" w:rsidR="00B13BC6" w:rsidRPr="00D74F5B" w:rsidRDefault="00B13BC6" w:rsidP="00CB08C9">
      <w:pPr>
        <w:pStyle w:val="Akapitzlist"/>
        <w:widowControl w:val="0"/>
        <w:numPr>
          <w:ilvl w:val="0"/>
          <w:numId w:val="37"/>
        </w:numPr>
        <w:tabs>
          <w:tab w:val="right" w:leader="dot" w:pos="9639"/>
        </w:tabs>
        <w:spacing w:line="360" w:lineRule="auto"/>
        <w:ind w:left="0" w:hanging="436"/>
        <w:jc w:val="both"/>
        <w:rPr>
          <w:sz w:val="22"/>
          <w:szCs w:val="22"/>
        </w:rPr>
      </w:pPr>
      <w:r w:rsidRPr="00F922B9">
        <w:rPr>
          <w:sz w:val="22"/>
          <w:szCs w:val="22"/>
        </w:rPr>
        <w:t>Wzór umowy</w:t>
      </w:r>
      <w:r>
        <w:rPr>
          <w:sz w:val="22"/>
          <w:szCs w:val="22"/>
        </w:rPr>
        <w:t xml:space="preserve"> o zamówienie publiczne dotyczący części 2 wraz z załącznikami</w:t>
      </w:r>
      <w:r>
        <w:rPr>
          <w:sz w:val="22"/>
          <w:szCs w:val="22"/>
        </w:rPr>
        <w:tab/>
      </w:r>
      <w:r w:rsidRPr="00F922B9">
        <w:rPr>
          <w:b/>
          <w:sz w:val="22"/>
          <w:szCs w:val="22"/>
        </w:rPr>
        <w:t>załącznik</w:t>
      </w:r>
      <w:r>
        <w:rPr>
          <w:b/>
          <w:sz w:val="22"/>
          <w:szCs w:val="22"/>
        </w:rPr>
        <w:t xml:space="preserve"> </w:t>
      </w:r>
      <w:r w:rsidRPr="00F922B9">
        <w:rPr>
          <w:b/>
          <w:sz w:val="22"/>
          <w:szCs w:val="22"/>
        </w:rPr>
        <w:t>nr 2</w:t>
      </w:r>
      <w:r>
        <w:rPr>
          <w:b/>
          <w:sz w:val="22"/>
          <w:szCs w:val="22"/>
        </w:rPr>
        <w:t>b</w:t>
      </w:r>
    </w:p>
    <w:p w14:paraId="68319B6C" w14:textId="3AED866F" w:rsidR="00B13BC6" w:rsidRPr="00D74F5B" w:rsidRDefault="00B13BC6" w:rsidP="00CB08C9">
      <w:pPr>
        <w:pStyle w:val="Akapitzlist"/>
        <w:widowControl w:val="0"/>
        <w:numPr>
          <w:ilvl w:val="0"/>
          <w:numId w:val="37"/>
        </w:numPr>
        <w:tabs>
          <w:tab w:val="right" w:leader="dot" w:pos="9639"/>
        </w:tabs>
        <w:spacing w:line="360" w:lineRule="auto"/>
        <w:ind w:left="0" w:hanging="436"/>
        <w:jc w:val="both"/>
        <w:rPr>
          <w:sz w:val="22"/>
          <w:szCs w:val="22"/>
        </w:rPr>
      </w:pPr>
      <w:r w:rsidRPr="00F922B9">
        <w:rPr>
          <w:sz w:val="22"/>
          <w:szCs w:val="22"/>
        </w:rPr>
        <w:t>Wzór umowy</w:t>
      </w:r>
      <w:r>
        <w:rPr>
          <w:sz w:val="22"/>
          <w:szCs w:val="22"/>
        </w:rPr>
        <w:t xml:space="preserve"> o zamówienie publiczne dotyczący części 3 wraz z załącznikami</w:t>
      </w:r>
      <w:r>
        <w:rPr>
          <w:sz w:val="22"/>
          <w:szCs w:val="22"/>
        </w:rPr>
        <w:tab/>
      </w:r>
      <w:r w:rsidRPr="00F922B9">
        <w:rPr>
          <w:b/>
          <w:sz w:val="22"/>
          <w:szCs w:val="22"/>
        </w:rPr>
        <w:t>załącznik</w:t>
      </w:r>
      <w:r>
        <w:rPr>
          <w:b/>
          <w:sz w:val="22"/>
          <w:szCs w:val="22"/>
        </w:rPr>
        <w:t xml:space="preserve"> </w:t>
      </w:r>
      <w:r w:rsidRPr="00F922B9">
        <w:rPr>
          <w:b/>
          <w:sz w:val="22"/>
          <w:szCs w:val="22"/>
        </w:rPr>
        <w:t>nr 2</w:t>
      </w:r>
      <w:r>
        <w:rPr>
          <w:b/>
          <w:sz w:val="22"/>
          <w:szCs w:val="22"/>
        </w:rPr>
        <w:t>c</w:t>
      </w:r>
    </w:p>
    <w:p w14:paraId="2754AC6B" w14:textId="0EE451A8" w:rsidR="00251280" w:rsidRPr="00D82B8C" w:rsidRDefault="00141B36" w:rsidP="00CB08C9">
      <w:pPr>
        <w:pStyle w:val="Akapitzlist"/>
        <w:widowControl w:val="0"/>
        <w:numPr>
          <w:ilvl w:val="0"/>
          <w:numId w:val="37"/>
        </w:numPr>
        <w:tabs>
          <w:tab w:val="right" w:leader="dot" w:pos="9639"/>
        </w:tabs>
        <w:spacing w:line="360" w:lineRule="auto"/>
        <w:ind w:left="0" w:hanging="436"/>
        <w:jc w:val="both"/>
        <w:rPr>
          <w:sz w:val="22"/>
          <w:szCs w:val="22"/>
        </w:rPr>
      </w:pPr>
      <w:r>
        <w:rPr>
          <w:sz w:val="22"/>
          <w:szCs w:val="22"/>
        </w:rPr>
        <w:t>Program funkcjonalno-użytkowy</w:t>
      </w:r>
      <w:r w:rsidR="00D82B8C">
        <w:rPr>
          <w:sz w:val="22"/>
          <w:szCs w:val="22"/>
        </w:rPr>
        <w:t xml:space="preserve"> dotyczący instalacji fotowoltaicznych</w:t>
      </w:r>
      <w:r>
        <w:rPr>
          <w:sz w:val="22"/>
          <w:szCs w:val="22"/>
        </w:rPr>
        <w:tab/>
      </w:r>
      <w:r w:rsidR="00251280" w:rsidRPr="00A8138C">
        <w:rPr>
          <w:b/>
          <w:sz w:val="22"/>
          <w:szCs w:val="22"/>
        </w:rPr>
        <w:t>załącznik</w:t>
      </w:r>
      <w:r w:rsidR="00251280">
        <w:rPr>
          <w:b/>
          <w:sz w:val="22"/>
          <w:szCs w:val="22"/>
        </w:rPr>
        <w:t xml:space="preserve"> </w:t>
      </w:r>
      <w:r w:rsidR="00251280" w:rsidRPr="00A8138C">
        <w:rPr>
          <w:b/>
          <w:sz w:val="22"/>
          <w:szCs w:val="22"/>
        </w:rPr>
        <w:t>nr 3</w:t>
      </w:r>
      <w:r w:rsidR="00D82B8C">
        <w:rPr>
          <w:b/>
          <w:sz w:val="22"/>
          <w:szCs w:val="22"/>
        </w:rPr>
        <w:t>a</w:t>
      </w:r>
    </w:p>
    <w:p w14:paraId="0111472E" w14:textId="51306EB0" w:rsidR="00D82B8C" w:rsidRDefault="00D82B8C" w:rsidP="00CB08C9">
      <w:pPr>
        <w:pStyle w:val="Akapitzlist"/>
        <w:widowControl w:val="0"/>
        <w:numPr>
          <w:ilvl w:val="0"/>
          <w:numId w:val="37"/>
        </w:numPr>
        <w:tabs>
          <w:tab w:val="right" w:leader="dot" w:pos="9639"/>
        </w:tabs>
        <w:spacing w:line="360" w:lineRule="auto"/>
        <w:ind w:left="0" w:hanging="436"/>
        <w:jc w:val="both"/>
        <w:rPr>
          <w:sz w:val="22"/>
          <w:szCs w:val="22"/>
        </w:rPr>
      </w:pPr>
      <w:r>
        <w:rPr>
          <w:sz w:val="22"/>
          <w:szCs w:val="22"/>
        </w:rPr>
        <w:t>Program funkcjonalno-użytkowy dotyczący instalacji kolektorów słonecznych</w:t>
      </w:r>
      <w:r>
        <w:rPr>
          <w:sz w:val="22"/>
          <w:szCs w:val="22"/>
        </w:rPr>
        <w:tab/>
      </w:r>
      <w:r w:rsidRPr="00A8138C">
        <w:rPr>
          <w:b/>
          <w:sz w:val="22"/>
          <w:szCs w:val="22"/>
        </w:rPr>
        <w:t>załącznik</w:t>
      </w:r>
      <w:r>
        <w:rPr>
          <w:b/>
          <w:sz w:val="22"/>
          <w:szCs w:val="22"/>
        </w:rPr>
        <w:t xml:space="preserve"> </w:t>
      </w:r>
      <w:r w:rsidRPr="00A8138C">
        <w:rPr>
          <w:b/>
          <w:sz w:val="22"/>
          <w:szCs w:val="22"/>
        </w:rPr>
        <w:t>nr 3</w:t>
      </w:r>
      <w:r>
        <w:rPr>
          <w:b/>
          <w:sz w:val="22"/>
          <w:szCs w:val="22"/>
        </w:rPr>
        <w:t>b</w:t>
      </w:r>
    </w:p>
    <w:p w14:paraId="3E2F2C68" w14:textId="5CB53B9E" w:rsidR="00D82B8C" w:rsidRDefault="00D82B8C" w:rsidP="00CB08C9">
      <w:pPr>
        <w:pStyle w:val="Akapitzlist"/>
        <w:widowControl w:val="0"/>
        <w:numPr>
          <w:ilvl w:val="0"/>
          <w:numId w:val="37"/>
        </w:numPr>
        <w:tabs>
          <w:tab w:val="right" w:leader="dot" w:pos="9639"/>
        </w:tabs>
        <w:spacing w:line="360" w:lineRule="auto"/>
        <w:ind w:left="0" w:hanging="436"/>
        <w:jc w:val="both"/>
        <w:rPr>
          <w:sz w:val="22"/>
          <w:szCs w:val="22"/>
        </w:rPr>
      </w:pPr>
      <w:r>
        <w:rPr>
          <w:sz w:val="22"/>
          <w:szCs w:val="22"/>
        </w:rPr>
        <w:t>Program funkcjonalno-użytkowy dotyczący instalacji pomp ciepła c.o. wraz z c.w.u.</w:t>
      </w:r>
      <w:r>
        <w:rPr>
          <w:sz w:val="22"/>
          <w:szCs w:val="22"/>
        </w:rPr>
        <w:tab/>
      </w:r>
      <w:r w:rsidRPr="00A8138C">
        <w:rPr>
          <w:b/>
          <w:sz w:val="22"/>
          <w:szCs w:val="22"/>
        </w:rPr>
        <w:t>załącznik</w:t>
      </w:r>
      <w:r>
        <w:rPr>
          <w:b/>
          <w:sz w:val="22"/>
          <w:szCs w:val="22"/>
        </w:rPr>
        <w:t xml:space="preserve"> </w:t>
      </w:r>
      <w:r w:rsidRPr="00A8138C">
        <w:rPr>
          <w:b/>
          <w:sz w:val="22"/>
          <w:szCs w:val="22"/>
        </w:rPr>
        <w:t>nr 3</w:t>
      </w:r>
      <w:r>
        <w:rPr>
          <w:b/>
          <w:sz w:val="22"/>
          <w:szCs w:val="22"/>
        </w:rPr>
        <w:t>c</w:t>
      </w:r>
    </w:p>
    <w:p w14:paraId="25959A2A" w14:textId="042A5B31" w:rsidR="00D82B8C" w:rsidRDefault="00D82B8C" w:rsidP="00CB08C9">
      <w:pPr>
        <w:pStyle w:val="Akapitzlist"/>
        <w:widowControl w:val="0"/>
        <w:numPr>
          <w:ilvl w:val="0"/>
          <w:numId w:val="37"/>
        </w:numPr>
        <w:tabs>
          <w:tab w:val="right" w:leader="dot" w:pos="9639"/>
        </w:tabs>
        <w:spacing w:line="360" w:lineRule="auto"/>
        <w:ind w:left="0" w:hanging="436"/>
        <w:jc w:val="both"/>
        <w:rPr>
          <w:sz w:val="22"/>
          <w:szCs w:val="22"/>
        </w:rPr>
      </w:pPr>
      <w:r>
        <w:rPr>
          <w:sz w:val="22"/>
          <w:szCs w:val="22"/>
        </w:rPr>
        <w:t>Program funkcjonalno-użytkowy dotyczący instalacji pomp ciepła c.w.u.</w:t>
      </w:r>
      <w:r>
        <w:rPr>
          <w:sz w:val="22"/>
          <w:szCs w:val="22"/>
        </w:rPr>
        <w:tab/>
      </w:r>
      <w:r w:rsidRPr="00A8138C">
        <w:rPr>
          <w:b/>
          <w:sz w:val="22"/>
          <w:szCs w:val="22"/>
        </w:rPr>
        <w:t>załącznik</w:t>
      </w:r>
      <w:r>
        <w:rPr>
          <w:b/>
          <w:sz w:val="22"/>
          <w:szCs w:val="22"/>
        </w:rPr>
        <w:t xml:space="preserve"> </w:t>
      </w:r>
      <w:r w:rsidRPr="00A8138C">
        <w:rPr>
          <w:b/>
          <w:sz w:val="22"/>
          <w:szCs w:val="22"/>
        </w:rPr>
        <w:t>nr 3</w:t>
      </w:r>
      <w:r>
        <w:rPr>
          <w:b/>
          <w:sz w:val="22"/>
          <w:szCs w:val="22"/>
        </w:rPr>
        <w:t>d</w:t>
      </w:r>
    </w:p>
    <w:p w14:paraId="54F972EC" w14:textId="5A15EB9A" w:rsidR="00D82B8C" w:rsidRPr="00B13BC6" w:rsidRDefault="00D82B8C" w:rsidP="00CB08C9">
      <w:pPr>
        <w:pStyle w:val="Akapitzlist"/>
        <w:widowControl w:val="0"/>
        <w:numPr>
          <w:ilvl w:val="0"/>
          <w:numId w:val="37"/>
        </w:numPr>
        <w:tabs>
          <w:tab w:val="right" w:leader="dot" w:pos="9639"/>
        </w:tabs>
        <w:spacing w:line="360" w:lineRule="auto"/>
        <w:ind w:left="0" w:hanging="436"/>
        <w:jc w:val="both"/>
        <w:rPr>
          <w:sz w:val="22"/>
          <w:szCs w:val="22"/>
        </w:rPr>
      </w:pPr>
      <w:r>
        <w:rPr>
          <w:sz w:val="22"/>
          <w:szCs w:val="22"/>
        </w:rPr>
        <w:t>Program funkcjonalno-użytkowy dotyczący instalacji kotłów na biomasę</w:t>
      </w:r>
      <w:r>
        <w:rPr>
          <w:sz w:val="22"/>
          <w:szCs w:val="22"/>
        </w:rPr>
        <w:tab/>
      </w:r>
      <w:r w:rsidRPr="00A8138C">
        <w:rPr>
          <w:b/>
          <w:sz w:val="22"/>
          <w:szCs w:val="22"/>
        </w:rPr>
        <w:t>załącznik</w:t>
      </w:r>
      <w:r>
        <w:rPr>
          <w:b/>
          <w:sz w:val="22"/>
          <w:szCs w:val="22"/>
        </w:rPr>
        <w:t xml:space="preserve"> </w:t>
      </w:r>
      <w:r w:rsidRPr="00A8138C">
        <w:rPr>
          <w:b/>
          <w:sz w:val="22"/>
          <w:szCs w:val="22"/>
        </w:rPr>
        <w:t>nr 3</w:t>
      </w:r>
      <w:r>
        <w:rPr>
          <w:b/>
          <w:sz w:val="22"/>
          <w:szCs w:val="22"/>
        </w:rPr>
        <w:t>e</w:t>
      </w:r>
    </w:p>
    <w:p w14:paraId="736F1230" w14:textId="70A059BB" w:rsidR="00B13BC6" w:rsidRPr="00B13BC6" w:rsidRDefault="00B13BC6" w:rsidP="00CB08C9">
      <w:pPr>
        <w:pStyle w:val="Akapitzlist"/>
        <w:widowControl w:val="0"/>
        <w:numPr>
          <w:ilvl w:val="0"/>
          <w:numId w:val="37"/>
        </w:numPr>
        <w:tabs>
          <w:tab w:val="right" w:leader="dot" w:pos="9639"/>
        </w:tabs>
        <w:spacing w:line="360" w:lineRule="auto"/>
        <w:ind w:left="0" w:hanging="436"/>
        <w:jc w:val="both"/>
        <w:rPr>
          <w:sz w:val="22"/>
          <w:szCs w:val="22"/>
        </w:rPr>
      </w:pPr>
      <w:r>
        <w:rPr>
          <w:sz w:val="22"/>
          <w:szCs w:val="22"/>
        </w:rPr>
        <w:t xml:space="preserve">Audyty zapotrzebowania energetycznego budynków dla pomp ciepła c.o. wraz z c.w.u. </w:t>
      </w:r>
      <w:r>
        <w:rPr>
          <w:sz w:val="22"/>
          <w:szCs w:val="22"/>
        </w:rPr>
        <w:tab/>
      </w:r>
      <w:r w:rsidRPr="00A8138C">
        <w:rPr>
          <w:b/>
          <w:sz w:val="22"/>
          <w:szCs w:val="22"/>
        </w:rPr>
        <w:t>załącznik</w:t>
      </w:r>
      <w:r>
        <w:rPr>
          <w:b/>
          <w:sz w:val="22"/>
          <w:szCs w:val="22"/>
        </w:rPr>
        <w:t xml:space="preserve"> </w:t>
      </w:r>
      <w:r w:rsidRPr="00A8138C">
        <w:rPr>
          <w:b/>
          <w:sz w:val="22"/>
          <w:szCs w:val="22"/>
        </w:rPr>
        <w:t xml:space="preserve">nr </w:t>
      </w:r>
      <w:r>
        <w:rPr>
          <w:b/>
          <w:sz w:val="22"/>
          <w:szCs w:val="22"/>
        </w:rPr>
        <w:t>4a</w:t>
      </w:r>
    </w:p>
    <w:p w14:paraId="0719A863" w14:textId="1D1B6982" w:rsidR="00B13BC6" w:rsidRPr="00C5258D" w:rsidRDefault="00B13BC6" w:rsidP="00CB08C9">
      <w:pPr>
        <w:pStyle w:val="Akapitzlist"/>
        <w:widowControl w:val="0"/>
        <w:numPr>
          <w:ilvl w:val="0"/>
          <w:numId w:val="37"/>
        </w:numPr>
        <w:tabs>
          <w:tab w:val="right" w:leader="dot" w:pos="9639"/>
        </w:tabs>
        <w:spacing w:line="360" w:lineRule="auto"/>
        <w:ind w:left="0" w:hanging="436"/>
        <w:jc w:val="both"/>
        <w:rPr>
          <w:sz w:val="22"/>
          <w:szCs w:val="22"/>
        </w:rPr>
      </w:pPr>
      <w:r>
        <w:rPr>
          <w:sz w:val="22"/>
          <w:szCs w:val="22"/>
        </w:rPr>
        <w:t>Audyty zapotrzebowania energetycznego budynków dla kotłów na biomasę</w:t>
      </w:r>
      <w:r>
        <w:rPr>
          <w:sz w:val="22"/>
          <w:szCs w:val="22"/>
        </w:rPr>
        <w:tab/>
      </w:r>
      <w:r w:rsidRPr="00A8138C">
        <w:rPr>
          <w:b/>
          <w:sz w:val="22"/>
          <w:szCs w:val="22"/>
        </w:rPr>
        <w:t>załącznik</w:t>
      </w:r>
      <w:r>
        <w:rPr>
          <w:b/>
          <w:sz w:val="22"/>
          <w:szCs w:val="22"/>
        </w:rPr>
        <w:t xml:space="preserve"> </w:t>
      </w:r>
      <w:r w:rsidRPr="00A8138C">
        <w:rPr>
          <w:b/>
          <w:sz w:val="22"/>
          <w:szCs w:val="22"/>
        </w:rPr>
        <w:t xml:space="preserve">nr </w:t>
      </w:r>
      <w:r>
        <w:rPr>
          <w:b/>
          <w:sz w:val="22"/>
          <w:szCs w:val="22"/>
        </w:rPr>
        <w:t>4b</w:t>
      </w:r>
    </w:p>
    <w:p w14:paraId="5158D986" w14:textId="4C9F1357" w:rsidR="00C5258D" w:rsidRPr="00B13BC6" w:rsidRDefault="00C5258D" w:rsidP="00D05A93">
      <w:pPr>
        <w:pStyle w:val="Akapitzlist"/>
        <w:widowControl w:val="0"/>
        <w:numPr>
          <w:ilvl w:val="0"/>
          <w:numId w:val="37"/>
        </w:numPr>
        <w:tabs>
          <w:tab w:val="right" w:leader="dot" w:pos="9639"/>
        </w:tabs>
        <w:spacing w:line="360" w:lineRule="auto"/>
        <w:ind w:left="0" w:hanging="436"/>
        <w:jc w:val="both"/>
        <w:rPr>
          <w:sz w:val="22"/>
          <w:szCs w:val="22"/>
        </w:rPr>
      </w:pPr>
      <w:r>
        <w:rPr>
          <w:sz w:val="22"/>
          <w:szCs w:val="22"/>
        </w:rPr>
        <w:t xml:space="preserve">Lista </w:t>
      </w:r>
      <w:r w:rsidR="007D245D">
        <w:rPr>
          <w:sz w:val="22"/>
          <w:szCs w:val="22"/>
        </w:rPr>
        <w:t>kart</w:t>
      </w:r>
      <w:r w:rsidR="007D245D" w:rsidRPr="001A0F0B">
        <w:rPr>
          <w:sz w:val="22"/>
          <w:szCs w:val="22"/>
        </w:rPr>
        <w:t xml:space="preserve"> katalogow</w:t>
      </w:r>
      <w:r w:rsidR="007D245D">
        <w:rPr>
          <w:sz w:val="22"/>
          <w:szCs w:val="22"/>
        </w:rPr>
        <w:t>ych</w:t>
      </w:r>
      <w:r w:rsidR="007D245D" w:rsidRPr="001A0F0B">
        <w:rPr>
          <w:sz w:val="22"/>
          <w:szCs w:val="22"/>
        </w:rPr>
        <w:t xml:space="preserve"> i inn</w:t>
      </w:r>
      <w:r w:rsidR="007D245D">
        <w:rPr>
          <w:sz w:val="22"/>
          <w:szCs w:val="22"/>
        </w:rPr>
        <w:t>ych dokumentów potwierdzających parametry minimum</w:t>
      </w:r>
      <w:r w:rsidR="007D245D">
        <w:rPr>
          <w:sz w:val="22"/>
          <w:szCs w:val="22"/>
        </w:rPr>
        <w:tab/>
      </w:r>
      <w:r w:rsidR="007D245D" w:rsidRPr="007D245D">
        <w:rPr>
          <w:b/>
          <w:sz w:val="22"/>
          <w:szCs w:val="22"/>
        </w:rPr>
        <w:t>załącznik nr 5</w:t>
      </w:r>
    </w:p>
    <w:p w14:paraId="15FC5D1F" w14:textId="77777777" w:rsidR="00D82B8C" w:rsidRDefault="00D82B8C" w:rsidP="00A04BB9">
      <w:pPr>
        <w:widowControl w:val="0"/>
        <w:tabs>
          <w:tab w:val="right" w:leader="dot" w:pos="9639"/>
        </w:tabs>
        <w:spacing w:line="360" w:lineRule="auto"/>
        <w:jc w:val="both"/>
        <w:rPr>
          <w:sz w:val="22"/>
          <w:szCs w:val="22"/>
        </w:rPr>
      </w:pPr>
    </w:p>
    <w:p w14:paraId="0D8D3080" w14:textId="77777777" w:rsidR="00D82B8C" w:rsidRDefault="00D82B8C" w:rsidP="00A04BB9">
      <w:pPr>
        <w:widowControl w:val="0"/>
        <w:tabs>
          <w:tab w:val="right" w:leader="dot" w:pos="9639"/>
        </w:tabs>
        <w:spacing w:line="360" w:lineRule="auto"/>
        <w:jc w:val="both"/>
        <w:rPr>
          <w:sz w:val="22"/>
          <w:szCs w:val="22"/>
        </w:rPr>
      </w:pPr>
    </w:p>
    <w:p w14:paraId="7C8A67DA" w14:textId="77777777" w:rsidR="00D82B8C" w:rsidRDefault="00D82B8C" w:rsidP="00A04BB9">
      <w:pPr>
        <w:widowControl w:val="0"/>
        <w:tabs>
          <w:tab w:val="right" w:leader="dot" w:pos="9639"/>
        </w:tabs>
        <w:spacing w:line="360" w:lineRule="auto"/>
        <w:jc w:val="both"/>
        <w:rPr>
          <w:sz w:val="22"/>
          <w:szCs w:val="22"/>
        </w:rPr>
      </w:pPr>
    </w:p>
    <w:p w14:paraId="64BF0FBA" w14:textId="77777777" w:rsidR="00D82B8C" w:rsidRDefault="00D82B8C" w:rsidP="00A04BB9">
      <w:pPr>
        <w:widowControl w:val="0"/>
        <w:tabs>
          <w:tab w:val="right" w:leader="dot" w:pos="9639"/>
        </w:tabs>
        <w:spacing w:line="360" w:lineRule="auto"/>
        <w:jc w:val="both"/>
        <w:rPr>
          <w:sz w:val="22"/>
          <w:szCs w:val="22"/>
        </w:rPr>
      </w:pPr>
    </w:p>
    <w:p w14:paraId="10CB4464" w14:textId="77777777" w:rsidR="00D82B8C" w:rsidRDefault="00D82B8C" w:rsidP="00A04BB9">
      <w:pPr>
        <w:widowControl w:val="0"/>
        <w:tabs>
          <w:tab w:val="right" w:leader="dot" w:pos="9639"/>
        </w:tabs>
        <w:spacing w:line="360" w:lineRule="auto"/>
        <w:jc w:val="both"/>
        <w:rPr>
          <w:sz w:val="22"/>
          <w:szCs w:val="22"/>
        </w:rPr>
      </w:pPr>
    </w:p>
    <w:p w14:paraId="610B606E" w14:textId="77777777" w:rsidR="00D82B8C" w:rsidRDefault="00D82B8C" w:rsidP="00A04BB9">
      <w:pPr>
        <w:widowControl w:val="0"/>
        <w:tabs>
          <w:tab w:val="right" w:leader="dot" w:pos="9639"/>
        </w:tabs>
        <w:spacing w:line="360" w:lineRule="auto"/>
        <w:jc w:val="both"/>
        <w:rPr>
          <w:sz w:val="22"/>
          <w:szCs w:val="22"/>
        </w:rPr>
      </w:pPr>
    </w:p>
    <w:p w14:paraId="0C7F4D55" w14:textId="77777777" w:rsidR="00D82B8C" w:rsidRDefault="00D82B8C" w:rsidP="00A04BB9">
      <w:pPr>
        <w:widowControl w:val="0"/>
        <w:tabs>
          <w:tab w:val="right" w:leader="dot" w:pos="9639"/>
        </w:tabs>
        <w:spacing w:line="360" w:lineRule="auto"/>
        <w:jc w:val="both"/>
        <w:rPr>
          <w:sz w:val="22"/>
          <w:szCs w:val="22"/>
        </w:rPr>
      </w:pPr>
    </w:p>
    <w:p w14:paraId="0AC6628A" w14:textId="77777777" w:rsidR="00D82B8C" w:rsidRDefault="00D82B8C" w:rsidP="00A04BB9">
      <w:pPr>
        <w:widowControl w:val="0"/>
        <w:tabs>
          <w:tab w:val="right" w:leader="dot" w:pos="9639"/>
        </w:tabs>
        <w:spacing w:line="360" w:lineRule="auto"/>
        <w:jc w:val="both"/>
        <w:rPr>
          <w:sz w:val="22"/>
          <w:szCs w:val="22"/>
        </w:rPr>
      </w:pPr>
    </w:p>
    <w:p w14:paraId="77BF057F" w14:textId="77777777" w:rsidR="00D82B8C" w:rsidRDefault="00D82B8C" w:rsidP="00A04BB9">
      <w:pPr>
        <w:widowControl w:val="0"/>
        <w:tabs>
          <w:tab w:val="right" w:leader="dot" w:pos="9639"/>
        </w:tabs>
        <w:spacing w:line="360" w:lineRule="auto"/>
        <w:jc w:val="both"/>
        <w:rPr>
          <w:sz w:val="22"/>
          <w:szCs w:val="22"/>
        </w:rPr>
      </w:pPr>
    </w:p>
    <w:p w14:paraId="7642D045" w14:textId="77777777" w:rsidR="00D82B8C" w:rsidRDefault="00D82B8C" w:rsidP="00A04BB9">
      <w:pPr>
        <w:widowControl w:val="0"/>
        <w:tabs>
          <w:tab w:val="right" w:leader="dot" w:pos="9639"/>
        </w:tabs>
        <w:spacing w:line="360" w:lineRule="auto"/>
        <w:jc w:val="both"/>
        <w:rPr>
          <w:sz w:val="22"/>
          <w:szCs w:val="22"/>
        </w:rPr>
      </w:pPr>
    </w:p>
    <w:p w14:paraId="7C3CE012" w14:textId="77777777" w:rsidR="00D82B8C" w:rsidRDefault="00D82B8C" w:rsidP="00A04BB9">
      <w:pPr>
        <w:widowControl w:val="0"/>
        <w:tabs>
          <w:tab w:val="right" w:leader="dot" w:pos="9639"/>
        </w:tabs>
        <w:spacing w:line="360" w:lineRule="auto"/>
        <w:jc w:val="both"/>
        <w:rPr>
          <w:sz w:val="22"/>
          <w:szCs w:val="22"/>
        </w:rPr>
      </w:pPr>
    </w:p>
    <w:p w14:paraId="466D203A" w14:textId="77777777" w:rsidR="00D82B8C" w:rsidRDefault="00D82B8C" w:rsidP="00A04BB9">
      <w:pPr>
        <w:widowControl w:val="0"/>
        <w:tabs>
          <w:tab w:val="right" w:leader="dot" w:pos="9639"/>
        </w:tabs>
        <w:spacing w:line="360" w:lineRule="auto"/>
        <w:jc w:val="both"/>
        <w:rPr>
          <w:sz w:val="22"/>
          <w:szCs w:val="22"/>
        </w:rPr>
      </w:pPr>
    </w:p>
    <w:p w14:paraId="637A3D7D" w14:textId="77777777" w:rsidR="00D82B8C" w:rsidRDefault="00D82B8C" w:rsidP="00A04BB9">
      <w:pPr>
        <w:widowControl w:val="0"/>
        <w:tabs>
          <w:tab w:val="right" w:leader="dot" w:pos="9639"/>
        </w:tabs>
        <w:spacing w:line="360" w:lineRule="auto"/>
        <w:jc w:val="both"/>
        <w:rPr>
          <w:sz w:val="22"/>
          <w:szCs w:val="22"/>
        </w:rPr>
      </w:pPr>
    </w:p>
    <w:p w14:paraId="6395DE3E" w14:textId="77777777" w:rsidR="00D82B8C" w:rsidRDefault="00D82B8C" w:rsidP="00A04BB9">
      <w:pPr>
        <w:widowControl w:val="0"/>
        <w:tabs>
          <w:tab w:val="right" w:leader="dot" w:pos="9639"/>
        </w:tabs>
        <w:spacing w:line="360" w:lineRule="auto"/>
        <w:jc w:val="both"/>
        <w:rPr>
          <w:sz w:val="22"/>
          <w:szCs w:val="22"/>
        </w:rPr>
      </w:pPr>
    </w:p>
    <w:p w14:paraId="077BD7B4" w14:textId="77777777" w:rsidR="00D82B8C" w:rsidRDefault="00D82B8C" w:rsidP="00A04BB9">
      <w:pPr>
        <w:widowControl w:val="0"/>
        <w:tabs>
          <w:tab w:val="right" w:leader="dot" w:pos="9639"/>
        </w:tabs>
        <w:spacing w:line="360" w:lineRule="auto"/>
        <w:jc w:val="both"/>
        <w:rPr>
          <w:sz w:val="22"/>
          <w:szCs w:val="22"/>
        </w:rPr>
      </w:pPr>
    </w:p>
    <w:p w14:paraId="350ECC70" w14:textId="77777777" w:rsidR="00D82B8C" w:rsidRDefault="00D82B8C" w:rsidP="00A04BB9">
      <w:pPr>
        <w:widowControl w:val="0"/>
        <w:tabs>
          <w:tab w:val="right" w:leader="dot" w:pos="9639"/>
        </w:tabs>
        <w:spacing w:line="360" w:lineRule="auto"/>
        <w:jc w:val="both"/>
        <w:rPr>
          <w:sz w:val="22"/>
          <w:szCs w:val="22"/>
        </w:rPr>
      </w:pPr>
    </w:p>
    <w:p w14:paraId="13C5B96F" w14:textId="77777777" w:rsidR="00D82B8C" w:rsidRDefault="00D82B8C" w:rsidP="00A04BB9">
      <w:pPr>
        <w:widowControl w:val="0"/>
        <w:tabs>
          <w:tab w:val="right" w:leader="dot" w:pos="9639"/>
        </w:tabs>
        <w:spacing w:line="360" w:lineRule="auto"/>
        <w:jc w:val="both"/>
        <w:rPr>
          <w:sz w:val="22"/>
          <w:szCs w:val="22"/>
        </w:rPr>
      </w:pPr>
    </w:p>
    <w:p w14:paraId="23679B83" w14:textId="77777777" w:rsidR="00D82B8C" w:rsidRDefault="00D82B8C" w:rsidP="00A04BB9">
      <w:pPr>
        <w:widowControl w:val="0"/>
        <w:tabs>
          <w:tab w:val="right" w:leader="dot" w:pos="9639"/>
        </w:tabs>
        <w:spacing w:line="360" w:lineRule="auto"/>
        <w:jc w:val="both"/>
        <w:rPr>
          <w:sz w:val="22"/>
          <w:szCs w:val="22"/>
        </w:rPr>
      </w:pPr>
    </w:p>
    <w:p w14:paraId="58C5AF4E" w14:textId="77777777" w:rsidR="00D82B8C" w:rsidRDefault="00D82B8C" w:rsidP="00A04BB9">
      <w:pPr>
        <w:widowControl w:val="0"/>
        <w:tabs>
          <w:tab w:val="right" w:leader="dot" w:pos="9639"/>
        </w:tabs>
        <w:spacing w:line="360" w:lineRule="auto"/>
        <w:jc w:val="both"/>
        <w:rPr>
          <w:sz w:val="22"/>
          <w:szCs w:val="22"/>
        </w:rPr>
      </w:pPr>
    </w:p>
    <w:p w14:paraId="32E31E73" w14:textId="77777777" w:rsidR="00D82B8C" w:rsidRDefault="00D82B8C" w:rsidP="00A04BB9">
      <w:pPr>
        <w:widowControl w:val="0"/>
        <w:tabs>
          <w:tab w:val="right" w:leader="dot" w:pos="9639"/>
        </w:tabs>
        <w:spacing w:line="360" w:lineRule="auto"/>
        <w:jc w:val="both"/>
        <w:rPr>
          <w:sz w:val="22"/>
          <w:szCs w:val="22"/>
        </w:rPr>
      </w:pPr>
    </w:p>
    <w:p w14:paraId="4E13F6D2" w14:textId="77777777" w:rsidR="00D82B8C" w:rsidRDefault="00D82B8C" w:rsidP="00A04BB9">
      <w:pPr>
        <w:widowControl w:val="0"/>
        <w:tabs>
          <w:tab w:val="right" w:leader="dot" w:pos="9639"/>
        </w:tabs>
        <w:spacing w:line="360" w:lineRule="auto"/>
        <w:jc w:val="both"/>
        <w:rPr>
          <w:sz w:val="22"/>
          <w:szCs w:val="22"/>
        </w:rPr>
      </w:pPr>
    </w:p>
    <w:p w14:paraId="6EF0B658" w14:textId="77777777" w:rsidR="00D82B8C" w:rsidRDefault="00D82B8C" w:rsidP="00A04BB9">
      <w:pPr>
        <w:widowControl w:val="0"/>
        <w:tabs>
          <w:tab w:val="right" w:leader="dot" w:pos="9639"/>
        </w:tabs>
        <w:spacing w:line="360" w:lineRule="auto"/>
        <w:jc w:val="both"/>
        <w:rPr>
          <w:sz w:val="22"/>
          <w:szCs w:val="22"/>
        </w:rPr>
      </w:pPr>
    </w:p>
    <w:p w14:paraId="76673B6A" w14:textId="399EECB1" w:rsidR="00251280" w:rsidRPr="00873281" w:rsidRDefault="00251280" w:rsidP="00762ABF">
      <w:pPr>
        <w:widowControl w:val="0"/>
        <w:numPr>
          <w:ilvl w:val="0"/>
          <w:numId w:val="10"/>
        </w:numPr>
        <w:tabs>
          <w:tab w:val="left" w:pos="567"/>
        </w:tabs>
        <w:ind w:left="567" w:hanging="425"/>
        <w:jc w:val="both"/>
        <w:rPr>
          <w:b/>
          <w:snapToGrid w:val="0"/>
          <w:color w:val="C00000"/>
        </w:rPr>
      </w:pPr>
      <w:r w:rsidRPr="00873281">
        <w:rPr>
          <w:b/>
          <w:snapToGrid w:val="0"/>
          <w:color w:val="C00000"/>
        </w:rPr>
        <w:t xml:space="preserve">Postanowienia </w:t>
      </w:r>
      <w:r w:rsidR="00E82966">
        <w:rPr>
          <w:b/>
          <w:snapToGrid w:val="0"/>
          <w:color w:val="C00000"/>
        </w:rPr>
        <w:t>o</w:t>
      </w:r>
      <w:r w:rsidRPr="00873281">
        <w:rPr>
          <w:b/>
          <w:snapToGrid w:val="0"/>
          <w:color w:val="C00000"/>
        </w:rPr>
        <w:t>gólne</w:t>
      </w:r>
      <w:r w:rsidR="00E82966">
        <w:rPr>
          <w:b/>
          <w:snapToGrid w:val="0"/>
          <w:color w:val="C00000"/>
        </w:rPr>
        <w:t>.</w:t>
      </w:r>
    </w:p>
    <w:p w14:paraId="715F5AB3" w14:textId="77777777" w:rsidR="00251280" w:rsidRDefault="00251280" w:rsidP="00251280">
      <w:pPr>
        <w:widowControl w:val="0"/>
        <w:tabs>
          <w:tab w:val="left" w:pos="567"/>
        </w:tabs>
        <w:ind w:left="567"/>
        <w:jc w:val="both"/>
        <w:rPr>
          <w:b/>
          <w:bCs/>
          <w:sz w:val="22"/>
          <w:szCs w:val="22"/>
        </w:rPr>
      </w:pPr>
      <w:r>
        <w:rPr>
          <w:b/>
          <w:noProof/>
          <w:color w:val="C00000"/>
          <w:lang w:eastAsia="pl-PL"/>
        </w:rPr>
        <mc:AlternateContent>
          <mc:Choice Requires="wps">
            <w:drawing>
              <wp:anchor distT="4294967294" distB="4294967294" distL="114300" distR="114300" simplePos="0" relativeHeight="251659264" behindDoc="0" locked="0" layoutInCell="1" allowOverlap="1" wp14:anchorId="49B0E7B3" wp14:editId="22B59120">
                <wp:simplePos x="0" y="0"/>
                <wp:positionH relativeFrom="column">
                  <wp:posOffset>3810</wp:posOffset>
                </wp:positionH>
                <wp:positionV relativeFrom="paragraph">
                  <wp:posOffset>26034</wp:posOffset>
                </wp:positionV>
                <wp:extent cx="5953125" cy="0"/>
                <wp:effectExtent l="0" t="0" r="28575" b="19050"/>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51DB5" id="AutoShape 5" o:spid="_x0000_s1026" type="#_x0000_t32" style="position:absolute;margin-left:.3pt;margin-top:2.05pt;width:468.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"/>
            </w:pict>
          </mc:Fallback>
        </mc:AlternateContent>
      </w:r>
    </w:p>
    <w:p w14:paraId="72277558" w14:textId="77777777" w:rsidR="00251280" w:rsidRDefault="00251280" w:rsidP="00762ABF">
      <w:pPr>
        <w:widowControl w:val="0"/>
        <w:numPr>
          <w:ilvl w:val="0"/>
          <w:numId w:val="11"/>
        </w:numPr>
        <w:tabs>
          <w:tab w:val="left" w:pos="567"/>
        </w:tabs>
        <w:ind w:hanging="1724"/>
        <w:jc w:val="both"/>
        <w:rPr>
          <w:b/>
          <w:snapToGrid w:val="0"/>
          <w:sz w:val="22"/>
          <w:szCs w:val="22"/>
        </w:rPr>
      </w:pPr>
      <w:r w:rsidRPr="006C0873">
        <w:rPr>
          <w:b/>
          <w:bCs/>
          <w:sz w:val="22"/>
          <w:szCs w:val="22"/>
        </w:rPr>
        <w:t>Zamawiający.</w:t>
      </w:r>
    </w:p>
    <w:p w14:paraId="6ECD9598" w14:textId="3C952B92" w:rsidR="00251280" w:rsidRPr="00B2096D" w:rsidRDefault="00251280" w:rsidP="00251280">
      <w:pPr>
        <w:widowControl w:val="0"/>
        <w:tabs>
          <w:tab w:val="left" w:pos="567"/>
        </w:tabs>
        <w:ind w:left="142"/>
        <w:jc w:val="both"/>
        <w:rPr>
          <w:rFonts w:cs="Open Sans"/>
          <w:color w:val="000000"/>
          <w:sz w:val="22"/>
          <w:szCs w:val="22"/>
        </w:rPr>
      </w:pPr>
      <w:r w:rsidRPr="00B2096D">
        <w:rPr>
          <w:b/>
          <w:snapToGrid w:val="0"/>
          <w:sz w:val="22"/>
          <w:szCs w:val="22"/>
        </w:rPr>
        <w:tab/>
      </w:r>
      <w:r w:rsidRPr="00B2096D">
        <w:rPr>
          <w:rFonts w:cs="Open Sans"/>
          <w:color w:val="000000"/>
          <w:sz w:val="22"/>
          <w:szCs w:val="22"/>
        </w:rPr>
        <w:t xml:space="preserve">Gmina </w:t>
      </w:r>
      <w:r w:rsidR="00357EC3" w:rsidRPr="00B2096D">
        <w:rPr>
          <w:rFonts w:cs="Open Sans"/>
          <w:color w:val="000000"/>
          <w:sz w:val="22"/>
          <w:szCs w:val="22"/>
        </w:rPr>
        <w:t>Kuźnia Raciborska</w:t>
      </w:r>
    </w:p>
    <w:p w14:paraId="5BA04FB9" w14:textId="62CEFF13" w:rsidR="006F0E46" w:rsidRPr="00B2096D" w:rsidRDefault="006F0E46" w:rsidP="006F0E46">
      <w:pPr>
        <w:widowControl w:val="0"/>
        <w:tabs>
          <w:tab w:val="left" w:pos="567"/>
        </w:tabs>
        <w:ind w:left="567"/>
        <w:jc w:val="both"/>
        <w:rPr>
          <w:rFonts w:cs="Open Sans"/>
          <w:color w:val="000000"/>
          <w:sz w:val="22"/>
          <w:szCs w:val="22"/>
        </w:rPr>
      </w:pPr>
      <w:r w:rsidRPr="00B2096D">
        <w:rPr>
          <w:rFonts w:cs="Open Sans"/>
          <w:color w:val="000000"/>
          <w:sz w:val="22"/>
          <w:szCs w:val="22"/>
        </w:rPr>
        <w:t>ul. Słowackiego 4, 47-420 Kuźnia Raciborska</w:t>
      </w:r>
    </w:p>
    <w:p w14:paraId="4155FD45" w14:textId="3EBE4B7B" w:rsidR="006F0E46" w:rsidRPr="00B2096D" w:rsidRDefault="006F0E46" w:rsidP="006F0E46">
      <w:pPr>
        <w:widowControl w:val="0"/>
        <w:tabs>
          <w:tab w:val="left" w:pos="567"/>
        </w:tabs>
        <w:ind w:left="567"/>
        <w:jc w:val="both"/>
        <w:rPr>
          <w:rFonts w:cs="Open Sans"/>
          <w:color w:val="000000"/>
          <w:sz w:val="22"/>
          <w:szCs w:val="22"/>
        </w:rPr>
      </w:pPr>
      <w:r w:rsidRPr="00B2096D">
        <w:rPr>
          <w:rFonts w:cs="Open Sans"/>
          <w:color w:val="000000"/>
          <w:sz w:val="22"/>
          <w:szCs w:val="22"/>
        </w:rPr>
        <w:t>NIP 639-10-02-778</w:t>
      </w:r>
    </w:p>
    <w:p w14:paraId="6DA71ADC" w14:textId="25627458" w:rsidR="006F0E46" w:rsidRPr="00B2096D" w:rsidRDefault="006F0E46" w:rsidP="006F0E46">
      <w:pPr>
        <w:widowControl w:val="0"/>
        <w:tabs>
          <w:tab w:val="left" w:pos="567"/>
        </w:tabs>
        <w:ind w:left="567"/>
        <w:jc w:val="both"/>
        <w:rPr>
          <w:rFonts w:cs="Open Sans"/>
          <w:color w:val="000000"/>
          <w:sz w:val="22"/>
          <w:szCs w:val="22"/>
        </w:rPr>
      </w:pPr>
      <w:r w:rsidRPr="00B2096D">
        <w:rPr>
          <w:rFonts w:cs="Open Sans"/>
          <w:color w:val="000000"/>
          <w:sz w:val="22"/>
          <w:szCs w:val="22"/>
        </w:rPr>
        <w:t>REGON 276258463</w:t>
      </w:r>
    </w:p>
    <w:p w14:paraId="3DCDCE55" w14:textId="36C6B297" w:rsidR="00152C0F" w:rsidRPr="00B2096D" w:rsidRDefault="00303E1F" w:rsidP="00251280">
      <w:pPr>
        <w:autoSpaceDE w:val="0"/>
        <w:adjustRightInd w:val="0"/>
        <w:ind w:left="567"/>
        <w:rPr>
          <w:rFonts w:cs="Open Sans"/>
          <w:color w:val="000000"/>
          <w:sz w:val="22"/>
          <w:szCs w:val="22"/>
        </w:rPr>
      </w:pPr>
      <w:hyperlink r:id="rId8" w:history="1">
        <w:r w:rsidR="00357EC3" w:rsidRPr="00B2096D">
          <w:rPr>
            <w:rStyle w:val="Hipercze"/>
            <w:sz w:val="22"/>
            <w:szCs w:val="22"/>
          </w:rPr>
          <w:t>poczta@kuzniaraciborska.pl</w:t>
        </w:r>
      </w:hyperlink>
      <w:r w:rsidR="00152C0F" w:rsidRPr="00B2096D">
        <w:rPr>
          <w:rFonts w:cs="Open Sans"/>
          <w:color w:val="000000"/>
          <w:sz w:val="22"/>
          <w:szCs w:val="22"/>
        </w:rPr>
        <w:t>,</w:t>
      </w:r>
      <w:r w:rsidR="00357EC3" w:rsidRPr="00B2096D">
        <w:rPr>
          <w:rFonts w:cs="Open Sans"/>
          <w:color w:val="000000"/>
          <w:sz w:val="22"/>
          <w:szCs w:val="22"/>
        </w:rPr>
        <w:t xml:space="preserve"> </w:t>
      </w:r>
      <w:r w:rsidR="00152C0F" w:rsidRPr="00B2096D">
        <w:rPr>
          <w:rFonts w:cs="Open Sans"/>
          <w:color w:val="000000"/>
          <w:sz w:val="22"/>
          <w:szCs w:val="22"/>
        </w:rPr>
        <w:t xml:space="preserve"> </w:t>
      </w:r>
      <w:hyperlink r:id="rId9" w:history="1">
        <w:r w:rsidR="00357EC3" w:rsidRPr="00B2096D">
          <w:rPr>
            <w:rStyle w:val="Hipercze"/>
            <w:rFonts w:cs="Open Sans"/>
            <w:sz w:val="22"/>
            <w:szCs w:val="22"/>
          </w:rPr>
          <w:t>https://kuznia-raciborska.finn.pl</w:t>
        </w:r>
      </w:hyperlink>
      <w:r w:rsidR="00357EC3" w:rsidRPr="00B2096D">
        <w:rPr>
          <w:rFonts w:cs="Open Sans"/>
          <w:color w:val="000000"/>
          <w:sz w:val="22"/>
          <w:szCs w:val="22"/>
        </w:rPr>
        <w:t xml:space="preserve"> </w:t>
      </w:r>
    </w:p>
    <w:p w14:paraId="1D24D002" w14:textId="77777777" w:rsidR="00251280" w:rsidRPr="00435570" w:rsidRDefault="00251280" w:rsidP="00251280">
      <w:pPr>
        <w:widowControl w:val="0"/>
        <w:tabs>
          <w:tab w:val="left" w:pos="567"/>
        </w:tabs>
        <w:ind w:left="567"/>
        <w:jc w:val="both"/>
        <w:rPr>
          <w:snapToGrid w:val="0"/>
          <w:color w:val="0070C0"/>
        </w:rPr>
      </w:pPr>
    </w:p>
    <w:p w14:paraId="284CA2C9" w14:textId="77777777" w:rsidR="00251280" w:rsidRPr="003D197D" w:rsidRDefault="00251280" w:rsidP="00762ABF">
      <w:pPr>
        <w:widowControl w:val="0"/>
        <w:numPr>
          <w:ilvl w:val="0"/>
          <w:numId w:val="11"/>
        </w:numPr>
        <w:tabs>
          <w:tab w:val="left" w:pos="567"/>
        </w:tabs>
        <w:ind w:hanging="1724"/>
        <w:jc w:val="both"/>
        <w:rPr>
          <w:b/>
          <w:bCs/>
          <w:sz w:val="22"/>
          <w:szCs w:val="22"/>
        </w:rPr>
      </w:pPr>
      <w:r w:rsidRPr="003D197D">
        <w:rPr>
          <w:b/>
          <w:bCs/>
          <w:sz w:val="22"/>
          <w:szCs w:val="22"/>
        </w:rPr>
        <w:t>Tryb udzielenia zamówienia.</w:t>
      </w:r>
    </w:p>
    <w:p w14:paraId="1F0DCC7E" w14:textId="77777777" w:rsidR="00251280" w:rsidRDefault="00251280" w:rsidP="00251280">
      <w:pPr>
        <w:widowControl w:val="0"/>
        <w:tabs>
          <w:tab w:val="left" w:pos="567"/>
        </w:tabs>
        <w:jc w:val="both"/>
        <w:rPr>
          <w:b/>
          <w:bCs/>
        </w:rPr>
      </w:pPr>
    </w:p>
    <w:p w14:paraId="6F6ABE95" w14:textId="37213464" w:rsidR="00251280" w:rsidRPr="00F33A5B" w:rsidRDefault="00251280" w:rsidP="00762ABF">
      <w:pPr>
        <w:widowControl w:val="0"/>
        <w:numPr>
          <w:ilvl w:val="0"/>
          <w:numId w:val="12"/>
        </w:numPr>
        <w:tabs>
          <w:tab w:val="left" w:pos="567"/>
          <w:tab w:val="left" w:pos="993"/>
        </w:tabs>
        <w:ind w:left="1276" w:hanging="723"/>
        <w:jc w:val="both"/>
        <w:rPr>
          <w:b/>
          <w:bCs/>
          <w:sz w:val="22"/>
          <w:szCs w:val="22"/>
        </w:rPr>
      </w:pPr>
      <w:r w:rsidRPr="00F33A5B">
        <w:rPr>
          <w:snapToGrid w:val="0"/>
          <w:sz w:val="22"/>
          <w:szCs w:val="22"/>
        </w:rPr>
        <w:t>w SIWZ Zamawiający powołuje się na następujące ustawy</w:t>
      </w:r>
      <w:r w:rsidR="00DF7843" w:rsidRPr="00F33A5B">
        <w:rPr>
          <w:snapToGrid w:val="0"/>
          <w:sz w:val="22"/>
          <w:szCs w:val="22"/>
        </w:rPr>
        <w:t xml:space="preserve"> i </w:t>
      </w:r>
      <w:r w:rsidR="00CB36D2" w:rsidRPr="00F33A5B">
        <w:rPr>
          <w:snapToGrid w:val="0"/>
          <w:sz w:val="22"/>
          <w:szCs w:val="22"/>
        </w:rPr>
        <w:t>rozporządzenia</w:t>
      </w:r>
      <w:r w:rsidRPr="00F33A5B">
        <w:rPr>
          <w:snapToGrid w:val="0"/>
          <w:sz w:val="22"/>
          <w:szCs w:val="22"/>
        </w:rPr>
        <w:t>:</w:t>
      </w:r>
    </w:p>
    <w:p w14:paraId="6D1E5EE6" w14:textId="6ADA7398" w:rsidR="00251280" w:rsidRPr="00F33A5B" w:rsidRDefault="00251280" w:rsidP="00251280">
      <w:pPr>
        <w:widowControl w:val="0"/>
        <w:numPr>
          <w:ilvl w:val="1"/>
          <w:numId w:val="1"/>
        </w:numPr>
        <w:tabs>
          <w:tab w:val="clear" w:pos="1800"/>
          <w:tab w:val="num" w:pos="1418"/>
        </w:tabs>
        <w:ind w:left="1418" w:hanging="425"/>
        <w:jc w:val="both"/>
        <w:rPr>
          <w:snapToGrid w:val="0"/>
          <w:sz w:val="22"/>
          <w:szCs w:val="22"/>
        </w:rPr>
      </w:pPr>
      <w:r w:rsidRPr="00F33A5B">
        <w:rPr>
          <w:snapToGrid w:val="0"/>
          <w:sz w:val="22"/>
          <w:szCs w:val="22"/>
        </w:rPr>
        <w:t>ustawa z dnia 29 stycznia 2004</w:t>
      </w:r>
      <w:r w:rsidR="00A96787" w:rsidRPr="00F33A5B">
        <w:rPr>
          <w:snapToGrid w:val="0"/>
          <w:sz w:val="22"/>
          <w:szCs w:val="22"/>
        </w:rPr>
        <w:t xml:space="preserve"> </w:t>
      </w:r>
      <w:r w:rsidRPr="00F33A5B">
        <w:rPr>
          <w:snapToGrid w:val="0"/>
          <w:sz w:val="22"/>
          <w:szCs w:val="22"/>
        </w:rPr>
        <w:t>r. Prawo zamówień publicznych (</w:t>
      </w:r>
      <w:r w:rsidRPr="00F33A5B">
        <w:rPr>
          <w:sz w:val="22"/>
          <w:szCs w:val="22"/>
        </w:rPr>
        <w:t>t</w:t>
      </w:r>
      <w:r w:rsidR="0030423E" w:rsidRPr="00F33A5B">
        <w:rPr>
          <w:sz w:val="22"/>
          <w:szCs w:val="22"/>
        </w:rPr>
        <w:t>.</w:t>
      </w:r>
      <w:r w:rsidRPr="00F33A5B">
        <w:rPr>
          <w:sz w:val="22"/>
          <w:szCs w:val="22"/>
        </w:rPr>
        <w:t xml:space="preserve">j. </w:t>
      </w:r>
      <w:r w:rsidR="00F33A5B" w:rsidRPr="00F33A5B">
        <w:rPr>
          <w:sz w:val="22"/>
          <w:szCs w:val="22"/>
          <w:shd w:val="clear" w:color="auto" w:fill="F5F5F5"/>
        </w:rPr>
        <w:t>Dz.U. 2019 poz. 1843</w:t>
      </w:r>
      <w:r w:rsidRPr="00F33A5B">
        <w:rPr>
          <w:snapToGrid w:val="0"/>
          <w:sz w:val="22"/>
          <w:szCs w:val="22"/>
        </w:rPr>
        <w:t xml:space="preserve">) zwana dalej </w:t>
      </w:r>
      <w:r w:rsidRPr="00F33A5B">
        <w:rPr>
          <w:b/>
          <w:snapToGrid w:val="0"/>
          <w:sz w:val="22"/>
          <w:szCs w:val="22"/>
        </w:rPr>
        <w:t>ustawą PZP</w:t>
      </w:r>
      <w:r w:rsidRPr="00F33A5B">
        <w:rPr>
          <w:snapToGrid w:val="0"/>
          <w:sz w:val="22"/>
          <w:szCs w:val="22"/>
        </w:rPr>
        <w:t>,</w:t>
      </w:r>
    </w:p>
    <w:p w14:paraId="412B98AA" w14:textId="5CCFD1F0" w:rsidR="00251280" w:rsidRPr="00F33A5B" w:rsidRDefault="00251280" w:rsidP="005E5B2E">
      <w:pPr>
        <w:widowControl w:val="0"/>
        <w:numPr>
          <w:ilvl w:val="1"/>
          <w:numId w:val="1"/>
        </w:numPr>
        <w:tabs>
          <w:tab w:val="clear" w:pos="1800"/>
          <w:tab w:val="num" w:pos="1418"/>
        </w:tabs>
        <w:ind w:left="1418" w:hanging="425"/>
        <w:jc w:val="both"/>
        <w:rPr>
          <w:snapToGrid w:val="0"/>
          <w:sz w:val="22"/>
          <w:szCs w:val="22"/>
        </w:rPr>
      </w:pPr>
      <w:r w:rsidRPr="00F33A5B">
        <w:rPr>
          <w:snapToGrid w:val="0"/>
          <w:sz w:val="22"/>
          <w:szCs w:val="22"/>
        </w:rPr>
        <w:t>ustawa z dnia 23 kwietnia 1964</w:t>
      </w:r>
      <w:r w:rsidR="00A96787" w:rsidRPr="00F33A5B">
        <w:rPr>
          <w:snapToGrid w:val="0"/>
          <w:sz w:val="22"/>
          <w:szCs w:val="22"/>
        </w:rPr>
        <w:t xml:space="preserve"> </w:t>
      </w:r>
      <w:r w:rsidRPr="00F33A5B">
        <w:rPr>
          <w:snapToGrid w:val="0"/>
          <w:sz w:val="22"/>
          <w:szCs w:val="22"/>
        </w:rPr>
        <w:t>r. Kodeks cywilny (t</w:t>
      </w:r>
      <w:r w:rsidR="0030423E" w:rsidRPr="00F33A5B">
        <w:rPr>
          <w:snapToGrid w:val="0"/>
          <w:sz w:val="22"/>
          <w:szCs w:val="22"/>
        </w:rPr>
        <w:t>.</w:t>
      </w:r>
      <w:r w:rsidRPr="00F33A5B">
        <w:rPr>
          <w:snapToGrid w:val="0"/>
          <w:sz w:val="22"/>
          <w:szCs w:val="22"/>
        </w:rPr>
        <w:t xml:space="preserve">j. </w:t>
      </w:r>
      <w:r w:rsidR="00F33A5B" w:rsidRPr="00F33A5B">
        <w:rPr>
          <w:sz w:val="22"/>
          <w:szCs w:val="22"/>
          <w:shd w:val="clear" w:color="auto" w:fill="F5F5F5"/>
        </w:rPr>
        <w:t>Dz.U. 2019 poz. 1145</w:t>
      </w:r>
      <w:r w:rsidRPr="00F33A5B">
        <w:rPr>
          <w:snapToGrid w:val="0"/>
          <w:sz w:val="22"/>
          <w:szCs w:val="22"/>
        </w:rPr>
        <w:t xml:space="preserve">) </w:t>
      </w:r>
      <w:r w:rsidR="00327C12" w:rsidRPr="00F33A5B">
        <w:rPr>
          <w:snapToGrid w:val="0"/>
          <w:sz w:val="22"/>
          <w:szCs w:val="22"/>
        </w:rPr>
        <w:t xml:space="preserve">zwana </w:t>
      </w:r>
      <w:r w:rsidRPr="00F33A5B">
        <w:rPr>
          <w:b/>
          <w:snapToGrid w:val="0"/>
          <w:sz w:val="22"/>
          <w:szCs w:val="22"/>
        </w:rPr>
        <w:t>dalej KC</w:t>
      </w:r>
      <w:r w:rsidRPr="00F33A5B">
        <w:rPr>
          <w:snapToGrid w:val="0"/>
          <w:sz w:val="22"/>
          <w:szCs w:val="22"/>
        </w:rPr>
        <w:t>,</w:t>
      </w:r>
    </w:p>
    <w:p w14:paraId="408C7605" w14:textId="4A8528DB" w:rsidR="00251280" w:rsidRPr="00F33A5B" w:rsidRDefault="00251280" w:rsidP="00251280">
      <w:pPr>
        <w:widowControl w:val="0"/>
        <w:numPr>
          <w:ilvl w:val="1"/>
          <w:numId w:val="1"/>
        </w:numPr>
        <w:tabs>
          <w:tab w:val="clear" w:pos="1800"/>
          <w:tab w:val="num" w:pos="1418"/>
        </w:tabs>
        <w:ind w:left="1418" w:hanging="425"/>
        <w:jc w:val="both"/>
        <w:rPr>
          <w:snapToGrid w:val="0"/>
          <w:sz w:val="22"/>
          <w:szCs w:val="22"/>
        </w:rPr>
      </w:pPr>
      <w:r w:rsidRPr="00F33A5B">
        <w:rPr>
          <w:snapToGrid w:val="0"/>
          <w:sz w:val="22"/>
          <w:szCs w:val="22"/>
        </w:rPr>
        <w:t>ustawa z dnia 16 kwietnia 1993</w:t>
      </w:r>
      <w:r w:rsidR="00A96787" w:rsidRPr="00F33A5B">
        <w:rPr>
          <w:snapToGrid w:val="0"/>
          <w:sz w:val="22"/>
          <w:szCs w:val="22"/>
        </w:rPr>
        <w:t xml:space="preserve"> </w:t>
      </w:r>
      <w:r w:rsidRPr="00F33A5B">
        <w:rPr>
          <w:snapToGrid w:val="0"/>
          <w:sz w:val="22"/>
          <w:szCs w:val="22"/>
        </w:rPr>
        <w:t xml:space="preserve">r. </w:t>
      </w:r>
      <w:r w:rsidR="00327C12" w:rsidRPr="00F33A5B">
        <w:rPr>
          <w:sz w:val="22"/>
          <w:szCs w:val="22"/>
        </w:rPr>
        <w:t xml:space="preserve">o zwalczaniu nieuczciwej konkurencji (t.j. </w:t>
      </w:r>
      <w:r w:rsidR="00F33A5B" w:rsidRPr="00F33A5B">
        <w:rPr>
          <w:sz w:val="22"/>
          <w:szCs w:val="22"/>
          <w:shd w:val="clear" w:color="auto" w:fill="F5F5F5"/>
        </w:rPr>
        <w:t>Dz.U. 2019 poz. 1010</w:t>
      </w:r>
      <w:r w:rsidR="00327C12" w:rsidRPr="00F33A5B">
        <w:rPr>
          <w:sz w:val="22"/>
          <w:szCs w:val="22"/>
        </w:rPr>
        <w:t xml:space="preserve">) </w:t>
      </w:r>
      <w:r w:rsidRPr="00F33A5B">
        <w:rPr>
          <w:snapToGrid w:val="0"/>
          <w:sz w:val="22"/>
          <w:szCs w:val="22"/>
        </w:rPr>
        <w:t xml:space="preserve"> zwana dalej </w:t>
      </w:r>
      <w:r w:rsidRPr="00F33A5B">
        <w:rPr>
          <w:b/>
          <w:snapToGrid w:val="0"/>
          <w:sz w:val="22"/>
          <w:szCs w:val="22"/>
        </w:rPr>
        <w:t>ustawą o z.n.k.</w:t>
      </w:r>
      <w:r w:rsidRPr="00F33A5B">
        <w:rPr>
          <w:snapToGrid w:val="0"/>
          <w:sz w:val="22"/>
          <w:szCs w:val="22"/>
        </w:rPr>
        <w:t>,</w:t>
      </w:r>
    </w:p>
    <w:p w14:paraId="6798637F" w14:textId="645F59C7" w:rsidR="00251280" w:rsidRPr="00F33A5B" w:rsidRDefault="00251280" w:rsidP="00251280">
      <w:pPr>
        <w:widowControl w:val="0"/>
        <w:numPr>
          <w:ilvl w:val="1"/>
          <w:numId w:val="1"/>
        </w:numPr>
        <w:tabs>
          <w:tab w:val="clear" w:pos="1800"/>
          <w:tab w:val="num" w:pos="1418"/>
        </w:tabs>
        <w:ind w:left="1418" w:hanging="425"/>
        <w:jc w:val="both"/>
        <w:rPr>
          <w:snapToGrid w:val="0"/>
          <w:sz w:val="22"/>
          <w:szCs w:val="22"/>
        </w:rPr>
      </w:pPr>
      <w:r w:rsidRPr="00F33A5B">
        <w:rPr>
          <w:snapToGrid w:val="0"/>
          <w:sz w:val="22"/>
          <w:szCs w:val="22"/>
        </w:rPr>
        <w:t>ustawa z dnia 7 lipca 1994</w:t>
      </w:r>
      <w:r w:rsidR="00A96787" w:rsidRPr="00F33A5B">
        <w:rPr>
          <w:snapToGrid w:val="0"/>
          <w:sz w:val="22"/>
          <w:szCs w:val="22"/>
        </w:rPr>
        <w:t xml:space="preserve"> </w:t>
      </w:r>
      <w:r w:rsidRPr="00F33A5B">
        <w:rPr>
          <w:snapToGrid w:val="0"/>
          <w:sz w:val="22"/>
          <w:szCs w:val="22"/>
        </w:rPr>
        <w:t>r. - Prawo budowlane (t</w:t>
      </w:r>
      <w:r w:rsidR="0030423E" w:rsidRPr="00F33A5B">
        <w:rPr>
          <w:snapToGrid w:val="0"/>
          <w:sz w:val="22"/>
          <w:szCs w:val="22"/>
        </w:rPr>
        <w:t>.</w:t>
      </w:r>
      <w:r w:rsidRPr="00F33A5B">
        <w:rPr>
          <w:snapToGrid w:val="0"/>
          <w:sz w:val="22"/>
          <w:szCs w:val="22"/>
        </w:rPr>
        <w:t xml:space="preserve">j. </w:t>
      </w:r>
      <w:r w:rsidR="00F33A5B" w:rsidRPr="00F33A5B">
        <w:rPr>
          <w:sz w:val="22"/>
          <w:szCs w:val="22"/>
          <w:shd w:val="clear" w:color="auto" w:fill="F5F5F5"/>
        </w:rPr>
        <w:t>Dz.U. 2019 poz. 1186</w:t>
      </w:r>
      <w:r w:rsidRPr="00F33A5B">
        <w:rPr>
          <w:snapToGrid w:val="0"/>
          <w:sz w:val="22"/>
          <w:szCs w:val="22"/>
        </w:rPr>
        <w:t xml:space="preserve">) zwana dalej </w:t>
      </w:r>
      <w:r w:rsidRPr="00F33A5B">
        <w:rPr>
          <w:b/>
          <w:snapToGrid w:val="0"/>
          <w:sz w:val="22"/>
          <w:szCs w:val="22"/>
        </w:rPr>
        <w:t>ustawą PB</w:t>
      </w:r>
      <w:r w:rsidRPr="00F33A5B">
        <w:rPr>
          <w:snapToGrid w:val="0"/>
          <w:sz w:val="22"/>
          <w:szCs w:val="22"/>
        </w:rPr>
        <w:t xml:space="preserve">, </w:t>
      </w:r>
    </w:p>
    <w:p w14:paraId="5C2DFC7E" w14:textId="1BF0EBC9" w:rsidR="00251280" w:rsidRPr="00F33A5B" w:rsidRDefault="0030423E" w:rsidP="00251280">
      <w:pPr>
        <w:widowControl w:val="0"/>
        <w:numPr>
          <w:ilvl w:val="1"/>
          <w:numId w:val="1"/>
        </w:numPr>
        <w:tabs>
          <w:tab w:val="clear" w:pos="1800"/>
          <w:tab w:val="num" w:pos="1418"/>
        </w:tabs>
        <w:ind w:left="1418" w:hanging="425"/>
        <w:jc w:val="both"/>
        <w:rPr>
          <w:snapToGrid w:val="0"/>
          <w:sz w:val="22"/>
          <w:szCs w:val="22"/>
        </w:rPr>
      </w:pPr>
      <w:r w:rsidRPr="00F33A5B">
        <w:rPr>
          <w:snapToGrid w:val="0"/>
          <w:sz w:val="22"/>
          <w:szCs w:val="22"/>
        </w:rPr>
        <w:t>ustawa z dnia 16 kwietnia 2004</w:t>
      </w:r>
      <w:r w:rsidR="00251280" w:rsidRPr="00F33A5B">
        <w:rPr>
          <w:snapToGrid w:val="0"/>
          <w:sz w:val="22"/>
          <w:szCs w:val="22"/>
        </w:rPr>
        <w:t>r. o wyrobach budowlanych (t</w:t>
      </w:r>
      <w:r w:rsidRPr="00F33A5B">
        <w:rPr>
          <w:snapToGrid w:val="0"/>
          <w:sz w:val="22"/>
          <w:szCs w:val="22"/>
        </w:rPr>
        <w:t>.</w:t>
      </w:r>
      <w:r w:rsidR="00251280" w:rsidRPr="00F33A5B">
        <w:rPr>
          <w:snapToGrid w:val="0"/>
          <w:sz w:val="22"/>
          <w:szCs w:val="22"/>
        </w:rPr>
        <w:t xml:space="preserve">j. </w:t>
      </w:r>
      <w:r w:rsidR="00F33A5B" w:rsidRPr="00F33A5B">
        <w:rPr>
          <w:sz w:val="22"/>
          <w:szCs w:val="22"/>
          <w:shd w:val="clear" w:color="auto" w:fill="F5F5F5"/>
        </w:rPr>
        <w:t>Dz.U. 2020 poz. 215</w:t>
      </w:r>
      <w:r w:rsidR="00251280" w:rsidRPr="00F33A5B">
        <w:rPr>
          <w:snapToGrid w:val="0"/>
          <w:sz w:val="22"/>
          <w:szCs w:val="22"/>
        </w:rPr>
        <w:t xml:space="preserve">), zwana dalej ustawą </w:t>
      </w:r>
      <w:r w:rsidR="00251280" w:rsidRPr="00F33A5B">
        <w:rPr>
          <w:b/>
          <w:snapToGrid w:val="0"/>
          <w:sz w:val="22"/>
          <w:szCs w:val="22"/>
        </w:rPr>
        <w:t>o wyrobach</w:t>
      </w:r>
      <w:r w:rsidR="00251280" w:rsidRPr="00F33A5B">
        <w:rPr>
          <w:snapToGrid w:val="0"/>
          <w:sz w:val="22"/>
          <w:szCs w:val="22"/>
        </w:rPr>
        <w:t xml:space="preserve">, </w:t>
      </w:r>
    </w:p>
    <w:p w14:paraId="6B3C4330" w14:textId="62411E6E" w:rsidR="00251280" w:rsidRPr="00F33A5B" w:rsidRDefault="00303E1F" w:rsidP="00251280">
      <w:pPr>
        <w:widowControl w:val="0"/>
        <w:numPr>
          <w:ilvl w:val="1"/>
          <w:numId w:val="1"/>
        </w:numPr>
        <w:tabs>
          <w:tab w:val="clear" w:pos="1800"/>
          <w:tab w:val="num" w:pos="1418"/>
        </w:tabs>
        <w:ind w:left="1418" w:hanging="425"/>
        <w:jc w:val="both"/>
        <w:rPr>
          <w:snapToGrid w:val="0"/>
          <w:sz w:val="22"/>
          <w:szCs w:val="22"/>
        </w:rPr>
      </w:pPr>
      <w:hyperlink r:id="rId10" w:tooltip="Rozporządzenie w sprawie rodzajów dokumentów 30.12.2009" w:history="1">
        <w:r w:rsidR="00251280" w:rsidRPr="00F33A5B">
          <w:rPr>
            <w:snapToGrid w:val="0"/>
            <w:sz w:val="22"/>
            <w:szCs w:val="22"/>
          </w:rPr>
          <w:t>rozporządzenie Ministra Rozwoju z dnia 26 lipca 2016</w:t>
        </w:r>
        <w:r w:rsidR="00A96787" w:rsidRPr="00F33A5B">
          <w:rPr>
            <w:snapToGrid w:val="0"/>
            <w:sz w:val="22"/>
            <w:szCs w:val="22"/>
          </w:rPr>
          <w:t xml:space="preserve"> </w:t>
        </w:r>
        <w:r w:rsidR="00251280" w:rsidRPr="00F33A5B">
          <w:rPr>
            <w:snapToGrid w:val="0"/>
            <w:sz w:val="22"/>
            <w:szCs w:val="22"/>
          </w:rPr>
          <w:t>r. w sprawie rodzajów dokumentów</w:t>
        </w:r>
      </w:hyperlink>
      <w:r w:rsidR="00251280" w:rsidRPr="00F33A5B">
        <w:rPr>
          <w:snapToGrid w:val="0"/>
          <w:sz w:val="22"/>
          <w:szCs w:val="22"/>
        </w:rPr>
        <w:t>, jakich może żądać Zamawiający od Wykonawcy, w postępowaniu o udzielenie zamówienia (</w:t>
      </w:r>
      <w:r w:rsidR="00F33A5B" w:rsidRPr="00F33A5B">
        <w:rPr>
          <w:sz w:val="22"/>
          <w:szCs w:val="22"/>
          <w:shd w:val="clear" w:color="auto" w:fill="F5F5F5"/>
        </w:rPr>
        <w:t>Dz.U. 2018 poz. 1993</w:t>
      </w:r>
      <w:r w:rsidR="00251280" w:rsidRPr="00F33A5B">
        <w:rPr>
          <w:snapToGrid w:val="0"/>
          <w:sz w:val="22"/>
          <w:szCs w:val="22"/>
        </w:rPr>
        <w:t xml:space="preserve">), zwane </w:t>
      </w:r>
      <w:r w:rsidR="00251280" w:rsidRPr="00F33A5B">
        <w:rPr>
          <w:b/>
          <w:snapToGrid w:val="0"/>
          <w:sz w:val="22"/>
          <w:szCs w:val="22"/>
        </w:rPr>
        <w:t>dalej Rozporządzeniem</w:t>
      </w:r>
      <w:r w:rsidR="00251280" w:rsidRPr="00F33A5B">
        <w:rPr>
          <w:snapToGrid w:val="0"/>
          <w:sz w:val="22"/>
          <w:szCs w:val="22"/>
        </w:rPr>
        <w:t>.</w:t>
      </w:r>
    </w:p>
    <w:p w14:paraId="01EA8B57" w14:textId="687D2E20" w:rsidR="00251280" w:rsidRPr="00F33A5B" w:rsidRDefault="00251280" w:rsidP="00251280">
      <w:pPr>
        <w:widowControl w:val="0"/>
        <w:numPr>
          <w:ilvl w:val="1"/>
          <w:numId w:val="1"/>
        </w:numPr>
        <w:tabs>
          <w:tab w:val="clear" w:pos="1800"/>
          <w:tab w:val="num" w:pos="1418"/>
        </w:tabs>
        <w:ind w:left="1418" w:hanging="425"/>
        <w:jc w:val="both"/>
        <w:rPr>
          <w:b/>
          <w:snapToGrid w:val="0"/>
          <w:sz w:val="22"/>
          <w:szCs w:val="22"/>
        </w:rPr>
      </w:pPr>
      <w:r w:rsidRPr="00F33A5B">
        <w:rPr>
          <w:snapToGrid w:val="0"/>
          <w:sz w:val="22"/>
          <w:szCs w:val="22"/>
        </w:rPr>
        <w:t>ustawa z dnia 10</w:t>
      </w:r>
      <w:r w:rsidR="0030423E" w:rsidRPr="00F33A5B">
        <w:rPr>
          <w:snapToGrid w:val="0"/>
          <w:sz w:val="22"/>
          <w:szCs w:val="22"/>
        </w:rPr>
        <w:t xml:space="preserve"> kwietnia 1997</w:t>
      </w:r>
      <w:r w:rsidR="00A96787" w:rsidRPr="00F33A5B">
        <w:rPr>
          <w:snapToGrid w:val="0"/>
          <w:sz w:val="22"/>
          <w:szCs w:val="22"/>
        </w:rPr>
        <w:t xml:space="preserve"> </w:t>
      </w:r>
      <w:r w:rsidRPr="00F33A5B">
        <w:rPr>
          <w:snapToGrid w:val="0"/>
          <w:sz w:val="22"/>
          <w:szCs w:val="22"/>
        </w:rPr>
        <w:t>r. - Prawo energetyczne (t</w:t>
      </w:r>
      <w:r w:rsidR="0030423E" w:rsidRPr="00F33A5B">
        <w:rPr>
          <w:snapToGrid w:val="0"/>
          <w:sz w:val="22"/>
          <w:szCs w:val="22"/>
        </w:rPr>
        <w:t>.</w:t>
      </w:r>
      <w:r w:rsidRPr="00F33A5B">
        <w:rPr>
          <w:snapToGrid w:val="0"/>
          <w:sz w:val="22"/>
          <w:szCs w:val="22"/>
        </w:rPr>
        <w:t xml:space="preserve">j. </w:t>
      </w:r>
      <w:r w:rsidR="00F33A5B" w:rsidRPr="00F33A5B">
        <w:rPr>
          <w:sz w:val="22"/>
          <w:szCs w:val="22"/>
          <w:shd w:val="clear" w:color="auto" w:fill="F5F5F5"/>
        </w:rPr>
        <w:t>Dz.U. 2019 poz. 755</w:t>
      </w:r>
      <w:r w:rsidRPr="00F33A5B">
        <w:rPr>
          <w:snapToGrid w:val="0"/>
          <w:sz w:val="22"/>
          <w:szCs w:val="22"/>
        </w:rPr>
        <w:t xml:space="preserve">), zwana dalej </w:t>
      </w:r>
      <w:r w:rsidRPr="00F33A5B">
        <w:rPr>
          <w:b/>
          <w:snapToGrid w:val="0"/>
          <w:sz w:val="22"/>
          <w:szCs w:val="22"/>
        </w:rPr>
        <w:t>ustawą Pe.</w:t>
      </w:r>
    </w:p>
    <w:p w14:paraId="1DF048AC" w14:textId="2B4D1E6A" w:rsidR="00251280" w:rsidRPr="00F33A5B" w:rsidRDefault="00251280" w:rsidP="00251280">
      <w:pPr>
        <w:widowControl w:val="0"/>
        <w:numPr>
          <w:ilvl w:val="1"/>
          <w:numId w:val="1"/>
        </w:numPr>
        <w:tabs>
          <w:tab w:val="clear" w:pos="1800"/>
          <w:tab w:val="num" w:pos="1418"/>
        </w:tabs>
        <w:ind w:left="1418" w:hanging="425"/>
        <w:jc w:val="both"/>
        <w:rPr>
          <w:snapToGrid w:val="0"/>
          <w:sz w:val="22"/>
          <w:szCs w:val="22"/>
        </w:rPr>
      </w:pPr>
      <w:r w:rsidRPr="00F33A5B">
        <w:rPr>
          <w:snapToGrid w:val="0"/>
          <w:sz w:val="22"/>
          <w:szCs w:val="22"/>
        </w:rPr>
        <w:t>ustawa z dnia 20 lutego 2015r. o odnawialnych źródłach energii (t</w:t>
      </w:r>
      <w:r w:rsidR="0030423E" w:rsidRPr="00F33A5B">
        <w:rPr>
          <w:snapToGrid w:val="0"/>
          <w:sz w:val="22"/>
          <w:szCs w:val="22"/>
        </w:rPr>
        <w:t>.</w:t>
      </w:r>
      <w:r w:rsidRPr="00F33A5B">
        <w:rPr>
          <w:snapToGrid w:val="0"/>
          <w:sz w:val="22"/>
          <w:szCs w:val="22"/>
        </w:rPr>
        <w:t xml:space="preserve">j. </w:t>
      </w:r>
      <w:r w:rsidR="00F33A5B" w:rsidRPr="00F33A5B">
        <w:rPr>
          <w:sz w:val="22"/>
          <w:szCs w:val="22"/>
          <w:shd w:val="clear" w:color="auto" w:fill="F5F5F5"/>
        </w:rPr>
        <w:t>Dz.U. 2020 poz. 261</w:t>
      </w:r>
      <w:r w:rsidRPr="00F33A5B">
        <w:rPr>
          <w:snapToGrid w:val="0"/>
          <w:sz w:val="22"/>
          <w:szCs w:val="22"/>
        </w:rPr>
        <w:t xml:space="preserve">), zwana dalej </w:t>
      </w:r>
      <w:r w:rsidRPr="00F33A5B">
        <w:rPr>
          <w:b/>
          <w:snapToGrid w:val="0"/>
          <w:sz w:val="22"/>
          <w:szCs w:val="22"/>
        </w:rPr>
        <w:t>ustawą o OZE.</w:t>
      </w:r>
    </w:p>
    <w:p w14:paraId="4EAFCEFF" w14:textId="750EF969" w:rsidR="00B96887" w:rsidRDefault="00251280" w:rsidP="00762ABF">
      <w:pPr>
        <w:widowControl w:val="0"/>
        <w:numPr>
          <w:ilvl w:val="0"/>
          <w:numId w:val="12"/>
        </w:numPr>
        <w:tabs>
          <w:tab w:val="left" w:pos="993"/>
        </w:tabs>
        <w:ind w:left="993" w:hanging="426"/>
        <w:jc w:val="both"/>
        <w:rPr>
          <w:snapToGrid w:val="0"/>
          <w:sz w:val="22"/>
          <w:szCs w:val="22"/>
        </w:rPr>
      </w:pPr>
      <w:r>
        <w:rPr>
          <w:bCs/>
          <w:sz w:val="22"/>
          <w:szCs w:val="22"/>
        </w:rPr>
        <w:t>p</w:t>
      </w:r>
      <w:r w:rsidRPr="004D018A">
        <w:rPr>
          <w:bCs/>
          <w:sz w:val="22"/>
          <w:szCs w:val="22"/>
        </w:rPr>
        <w:t>ostępowanie prowadzone jest w trybie</w:t>
      </w:r>
      <w:r w:rsidRPr="004D018A">
        <w:rPr>
          <w:sz w:val="22"/>
          <w:szCs w:val="22"/>
        </w:rPr>
        <w:t xml:space="preserve"> przetargu nieograniczonego </w:t>
      </w:r>
      <w:r w:rsidRPr="004D018A">
        <w:rPr>
          <w:snapToGrid w:val="0"/>
          <w:sz w:val="22"/>
          <w:szCs w:val="22"/>
        </w:rPr>
        <w:t xml:space="preserve">o wartości </w:t>
      </w:r>
      <w:r w:rsidR="00D3652B">
        <w:rPr>
          <w:snapToGrid w:val="0"/>
          <w:sz w:val="22"/>
          <w:szCs w:val="22"/>
        </w:rPr>
        <w:t>nie</w:t>
      </w:r>
      <w:r w:rsidRPr="004D018A">
        <w:rPr>
          <w:sz w:val="22"/>
          <w:szCs w:val="22"/>
        </w:rPr>
        <w:t>przekraczającej kwoty określonej w przepisach wydanych na podstawie art. 11 ust. 8 ustawy PZP, od której uzależniony jest obowiązek przekazywania Urzędowi Oficjalnych Publikacji Wspólnot Europejskich ogłoszeń o zamówieniach na roboty budowlane</w:t>
      </w:r>
      <w:r w:rsidRPr="004D018A">
        <w:rPr>
          <w:snapToGrid w:val="0"/>
          <w:sz w:val="22"/>
          <w:szCs w:val="22"/>
        </w:rPr>
        <w:t>.</w:t>
      </w:r>
    </w:p>
    <w:p w14:paraId="67DA9F9B" w14:textId="284417B4" w:rsidR="00470DDC" w:rsidRPr="00FC012E" w:rsidRDefault="00B96887" w:rsidP="00470DDC">
      <w:pPr>
        <w:widowControl w:val="0"/>
        <w:numPr>
          <w:ilvl w:val="0"/>
          <w:numId w:val="12"/>
        </w:numPr>
        <w:tabs>
          <w:tab w:val="left" w:pos="993"/>
        </w:tabs>
        <w:ind w:left="993" w:hanging="426"/>
        <w:jc w:val="both"/>
        <w:rPr>
          <w:b/>
          <w:snapToGrid w:val="0"/>
          <w:sz w:val="22"/>
          <w:szCs w:val="22"/>
        </w:rPr>
      </w:pPr>
      <w:r w:rsidRPr="00FC012E">
        <w:rPr>
          <w:b/>
          <w:snapToGrid w:val="0"/>
          <w:sz w:val="22"/>
          <w:szCs w:val="22"/>
        </w:rPr>
        <w:t xml:space="preserve">Warunkiem udzielenia zamówienia będzie </w:t>
      </w:r>
      <w:r w:rsidR="00FC012E" w:rsidRPr="00FC012E">
        <w:rPr>
          <w:b/>
          <w:snapToGrid w:val="0"/>
          <w:sz w:val="22"/>
          <w:szCs w:val="22"/>
        </w:rPr>
        <w:t>podpisanie umowy o dofinansowanie projektu „</w:t>
      </w:r>
      <w:r w:rsidR="00FC012E" w:rsidRPr="00FC012E">
        <w:rPr>
          <w:b/>
          <w:sz w:val="22"/>
          <w:szCs w:val="22"/>
        </w:rPr>
        <w:t>„Odnawialne źródła energii poprawą jakości środowiska naturalnego na terenie Gmin Partnerskich: Tarnowskie Góry, Gaszowice, Jejkowice, Lyski, Krupski Młyn, Kuźnia Raciborska, Nędza, Lelów, Psary, Sośnicowice, Tworóg””</w:t>
      </w:r>
      <w:r w:rsidRPr="00FC012E">
        <w:rPr>
          <w:b/>
          <w:snapToGrid w:val="0"/>
          <w:sz w:val="22"/>
          <w:szCs w:val="22"/>
        </w:rPr>
        <w:t xml:space="preserve"> </w:t>
      </w:r>
      <w:r w:rsidRPr="00FC012E">
        <w:rPr>
          <w:b/>
          <w:sz w:val="22"/>
          <w:szCs w:val="22"/>
        </w:rPr>
        <w:t>ze środków EFRR w ramach RPO WSL na lata 2014-2020, Oś priorytetowa 4. Efektywność energetyczna, odnawialne źródła energii i gospodarka niskoemisyjna, Działanie 4.1. Odnawialne źródła energii, Poddziałanie 4.1.3 Odnawialne źródła energii – konkurs, w ramach naboru nr RPSL.04.01.03-IZ.01-24-199/17.</w:t>
      </w:r>
      <w:r w:rsidR="00470DDC" w:rsidRPr="00FC012E">
        <w:rPr>
          <w:b/>
          <w:snapToGrid w:val="0"/>
          <w:sz w:val="22"/>
          <w:szCs w:val="22"/>
        </w:rPr>
        <w:t xml:space="preserve"> </w:t>
      </w:r>
    </w:p>
    <w:p w14:paraId="5B2ED939" w14:textId="24059023" w:rsidR="00152C0F" w:rsidRPr="00A04BB9" w:rsidRDefault="00152C0F" w:rsidP="00A04BB9">
      <w:pPr>
        <w:widowControl w:val="0"/>
        <w:numPr>
          <w:ilvl w:val="0"/>
          <w:numId w:val="12"/>
        </w:numPr>
        <w:tabs>
          <w:tab w:val="left" w:pos="993"/>
        </w:tabs>
        <w:ind w:left="993" w:hanging="426"/>
        <w:jc w:val="both"/>
        <w:rPr>
          <w:snapToGrid w:val="0"/>
          <w:sz w:val="22"/>
          <w:szCs w:val="22"/>
        </w:rPr>
      </w:pPr>
      <w:r w:rsidRPr="00A04BB9">
        <w:rPr>
          <w:b/>
          <w:snapToGrid w:val="0"/>
          <w:sz w:val="22"/>
          <w:szCs w:val="22"/>
        </w:rPr>
        <w:t>Niniejsze postępowanie prowadzone jest w oparciu o art. 24aa ustawy Pzp – tzw. procedura odwrócona.</w:t>
      </w:r>
      <w:r w:rsidRPr="00A04BB9">
        <w:rPr>
          <w:snapToGrid w:val="0"/>
          <w:sz w:val="22"/>
          <w:szCs w:val="22"/>
        </w:rPr>
        <w:t xml:space="preserve">                                    </w:t>
      </w:r>
      <w:r w:rsidRPr="00A04BB9">
        <w:rPr>
          <w:snapToGrid w:val="0"/>
          <w:sz w:val="22"/>
          <w:szCs w:val="22"/>
        </w:rPr>
        <w:br/>
        <w:t>Zgodnie z art. 24 aa ustawy Pzp, Zamawiający najpierw dokona oceny ofert, a następnie zbada, czy Wykonawca, którego oferta została oceniona jako najkorzystniejsza, nie podlega wykluczeniu (art. 24 ust. 1 pkt 12-23 oraz wybrane podstawy wykluczenia z art. 24 ust. 5 ustawy Pzp, wskazane przez Z</w:t>
      </w:r>
      <w:r w:rsidR="00614B2B">
        <w:rPr>
          <w:snapToGrid w:val="0"/>
          <w:sz w:val="22"/>
          <w:szCs w:val="22"/>
        </w:rPr>
        <w:t xml:space="preserve">amawiającego w </w:t>
      </w:r>
      <w:r w:rsidR="00B52048">
        <w:rPr>
          <w:snapToGrid w:val="0"/>
          <w:sz w:val="22"/>
          <w:szCs w:val="22"/>
        </w:rPr>
        <w:t>rozdziale</w:t>
      </w:r>
      <w:r w:rsidR="00614B2B">
        <w:rPr>
          <w:snapToGrid w:val="0"/>
          <w:sz w:val="22"/>
          <w:szCs w:val="22"/>
        </w:rPr>
        <w:t xml:space="preserve"> III</w:t>
      </w:r>
      <w:r w:rsidRPr="00A04BB9">
        <w:rPr>
          <w:snapToGrid w:val="0"/>
          <w:sz w:val="22"/>
          <w:szCs w:val="22"/>
        </w:rPr>
        <w:t xml:space="preserve"> </w:t>
      </w:r>
      <w:r w:rsidR="00B52048">
        <w:rPr>
          <w:snapToGrid w:val="0"/>
          <w:sz w:val="22"/>
          <w:szCs w:val="22"/>
        </w:rPr>
        <w:t xml:space="preserve">i IV </w:t>
      </w:r>
      <w:r w:rsidRPr="00A04BB9">
        <w:rPr>
          <w:snapToGrid w:val="0"/>
          <w:sz w:val="22"/>
          <w:szCs w:val="22"/>
        </w:rPr>
        <w:t xml:space="preserve">SIWZ) oraz spełnia warunki udziału w postępowaniu (określone przez Zamawiającego w </w:t>
      </w:r>
      <w:r w:rsidR="00B52048">
        <w:rPr>
          <w:snapToGrid w:val="0"/>
          <w:sz w:val="22"/>
          <w:szCs w:val="22"/>
        </w:rPr>
        <w:t xml:space="preserve">rozdziale </w:t>
      </w:r>
      <w:r w:rsidR="00614B2B">
        <w:rPr>
          <w:snapToGrid w:val="0"/>
          <w:sz w:val="22"/>
          <w:szCs w:val="22"/>
        </w:rPr>
        <w:t>III</w:t>
      </w:r>
      <w:r w:rsidR="00B52048">
        <w:rPr>
          <w:snapToGrid w:val="0"/>
          <w:sz w:val="22"/>
          <w:szCs w:val="22"/>
        </w:rPr>
        <w:t xml:space="preserve"> i IV</w:t>
      </w:r>
      <w:r w:rsidRPr="00A04BB9">
        <w:rPr>
          <w:snapToGrid w:val="0"/>
          <w:sz w:val="22"/>
          <w:szCs w:val="22"/>
        </w:rPr>
        <w:t xml:space="preserve"> SIWZ).</w:t>
      </w:r>
    </w:p>
    <w:p w14:paraId="2C14EE9B" w14:textId="77777777" w:rsidR="00B96887" w:rsidRDefault="00B96887" w:rsidP="00251280">
      <w:pPr>
        <w:widowControl w:val="0"/>
        <w:jc w:val="both"/>
        <w:rPr>
          <w:snapToGrid w:val="0"/>
          <w:sz w:val="22"/>
          <w:szCs w:val="22"/>
        </w:rPr>
      </w:pPr>
    </w:p>
    <w:p w14:paraId="53032505" w14:textId="77777777" w:rsidR="00574AFE" w:rsidRDefault="00574AFE" w:rsidP="00251280">
      <w:pPr>
        <w:widowControl w:val="0"/>
        <w:jc w:val="both"/>
        <w:rPr>
          <w:snapToGrid w:val="0"/>
          <w:sz w:val="22"/>
          <w:szCs w:val="22"/>
        </w:rPr>
      </w:pPr>
    </w:p>
    <w:p w14:paraId="3AB00736" w14:textId="77777777" w:rsidR="00574AFE" w:rsidRDefault="00574AFE" w:rsidP="00251280">
      <w:pPr>
        <w:widowControl w:val="0"/>
        <w:jc w:val="both"/>
        <w:rPr>
          <w:snapToGrid w:val="0"/>
          <w:sz w:val="22"/>
          <w:szCs w:val="22"/>
        </w:rPr>
      </w:pPr>
    </w:p>
    <w:p w14:paraId="0E1166A8" w14:textId="77777777" w:rsidR="00574AFE" w:rsidRDefault="00574AFE" w:rsidP="00251280">
      <w:pPr>
        <w:widowControl w:val="0"/>
        <w:jc w:val="both"/>
        <w:rPr>
          <w:snapToGrid w:val="0"/>
          <w:sz w:val="22"/>
          <w:szCs w:val="22"/>
        </w:rPr>
      </w:pPr>
    </w:p>
    <w:p w14:paraId="4C9BEBCF" w14:textId="77777777" w:rsidR="00574AFE" w:rsidRDefault="00574AFE" w:rsidP="00251280">
      <w:pPr>
        <w:widowControl w:val="0"/>
        <w:jc w:val="both"/>
        <w:rPr>
          <w:snapToGrid w:val="0"/>
          <w:sz w:val="22"/>
          <w:szCs w:val="22"/>
        </w:rPr>
      </w:pPr>
    </w:p>
    <w:p w14:paraId="14B2478F" w14:textId="77777777" w:rsidR="00574AFE" w:rsidRDefault="00574AFE" w:rsidP="00251280">
      <w:pPr>
        <w:widowControl w:val="0"/>
        <w:jc w:val="both"/>
        <w:rPr>
          <w:snapToGrid w:val="0"/>
          <w:sz w:val="22"/>
          <w:szCs w:val="22"/>
        </w:rPr>
      </w:pPr>
    </w:p>
    <w:p w14:paraId="3A12686E" w14:textId="77777777" w:rsidR="00251280" w:rsidRPr="00916815" w:rsidRDefault="00251280" w:rsidP="00762ABF">
      <w:pPr>
        <w:widowControl w:val="0"/>
        <w:numPr>
          <w:ilvl w:val="0"/>
          <w:numId w:val="10"/>
        </w:numPr>
        <w:tabs>
          <w:tab w:val="left" w:pos="567"/>
        </w:tabs>
        <w:ind w:left="567" w:hanging="567"/>
        <w:jc w:val="both"/>
        <w:rPr>
          <w:b/>
          <w:snapToGrid w:val="0"/>
          <w:color w:val="C00000"/>
        </w:rPr>
      </w:pPr>
      <w:r w:rsidRPr="00916815">
        <w:rPr>
          <w:b/>
          <w:snapToGrid w:val="0"/>
          <w:color w:val="C00000"/>
        </w:rPr>
        <w:t>P</w:t>
      </w:r>
      <w:r>
        <w:rPr>
          <w:b/>
          <w:snapToGrid w:val="0"/>
          <w:color w:val="C00000"/>
        </w:rPr>
        <w:t>rzedmiot zamówienia. Termin oraz pozostałe warunki realizacji zamówienia.</w:t>
      </w:r>
    </w:p>
    <w:p w14:paraId="6F3D1FAC" w14:textId="77777777" w:rsidR="00251280" w:rsidRPr="00916815" w:rsidRDefault="00251280" w:rsidP="00251280">
      <w:pPr>
        <w:widowControl w:val="0"/>
        <w:tabs>
          <w:tab w:val="left" w:pos="567"/>
        </w:tabs>
        <w:ind w:left="1866"/>
        <w:jc w:val="both"/>
        <w:rPr>
          <w:b/>
          <w:snapToGrid w:val="0"/>
          <w:sz w:val="22"/>
          <w:szCs w:val="22"/>
        </w:rPr>
      </w:pPr>
      <w:r>
        <w:rPr>
          <w:b/>
          <w:noProof/>
          <w:sz w:val="22"/>
          <w:szCs w:val="22"/>
          <w:lang w:eastAsia="pl-PL"/>
        </w:rPr>
        <mc:AlternateContent>
          <mc:Choice Requires="wps">
            <w:drawing>
              <wp:anchor distT="4294967294" distB="4294967294" distL="114300" distR="114300" simplePos="0" relativeHeight="251677696" behindDoc="0" locked="0" layoutInCell="1" allowOverlap="1" wp14:anchorId="2A8D3CF6" wp14:editId="07687606">
                <wp:simplePos x="0" y="0"/>
                <wp:positionH relativeFrom="column">
                  <wp:posOffset>-148590</wp:posOffset>
                </wp:positionH>
                <wp:positionV relativeFrom="paragraph">
                  <wp:posOffset>7619</wp:posOffset>
                </wp:positionV>
                <wp:extent cx="6343650" cy="0"/>
                <wp:effectExtent l="0" t="0" r="19050" b="19050"/>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F5A8E" id="AutoShape 32" o:spid="_x0000_s1026" type="#_x0000_t32" style="position:absolute;margin-left:-11.7pt;margin-top:.6pt;width:499.5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"/>
            </w:pict>
          </mc:Fallback>
        </mc:AlternateContent>
      </w:r>
    </w:p>
    <w:p w14:paraId="16F4EFEA" w14:textId="3E4EA221" w:rsidR="00251280" w:rsidRPr="00FC012E" w:rsidRDefault="00FC012E" w:rsidP="00CB08C9">
      <w:pPr>
        <w:widowControl w:val="0"/>
        <w:numPr>
          <w:ilvl w:val="0"/>
          <w:numId w:val="26"/>
        </w:numPr>
        <w:tabs>
          <w:tab w:val="left" w:pos="567"/>
        </w:tabs>
        <w:ind w:left="567" w:hanging="425"/>
        <w:jc w:val="both"/>
        <w:rPr>
          <w:b/>
          <w:bCs/>
          <w:sz w:val="22"/>
          <w:szCs w:val="22"/>
        </w:rPr>
      </w:pPr>
      <w:r>
        <w:rPr>
          <w:b/>
          <w:bCs/>
          <w:sz w:val="22"/>
          <w:szCs w:val="22"/>
        </w:rPr>
        <w:t xml:space="preserve">Przedmiot zamówienia został podzielony na trzy części. </w:t>
      </w:r>
      <w:r w:rsidRPr="00FC012E">
        <w:rPr>
          <w:b/>
          <w:sz w:val="22"/>
          <w:szCs w:val="22"/>
          <w:u w:val="single"/>
        </w:rPr>
        <w:t xml:space="preserve">Wykonawca może złożyć ofertę na jedną, dwie lub </w:t>
      </w:r>
      <w:r w:rsidR="0063657E">
        <w:rPr>
          <w:b/>
          <w:sz w:val="22"/>
          <w:szCs w:val="22"/>
          <w:u w:val="single"/>
        </w:rPr>
        <w:t>trzy</w:t>
      </w:r>
      <w:r w:rsidRPr="00FC012E">
        <w:rPr>
          <w:b/>
          <w:sz w:val="22"/>
          <w:szCs w:val="22"/>
          <w:u w:val="single"/>
        </w:rPr>
        <w:t xml:space="preserve"> części.</w:t>
      </w:r>
    </w:p>
    <w:p w14:paraId="6452C366" w14:textId="77777777" w:rsidR="00FC012E" w:rsidRDefault="00FC012E" w:rsidP="00FC012E">
      <w:pPr>
        <w:widowControl w:val="0"/>
        <w:tabs>
          <w:tab w:val="left" w:pos="567"/>
        </w:tabs>
        <w:jc w:val="both"/>
        <w:rPr>
          <w:b/>
          <w:bCs/>
          <w:sz w:val="22"/>
          <w:szCs w:val="22"/>
        </w:rPr>
      </w:pPr>
    </w:p>
    <w:p w14:paraId="561F0116" w14:textId="7E798B72" w:rsidR="00FC012E" w:rsidRPr="009E6FEA" w:rsidRDefault="00FC012E" w:rsidP="00FC012E">
      <w:pPr>
        <w:widowControl w:val="0"/>
        <w:shd w:val="clear" w:color="auto" w:fill="C00000"/>
        <w:tabs>
          <w:tab w:val="left" w:pos="567"/>
        </w:tabs>
        <w:jc w:val="both"/>
        <w:rPr>
          <w:b/>
          <w:bCs/>
          <w:sz w:val="22"/>
          <w:szCs w:val="22"/>
        </w:rPr>
      </w:pPr>
      <w:r>
        <w:rPr>
          <w:b/>
          <w:bCs/>
          <w:sz w:val="22"/>
          <w:szCs w:val="22"/>
        </w:rPr>
        <w:t>CZĘŚĆ 1</w:t>
      </w:r>
    </w:p>
    <w:p w14:paraId="4DA4A32C" w14:textId="77777777" w:rsidR="00251280" w:rsidRDefault="00251280" w:rsidP="00251280">
      <w:pPr>
        <w:widowControl w:val="0"/>
        <w:tabs>
          <w:tab w:val="left" w:pos="993"/>
        </w:tabs>
        <w:ind w:left="567"/>
        <w:jc w:val="both"/>
        <w:rPr>
          <w:b/>
          <w:bCs/>
          <w:sz w:val="22"/>
          <w:szCs w:val="22"/>
        </w:rPr>
      </w:pPr>
    </w:p>
    <w:p w14:paraId="5E20B3A5" w14:textId="669CDFC4" w:rsidR="00FC012E" w:rsidRPr="00FC012E" w:rsidRDefault="00FC012E" w:rsidP="005B7303">
      <w:pPr>
        <w:pStyle w:val="Standard"/>
        <w:widowControl w:val="0"/>
        <w:numPr>
          <w:ilvl w:val="0"/>
          <w:numId w:val="57"/>
        </w:numPr>
        <w:spacing w:after="0" w:line="240" w:lineRule="auto"/>
        <w:jc w:val="both"/>
        <w:rPr>
          <w:rFonts w:ascii="Times New Roman" w:hAnsi="Times New Roman" w:cs="Times New Roman"/>
        </w:rPr>
      </w:pPr>
      <w:r w:rsidRPr="00FC012E">
        <w:rPr>
          <w:rFonts w:ascii="Times New Roman" w:hAnsi="Times New Roman" w:cs="Times New Roman"/>
          <w:color w:val="auto"/>
          <w:lang w:eastAsia="ar-SA"/>
        </w:rPr>
        <w:t>wykonanie dokumentacji projektowej (</w:t>
      </w:r>
      <w:r w:rsidRPr="00FC012E">
        <w:rPr>
          <w:rFonts w:ascii="Times New Roman" w:hAnsi="Times New Roman" w:cs="Times New Roman"/>
          <w:color w:val="auto"/>
        </w:rPr>
        <w:t xml:space="preserve">dla każdego obiektu osobny projekt) wraz z pełnieniem nadzoru autorskiego nad realizacją robót budowlanych, wykonanie prac budowlano-montażowych, uruchomienie i przeprowadzenie procedury włączenia do sieci OSD </w:t>
      </w:r>
      <w:r w:rsidRPr="00FC012E">
        <w:rPr>
          <w:rFonts w:ascii="Times New Roman" w:hAnsi="Times New Roman" w:cs="Times New Roman"/>
          <w:color w:val="auto"/>
          <w:u w:val="single"/>
        </w:rPr>
        <w:t>mikroinstalacji fotowoltaicznych</w:t>
      </w:r>
      <w:r w:rsidRPr="00FC012E">
        <w:rPr>
          <w:rFonts w:ascii="Times New Roman" w:hAnsi="Times New Roman" w:cs="Times New Roman"/>
          <w:color w:val="auto"/>
        </w:rPr>
        <w:t xml:space="preserve"> wraz z przeprowadzeniem instruktażu dla użytkowników obiektów w zakresie obsługi instalacji oraz serwisowanie instalacji w okresie gwarancji i rękojmi.</w:t>
      </w:r>
      <w:r w:rsidRPr="00FC012E">
        <w:rPr>
          <w:rFonts w:ascii="Times New Roman" w:hAnsi="Times New Roman" w:cs="Times New Roman"/>
        </w:rPr>
        <w:t xml:space="preserve"> Instalacje o łącznej mocy </w:t>
      </w:r>
      <w:r w:rsidR="00614B2B">
        <w:rPr>
          <w:rFonts w:ascii="Times New Roman" w:hAnsi="Times New Roman" w:cs="Times New Roman"/>
        </w:rPr>
        <w:t xml:space="preserve">minimum </w:t>
      </w:r>
      <w:r w:rsidR="00042D4D" w:rsidRPr="00042D4D">
        <w:rPr>
          <w:rFonts w:ascii="Times New Roman" w:hAnsi="Times New Roman" w:cs="Times New Roman"/>
        </w:rPr>
        <w:t xml:space="preserve">956,76 kWp (0,95676 MWe) </w:t>
      </w:r>
      <w:r w:rsidRPr="00FC012E">
        <w:rPr>
          <w:rFonts w:ascii="Times New Roman" w:hAnsi="Times New Roman" w:cs="Times New Roman"/>
        </w:rPr>
        <w:t xml:space="preserve">zostaną zlokalizowane na nieruchomościach prywatnych, należących do mieszkańców Gminy </w:t>
      </w:r>
      <w:r w:rsidR="00E104CA">
        <w:rPr>
          <w:rFonts w:ascii="Times New Roman" w:hAnsi="Times New Roman" w:cs="Times New Roman"/>
        </w:rPr>
        <w:t>Kuźnia Raciborska</w:t>
      </w:r>
      <w:r w:rsidRPr="00FC012E">
        <w:rPr>
          <w:rFonts w:ascii="Times New Roman" w:hAnsi="Times New Roman" w:cs="Times New Roman"/>
        </w:rPr>
        <w:t xml:space="preserve"> – łącznie </w:t>
      </w:r>
      <w:r w:rsidR="00E104CA">
        <w:rPr>
          <w:rFonts w:ascii="Times New Roman" w:hAnsi="Times New Roman" w:cs="Times New Roman"/>
        </w:rPr>
        <w:t xml:space="preserve">219 </w:t>
      </w:r>
      <w:r w:rsidRPr="00FC012E">
        <w:rPr>
          <w:rFonts w:ascii="Times New Roman" w:hAnsi="Times New Roman" w:cs="Times New Roman"/>
        </w:rPr>
        <w:t>obiektów:</w:t>
      </w:r>
    </w:p>
    <w:p w14:paraId="5E0E1300" w14:textId="0C60D501" w:rsidR="007A1CC2" w:rsidRPr="007A1CC2" w:rsidRDefault="007A1CC2" w:rsidP="007A1CC2">
      <w:pPr>
        <w:widowControl w:val="0"/>
        <w:numPr>
          <w:ilvl w:val="0"/>
          <w:numId w:val="59"/>
        </w:numPr>
        <w:suppressAutoHyphens w:val="0"/>
        <w:ind w:left="1843" w:hanging="283"/>
        <w:contextualSpacing/>
        <w:jc w:val="both"/>
        <w:rPr>
          <w:sz w:val="22"/>
          <w:szCs w:val="22"/>
        </w:rPr>
      </w:pPr>
      <w:r w:rsidRPr="007A1CC2">
        <w:rPr>
          <w:sz w:val="22"/>
          <w:szCs w:val="22"/>
        </w:rPr>
        <w:t xml:space="preserve">o mocy </w:t>
      </w:r>
      <w:r w:rsidR="00505BAF" w:rsidRPr="00505BAF">
        <w:rPr>
          <w:sz w:val="22"/>
          <w:szCs w:val="22"/>
        </w:rPr>
        <w:t>minimum</w:t>
      </w:r>
      <w:r w:rsidR="00505BAF">
        <w:t xml:space="preserve"> </w:t>
      </w:r>
      <w:r w:rsidRPr="007A1CC2">
        <w:rPr>
          <w:sz w:val="22"/>
          <w:szCs w:val="22"/>
        </w:rPr>
        <w:t>2,24 kWp – 18 szt. instalacji</w:t>
      </w:r>
    </w:p>
    <w:p w14:paraId="5CFBC3AF" w14:textId="43BB9A2B" w:rsidR="007A1CC2" w:rsidRPr="007A1CC2" w:rsidRDefault="007A1CC2" w:rsidP="007A1CC2">
      <w:pPr>
        <w:widowControl w:val="0"/>
        <w:numPr>
          <w:ilvl w:val="0"/>
          <w:numId w:val="59"/>
        </w:numPr>
        <w:suppressAutoHyphens w:val="0"/>
        <w:ind w:left="1843" w:hanging="283"/>
        <w:contextualSpacing/>
        <w:jc w:val="both"/>
        <w:rPr>
          <w:sz w:val="22"/>
          <w:szCs w:val="22"/>
        </w:rPr>
      </w:pPr>
      <w:r w:rsidRPr="007A1CC2">
        <w:rPr>
          <w:sz w:val="22"/>
          <w:szCs w:val="22"/>
        </w:rPr>
        <w:t>o mocy</w:t>
      </w:r>
      <w:r w:rsidR="00505BAF">
        <w:rPr>
          <w:sz w:val="22"/>
          <w:szCs w:val="22"/>
        </w:rPr>
        <w:t xml:space="preserve"> </w:t>
      </w:r>
      <w:r w:rsidR="00505BAF" w:rsidRPr="00505BAF">
        <w:rPr>
          <w:sz w:val="22"/>
          <w:szCs w:val="22"/>
        </w:rPr>
        <w:t>minimum</w:t>
      </w:r>
      <w:r w:rsidRPr="007A1CC2">
        <w:rPr>
          <w:sz w:val="22"/>
          <w:szCs w:val="22"/>
        </w:rPr>
        <w:t xml:space="preserve"> 3,36 kWp – 62 szt. instalacji</w:t>
      </w:r>
    </w:p>
    <w:p w14:paraId="418F04DD" w14:textId="0F1647E1" w:rsidR="007A1CC2" w:rsidRPr="007A1CC2" w:rsidRDefault="007A1CC2" w:rsidP="007A1CC2">
      <w:pPr>
        <w:widowControl w:val="0"/>
        <w:numPr>
          <w:ilvl w:val="0"/>
          <w:numId w:val="59"/>
        </w:numPr>
        <w:suppressAutoHyphens w:val="0"/>
        <w:ind w:left="1843" w:hanging="283"/>
        <w:contextualSpacing/>
        <w:jc w:val="both"/>
        <w:rPr>
          <w:sz w:val="22"/>
          <w:szCs w:val="22"/>
        </w:rPr>
      </w:pPr>
      <w:r w:rsidRPr="007A1CC2">
        <w:rPr>
          <w:sz w:val="22"/>
          <w:szCs w:val="22"/>
        </w:rPr>
        <w:t xml:space="preserve">o mocy </w:t>
      </w:r>
      <w:r w:rsidR="00505BAF" w:rsidRPr="00505BAF">
        <w:rPr>
          <w:sz w:val="22"/>
          <w:szCs w:val="22"/>
        </w:rPr>
        <w:t>minimum</w:t>
      </w:r>
      <w:r w:rsidR="00505BAF">
        <w:t xml:space="preserve"> </w:t>
      </w:r>
      <w:r w:rsidRPr="007A1CC2">
        <w:rPr>
          <w:sz w:val="22"/>
          <w:szCs w:val="22"/>
        </w:rPr>
        <w:t>3,92 kWp – 43 szt. instalacji</w:t>
      </w:r>
    </w:p>
    <w:p w14:paraId="26BA6888" w14:textId="64D03790" w:rsidR="007A1CC2" w:rsidRPr="007A1CC2" w:rsidRDefault="007A1CC2" w:rsidP="007A1CC2">
      <w:pPr>
        <w:widowControl w:val="0"/>
        <w:numPr>
          <w:ilvl w:val="0"/>
          <w:numId w:val="59"/>
        </w:numPr>
        <w:suppressAutoHyphens w:val="0"/>
        <w:ind w:left="1843" w:hanging="283"/>
        <w:contextualSpacing/>
        <w:jc w:val="both"/>
        <w:rPr>
          <w:sz w:val="22"/>
          <w:szCs w:val="22"/>
        </w:rPr>
      </w:pPr>
      <w:r w:rsidRPr="007A1CC2">
        <w:rPr>
          <w:sz w:val="22"/>
          <w:szCs w:val="22"/>
        </w:rPr>
        <w:t xml:space="preserve">o mocy </w:t>
      </w:r>
      <w:r w:rsidR="00505BAF" w:rsidRPr="00505BAF">
        <w:rPr>
          <w:sz w:val="22"/>
          <w:szCs w:val="22"/>
        </w:rPr>
        <w:t>minimum</w:t>
      </w:r>
      <w:r w:rsidR="00505BAF">
        <w:t xml:space="preserve"> </w:t>
      </w:r>
      <w:r w:rsidRPr="007A1CC2">
        <w:rPr>
          <w:sz w:val="22"/>
          <w:szCs w:val="22"/>
        </w:rPr>
        <w:t>4,48 kWp – 18 szt. instalacji</w:t>
      </w:r>
    </w:p>
    <w:p w14:paraId="5848DF81" w14:textId="22F06B54" w:rsidR="007A1CC2" w:rsidRPr="007A1CC2" w:rsidRDefault="007A1CC2" w:rsidP="007A1CC2">
      <w:pPr>
        <w:widowControl w:val="0"/>
        <w:numPr>
          <w:ilvl w:val="0"/>
          <w:numId w:val="59"/>
        </w:numPr>
        <w:suppressAutoHyphens w:val="0"/>
        <w:ind w:left="1843" w:hanging="283"/>
        <w:contextualSpacing/>
        <w:jc w:val="both"/>
        <w:rPr>
          <w:sz w:val="22"/>
          <w:szCs w:val="22"/>
        </w:rPr>
      </w:pPr>
      <w:r w:rsidRPr="007A1CC2">
        <w:rPr>
          <w:sz w:val="22"/>
          <w:szCs w:val="22"/>
        </w:rPr>
        <w:t xml:space="preserve">o mocy </w:t>
      </w:r>
      <w:r w:rsidR="00505BAF" w:rsidRPr="00505BAF">
        <w:rPr>
          <w:sz w:val="22"/>
          <w:szCs w:val="22"/>
        </w:rPr>
        <w:t>minimum</w:t>
      </w:r>
      <w:r w:rsidR="00505BAF">
        <w:t xml:space="preserve"> </w:t>
      </w:r>
      <w:r w:rsidRPr="007A1CC2">
        <w:rPr>
          <w:sz w:val="22"/>
          <w:szCs w:val="22"/>
        </w:rPr>
        <w:t>4,76 kWp – 31 szt. instalacji</w:t>
      </w:r>
    </w:p>
    <w:p w14:paraId="7EB3373E" w14:textId="7C522B16" w:rsidR="007A1CC2" w:rsidRPr="007A1CC2" w:rsidRDefault="007A1CC2" w:rsidP="007A1CC2">
      <w:pPr>
        <w:widowControl w:val="0"/>
        <w:numPr>
          <w:ilvl w:val="0"/>
          <w:numId w:val="59"/>
        </w:numPr>
        <w:suppressAutoHyphens w:val="0"/>
        <w:ind w:left="1843" w:hanging="283"/>
        <w:contextualSpacing/>
        <w:jc w:val="both"/>
        <w:rPr>
          <w:sz w:val="22"/>
          <w:szCs w:val="22"/>
        </w:rPr>
      </w:pPr>
      <w:r w:rsidRPr="007A1CC2">
        <w:rPr>
          <w:sz w:val="22"/>
          <w:szCs w:val="22"/>
        </w:rPr>
        <w:t xml:space="preserve">o mocy </w:t>
      </w:r>
      <w:r w:rsidR="00505BAF" w:rsidRPr="00505BAF">
        <w:rPr>
          <w:sz w:val="22"/>
          <w:szCs w:val="22"/>
        </w:rPr>
        <w:t>minimum</w:t>
      </w:r>
      <w:r w:rsidR="00505BAF">
        <w:t xml:space="preserve"> </w:t>
      </w:r>
      <w:r w:rsidRPr="007A1CC2">
        <w:rPr>
          <w:sz w:val="22"/>
          <w:szCs w:val="22"/>
        </w:rPr>
        <w:t>5,60 kWp – 19 szt. instalacji</w:t>
      </w:r>
    </w:p>
    <w:p w14:paraId="3C5B4E7E" w14:textId="774BE652" w:rsidR="007A1CC2" w:rsidRPr="007A1CC2" w:rsidRDefault="007A1CC2" w:rsidP="007A1CC2">
      <w:pPr>
        <w:widowControl w:val="0"/>
        <w:numPr>
          <w:ilvl w:val="0"/>
          <w:numId w:val="59"/>
        </w:numPr>
        <w:suppressAutoHyphens w:val="0"/>
        <w:ind w:left="1843" w:hanging="283"/>
        <w:contextualSpacing/>
        <w:jc w:val="both"/>
        <w:rPr>
          <w:sz w:val="22"/>
          <w:szCs w:val="22"/>
        </w:rPr>
      </w:pPr>
      <w:r w:rsidRPr="007A1CC2">
        <w:rPr>
          <w:sz w:val="22"/>
          <w:szCs w:val="22"/>
        </w:rPr>
        <w:t xml:space="preserve">o mocy </w:t>
      </w:r>
      <w:r w:rsidR="00505BAF" w:rsidRPr="00505BAF">
        <w:rPr>
          <w:sz w:val="22"/>
          <w:szCs w:val="22"/>
        </w:rPr>
        <w:t>minimum</w:t>
      </w:r>
      <w:r w:rsidR="00505BAF">
        <w:t xml:space="preserve"> </w:t>
      </w:r>
      <w:r w:rsidRPr="007A1CC2">
        <w:rPr>
          <w:sz w:val="22"/>
          <w:szCs w:val="22"/>
        </w:rPr>
        <w:t>6,72 kWp – 13 szt. instalacji</w:t>
      </w:r>
    </w:p>
    <w:p w14:paraId="63A374D0" w14:textId="35CFD765" w:rsidR="00FC012E" w:rsidRPr="00FC012E" w:rsidRDefault="007A1CC2" w:rsidP="007A1CC2">
      <w:pPr>
        <w:widowControl w:val="0"/>
        <w:numPr>
          <w:ilvl w:val="0"/>
          <w:numId w:val="59"/>
        </w:numPr>
        <w:suppressAutoHyphens w:val="0"/>
        <w:ind w:left="1843" w:hanging="283"/>
        <w:contextualSpacing/>
        <w:jc w:val="both"/>
        <w:rPr>
          <w:sz w:val="22"/>
          <w:szCs w:val="22"/>
        </w:rPr>
      </w:pPr>
      <w:r w:rsidRPr="007A1CC2">
        <w:rPr>
          <w:sz w:val="22"/>
          <w:szCs w:val="22"/>
        </w:rPr>
        <w:t xml:space="preserve">o mocy </w:t>
      </w:r>
      <w:r w:rsidR="00505BAF" w:rsidRPr="00505BAF">
        <w:rPr>
          <w:sz w:val="22"/>
          <w:szCs w:val="22"/>
        </w:rPr>
        <w:t>minimum</w:t>
      </w:r>
      <w:r w:rsidR="00505BAF">
        <w:t xml:space="preserve"> </w:t>
      </w:r>
      <w:r w:rsidRPr="007A1CC2">
        <w:rPr>
          <w:sz w:val="22"/>
          <w:szCs w:val="22"/>
        </w:rPr>
        <w:t>7,84 kWp – 15 szt. instalacji</w:t>
      </w:r>
    </w:p>
    <w:p w14:paraId="10C52C8D" w14:textId="77777777" w:rsidR="00FC012E" w:rsidRPr="00FC012E" w:rsidRDefault="00FC012E" w:rsidP="00FC012E">
      <w:pPr>
        <w:pStyle w:val="Standard"/>
        <w:widowControl w:val="0"/>
        <w:spacing w:after="0" w:line="240" w:lineRule="auto"/>
        <w:ind w:left="360"/>
        <w:jc w:val="both"/>
        <w:rPr>
          <w:rFonts w:ascii="Times New Roman" w:hAnsi="Times New Roman" w:cs="Times New Roman"/>
          <w:color w:val="auto"/>
        </w:rPr>
      </w:pPr>
    </w:p>
    <w:p w14:paraId="774AE0A8" w14:textId="089E246E" w:rsidR="00FC012E" w:rsidRPr="00FC012E" w:rsidRDefault="00FC012E" w:rsidP="007A1CC2">
      <w:pPr>
        <w:pStyle w:val="Standard"/>
        <w:widowControl w:val="0"/>
        <w:numPr>
          <w:ilvl w:val="0"/>
          <w:numId w:val="57"/>
        </w:numPr>
        <w:spacing w:after="0" w:line="240" w:lineRule="auto"/>
        <w:jc w:val="both"/>
        <w:rPr>
          <w:rFonts w:ascii="Times New Roman" w:hAnsi="Times New Roman" w:cs="Times New Roman"/>
        </w:rPr>
      </w:pPr>
      <w:r w:rsidRPr="00FC012E">
        <w:rPr>
          <w:rFonts w:ascii="Times New Roman" w:hAnsi="Times New Roman" w:cs="Times New Roman"/>
          <w:color w:val="auto"/>
          <w:lang w:eastAsia="ar-SA"/>
        </w:rPr>
        <w:t>wykonanie dokumentacji projektowej (</w:t>
      </w:r>
      <w:r w:rsidRPr="00FC012E">
        <w:rPr>
          <w:rFonts w:ascii="Times New Roman" w:hAnsi="Times New Roman" w:cs="Times New Roman"/>
          <w:color w:val="auto"/>
        </w:rPr>
        <w:t>dla każdego obiektu osobny projekt) wraz z pełnieniem nadzoru autorskiego nad realizacją robót budowlanych, wykonanie prac budowlano-montażowych, uruchomienie</w:t>
      </w:r>
      <w:r w:rsidRPr="00FC012E">
        <w:rPr>
          <w:rFonts w:ascii="Times New Roman" w:hAnsi="Times New Roman" w:cs="Times New Roman"/>
        </w:rPr>
        <w:t xml:space="preserve"> </w:t>
      </w:r>
      <w:r w:rsidRPr="00FC012E">
        <w:rPr>
          <w:rFonts w:ascii="Times New Roman" w:hAnsi="Times New Roman" w:cs="Times New Roman"/>
          <w:u w:val="single"/>
        </w:rPr>
        <w:t>instalacji kolektorów słonecznych</w:t>
      </w:r>
      <w:r w:rsidRPr="00FC012E">
        <w:rPr>
          <w:rFonts w:ascii="Times New Roman" w:hAnsi="Times New Roman" w:cs="Times New Roman"/>
        </w:rPr>
        <w:t xml:space="preserve"> wraz z przeprowadzeniem instruktażu dla użytkowników obiektów w zakresie obsługi instalacji oraz serwisowanie instalacji w okresie gwarancji i rękojmi. Instalacje o łącznej mocy </w:t>
      </w:r>
      <w:r w:rsidR="00614B2B">
        <w:rPr>
          <w:rFonts w:ascii="Times New Roman" w:hAnsi="Times New Roman" w:cs="Times New Roman"/>
        </w:rPr>
        <w:t>minimum</w:t>
      </w:r>
      <w:r w:rsidR="007A1CC2">
        <w:rPr>
          <w:rFonts w:ascii="Times New Roman" w:hAnsi="Times New Roman" w:cs="Times New Roman"/>
        </w:rPr>
        <w:t xml:space="preserve"> 371,720</w:t>
      </w:r>
      <w:r w:rsidRPr="00FC012E">
        <w:rPr>
          <w:rFonts w:ascii="Times New Roman" w:hAnsi="Times New Roman" w:cs="Times New Roman"/>
        </w:rPr>
        <w:t xml:space="preserve"> kW (</w:t>
      </w:r>
      <w:r w:rsidR="007A1CC2" w:rsidRPr="007A1CC2">
        <w:rPr>
          <w:rFonts w:ascii="Times New Roman" w:hAnsi="Times New Roman" w:cs="Times New Roman"/>
        </w:rPr>
        <w:t>0,37172</w:t>
      </w:r>
      <w:r w:rsidRPr="00FC012E">
        <w:rPr>
          <w:rFonts w:ascii="Times New Roman" w:hAnsi="Times New Roman" w:cs="Times New Roman"/>
        </w:rPr>
        <w:t xml:space="preserve"> MWe) zostaną zlokalizowane na nieruchomościach prywatnych, należących do mieszkańców Gminy </w:t>
      </w:r>
      <w:r w:rsidR="009A2167">
        <w:rPr>
          <w:rFonts w:ascii="Times New Roman" w:hAnsi="Times New Roman" w:cs="Times New Roman"/>
        </w:rPr>
        <w:t>Kuźnia Raciborska</w:t>
      </w:r>
      <w:r w:rsidRPr="00FC012E">
        <w:rPr>
          <w:rFonts w:ascii="Times New Roman" w:hAnsi="Times New Roman" w:cs="Times New Roman"/>
        </w:rPr>
        <w:t xml:space="preserve"> – łącznie </w:t>
      </w:r>
      <w:r w:rsidR="009A2167">
        <w:rPr>
          <w:rFonts w:ascii="Times New Roman" w:hAnsi="Times New Roman" w:cs="Times New Roman"/>
        </w:rPr>
        <w:t>106</w:t>
      </w:r>
      <w:r w:rsidRPr="00FC012E">
        <w:rPr>
          <w:rFonts w:ascii="Times New Roman" w:hAnsi="Times New Roman" w:cs="Times New Roman"/>
        </w:rPr>
        <w:t xml:space="preserve"> obiektów:</w:t>
      </w:r>
    </w:p>
    <w:p w14:paraId="0E997928" w14:textId="7C0C013F" w:rsidR="00FC012E" w:rsidRPr="00FC012E" w:rsidRDefault="00FC012E" w:rsidP="005B7303">
      <w:pPr>
        <w:pStyle w:val="Akapitzlist"/>
        <w:numPr>
          <w:ilvl w:val="0"/>
          <w:numId w:val="60"/>
        </w:numPr>
        <w:tabs>
          <w:tab w:val="left" w:pos="567"/>
        </w:tabs>
        <w:rPr>
          <w:sz w:val="22"/>
          <w:szCs w:val="22"/>
        </w:rPr>
      </w:pPr>
      <w:r w:rsidRPr="00FC012E">
        <w:rPr>
          <w:bCs/>
          <w:color w:val="000000"/>
          <w:sz w:val="22"/>
          <w:szCs w:val="22"/>
        </w:rPr>
        <w:t xml:space="preserve">ilość płyt kolektorów – 2 szt. – </w:t>
      </w:r>
      <w:r w:rsidR="009A2167">
        <w:rPr>
          <w:bCs/>
          <w:color w:val="000000"/>
          <w:sz w:val="22"/>
          <w:szCs w:val="22"/>
        </w:rPr>
        <w:t>52</w:t>
      </w:r>
      <w:r w:rsidRPr="00FC012E">
        <w:rPr>
          <w:bCs/>
          <w:color w:val="000000"/>
          <w:sz w:val="22"/>
          <w:szCs w:val="22"/>
        </w:rPr>
        <w:t xml:space="preserve"> szt. instalacji</w:t>
      </w:r>
    </w:p>
    <w:p w14:paraId="30C9AB34" w14:textId="15005228" w:rsidR="00FC012E" w:rsidRPr="00FC012E" w:rsidRDefault="00FC012E" w:rsidP="005B7303">
      <w:pPr>
        <w:pStyle w:val="Akapitzlist"/>
        <w:numPr>
          <w:ilvl w:val="0"/>
          <w:numId w:val="60"/>
        </w:numPr>
        <w:tabs>
          <w:tab w:val="left" w:pos="567"/>
        </w:tabs>
        <w:rPr>
          <w:sz w:val="22"/>
          <w:szCs w:val="22"/>
        </w:rPr>
      </w:pPr>
      <w:r w:rsidRPr="00FC012E">
        <w:rPr>
          <w:bCs/>
          <w:color w:val="000000"/>
          <w:sz w:val="22"/>
          <w:szCs w:val="22"/>
        </w:rPr>
        <w:t xml:space="preserve">ilość płyt kolektorów – 3 szt. – </w:t>
      </w:r>
      <w:r w:rsidR="009A2167">
        <w:rPr>
          <w:bCs/>
          <w:color w:val="000000"/>
          <w:sz w:val="22"/>
          <w:szCs w:val="22"/>
        </w:rPr>
        <w:t>46</w:t>
      </w:r>
      <w:r w:rsidRPr="00FC012E">
        <w:rPr>
          <w:bCs/>
          <w:color w:val="000000"/>
          <w:sz w:val="22"/>
          <w:szCs w:val="22"/>
        </w:rPr>
        <w:t xml:space="preserve"> szt. instalacji</w:t>
      </w:r>
    </w:p>
    <w:p w14:paraId="43B9C228" w14:textId="20C036DF" w:rsidR="00FC012E" w:rsidRPr="00FC012E" w:rsidRDefault="00FC012E" w:rsidP="005B7303">
      <w:pPr>
        <w:pStyle w:val="Akapitzlist"/>
        <w:numPr>
          <w:ilvl w:val="0"/>
          <w:numId w:val="60"/>
        </w:numPr>
        <w:tabs>
          <w:tab w:val="left" w:pos="567"/>
        </w:tabs>
        <w:rPr>
          <w:sz w:val="22"/>
          <w:szCs w:val="22"/>
        </w:rPr>
      </w:pPr>
      <w:r w:rsidRPr="00FC012E">
        <w:rPr>
          <w:bCs/>
          <w:color w:val="000000"/>
          <w:sz w:val="22"/>
          <w:szCs w:val="22"/>
        </w:rPr>
        <w:t xml:space="preserve">ilość płyt kolektorów – 4 szt. – </w:t>
      </w:r>
      <w:r w:rsidR="009A2167">
        <w:rPr>
          <w:bCs/>
          <w:color w:val="000000"/>
          <w:sz w:val="22"/>
          <w:szCs w:val="22"/>
        </w:rPr>
        <w:t>8</w:t>
      </w:r>
      <w:r w:rsidRPr="00FC012E">
        <w:rPr>
          <w:bCs/>
          <w:color w:val="000000"/>
          <w:sz w:val="22"/>
          <w:szCs w:val="22"/>
        </w:rPr>
        <w:t xml:space="preserve"> szt. instalacji</w:t>
      </w:r>
    </w:p>
    <w:p w14:paraId="5F5701DE" w14:textId="77777777" w:rsidR="00251280" w:rsidRDefault="00251280" w:rsidP="009440A2">
      <w:pPr>
        <w:suppressAutoHyphens w:val="0"/>
        <w:autoSpaceDE w:val="0"/>
        <w:autoSpaceDN w:val="0"/>
        <w:adjustRightInd w:val="0"/>
        <w:jc w:val="both"/>
        <w:rPr>
          <w:rFonts w:eastAsia="DejaVuSans"/>
          <w:sz w:val="22"/>
          <w:szCs w:val="22"/>
          <w:lang w:eastAsia="pl-PL"/>
        </w:rPr>
      </w:pPr>
    </w:p>
    <w:p w14:paraId="24873DF0" w14:textId="41BD4A99" w:rsidR="00B67A52" w:rsidRPr="009E6FEA" w:rsidRDefault="00B67A52" w:rsidP="00B67A52">
      <w:pPr>
        <w:widowControl w:val="0"/>
        <w:shd w:val="clear" w:color="auto" w:fill="C00000"/>
        <w:tabs>
          <w:tab w:val="left" w:pos="567"/>
        </w:tabs>
        <w:jc w:val="both"/>
        <w:rPr>
          <w:b/>
          <w:bCs/>
          <w:sz w:val="22"/>
          <w:szCs w:val="22"/>
        </w:rPr>
      </w:pPr>
      <w:r>
        <w:rPr>
          <w:b/>
          <w:bCs/>
          <w:sz w:val="22"/>
          <w:szCs w:val="22"/>
        </w:rPr>
        <w:t>CZĘŚĆ 2</w:t>
      </w:r>
    </w:p>
    <w:p w14:paraId="51C6927B" w14:textId="77777777" w:rsidR="00B67A52" w:rsidRDefault="00B67A52" w:rsidP="009440A2">
      <w:pPr>
        <w:suppressAutoHyphens w:val="0"/>
        <w:autoSpaceDE w:val="0"/>
        <w:autoSpaceDN w:val="0"/>
        <w:adjustRightInd w:val="0"/>
        <w:jc w:val="both"/>
        <w:rPr>
          <w:rFonts w:eastAsia="DejaVuSans"/>
          <w:sz w:val="22"/>
          <w:szCs w:val="22"/>
          <w:lang w:eastAsia="pl-PL"/>
        </w:rPr>
      </w:pPr>
    </w:p>
    <w:p w14:paraId="43526E0D" w14:textId="7F37216D" w:rsidR="00B67A52" w:rsidRDefault="00B67A52" w:rsidP="00B67A52">
      <w:pPr>
        <w:pStyle w:val="Standard"/>
        <w:widowControl w:val="0"/>
        <w:numPr>
          <w:ilvl w:val="2"/>
          <w:numId w:val="1"/>
        </w:numPr>
        <w:tabs>
          <w:tab w:val="clear" w:pos="2520"/>
        </w:tabs>
        <w:spacing w:after="0" w:line="240" w:lineRule="auto"/>
        <w:ind w:left="993"/>
        <w:jc w:val="both"/>
        <w:rPr>
          <w:rFonts w:ascii="Times New Roman" w:hAnsi="Times New Roman" w:cs="Times New Roman"/>
        </w:rPr>
      </w:pPr>
      <w:r w:rsidRPr="00034F4D">
        <w:rPr>
          <w:rFonts w:ascii="Times New Roman" w:hAnsi="Times New Roman" w:cs="Times New Roman"/>
          <w:color w:val="auto"/>
          <w:lang w:eastAsia="ar-SA"/>
        </w:rPr>
        <w:t>wykonanie dokumentacji projektowej (</w:t>
      </w:r>
      <w:r w:rsidRPr="00034F4D">
        <w:rPr>
          <w:rFonts w:ascii="Times New Roman" w:hAnsi="Times New Roman" w:cs="Times New Roman"/>
          <w:color w:val="auto"/>
        </w:rPr>
        <w:t>dla każdego obiektu osobny projekt) wraz z pełnieniem nadzoru autorskiego nad realizacją robót budowlanych, wykonanie prac budowlano-montażowych</w:t>
      </w:r>
      <w:r>
        <w:rPr>
          <w:rFonts w:ascii="Times New Roman" w:hAnsi="Times New Roman" w:cs="Times New Roman"/>
          <w:color w:val="auto"/>
        </w:rPr>
        <w:t xml:space="preserve"> i</w:t>
      </w:r>
      <w:r w:rsidRPr="00034F4D">
        <w:rPr>
          <w:rFonts w:ascii="Times New Roman" w:hAnsi="Times New Roman" w:cs="Times New Roman"/>
          <w:color w:val="auto"/>
        </w:rPr>
        <w:t xml:space="preserve"> uruchomienie </w:t>
      </w:r>
      <w:r w:rsidRPr="00B67A52">
        <w:rPr>
          <w:rFonts w:ascii="Times New Roman" w:hAnsi="Times New Roman" w:cs="Times New Roman"/>
          <w:color w:val="auto"/>
          <w:u w:val="single"/>
        </w:rPr>
        <w:t>instalacji pomp ciepła do c.w.u.</w:t>
      </w:r>
      <w:r>
        <w:rPr>
          <w:rFonts w:ascii="Times New Roman" w:hAnsi="Times New Roman" w:cs="Times New Roman"/>
          <w:color w:val="auto"/>
        </w:rPr>
        <w:t xml:space="preserve"> </w:t>
      </w:r>
      <w:r w:rsidRPr="00034F4D">
        <w:rPr>
          <w:rFonts w:ascii="Times New Roman" w:hAnsi="Times New Roman" w:cs="Times New Roman"/>
          <w:color w:val="auto"/>
        </w:rPr>
        <w:t xml:space="preserve">wraz z przeprowadzeniem instruktażu dla użytkowników </w:t>
      </w:r>
      <w:r w:rsidRPr="001D07C0">
        <w:rPr>
          <w:rFonts w:ascii="Times New Roman" w:hAnsi="Times New Roman" w:cs="Times New Roman"/>
          <w:color w:val="auto"/>
        </w:rPr>
        <w:t>obiektów w zakresie obsługi instalacji oraz serwisowanie instalacji w okresie gwarancji i rękojmi.</w:t>
      </w:r>
      <w:r w:rsidRPr="001D07C0">
        <w:rPr>
          <w:rFonts w:ascii="Times New Roman" w:hAnsi="Times New Roman" w:cs="Times New Roman"/>
        </w:rPr>
        <w:t xml:space="preserve"> Instalacje o łącznej </w:t>
      </w:r>
      <w:r>
        <w:rPr>
          <w:rFonts w:ascii="Times New Roman" w:hAnsi="Times New Roman" w:cs="Times New Roman"/>
        </w:rPr>
        <w:t xml:space="preserve">liczbie </w:t>
      </w:r>
      <w:r w:rsidR="00CE6A79">
        <w:rPr>
          <w:rFonts w:ascii="Times New Roman" w:hAnsi="Times New Roman" w:cs="Times New Roman"/>
        </w:rPr>
        <w:t>13</w:t>
      </w:r>
      <w:r>
        <w:rPr>
          <w:rFonts w:ascii="Times New Roman" w:hAnsi="Times New Roman" w:cs="Times New Roman"/>
        </w:rPr>
        <w:t xml:space="preserve"> szt.</w:t>
      </w:r>
      <w:r w:rsidRPr="001D07C0">
        <w:rPr>
          <w:rFonts w:ascii="Times New Roman" w:hAnsi="Times New Roman" w:cs="Times New Roman"/>
        </w:rPr>
        <w:t xml:space="preserve"> zostaną zlokalizowane na nieruchomościach mieszkańców Gminy </w:t>
      </w:r>
      <w:r w:rsidR="00CE6A79">
        <w:rPr>
          <w:rFonts w:ascii="Times New Roman" w:hAnsi="Times New Roman" w:cs="Times New Roman"/>
        </w:rPr>
        <w:t>Kuźnia Raciborska</w:t>
      </w:r>
      <w:r w:rsidRPr="001D07C0">
        <w:rPr>
          <w:rFonts w:ascii="Times New Roman" w:hAnsi="Times New Roman" w:cs="Times New Roman"/>
        </w:rPr>
        <w:t xml:space="preserve"> – łącznie </w:t>
      </w:r>
      <w:r w:rsidR="00CE6A79">
        <w:rPr>
          <w:rFonts w:ascii="Times New Roman" w:hAnsi="Times New Roman" w:cs="Times New Roman"/>
        </w:rPr>
        <w:t>13</w:t>
      </w:r>
      <w:r w:rsidRPr="001D07C0">
        <w:rPr>
          <w:rFonts w:ascii="Times New Roman" w:hAnsi="Times New Roman" w:cs="Times New Roman"/>
        </w:rPr>
        <w:t xml:space="preserve"> obiektów:</w:t>
      </w:r>
    </w:p>
    <w:p w14:paraId="69996CEA" w14:textId="77777777" w:rsidR="00B67A52" w:rsidRPr="00B67A52" w:rsidRDefault="00B67A52" w:rsidP="00B67A52">
      <w:pPr>
        <w:pStyle w:val="Standard"/>
        <w:widowControl w:val="0"/>
        <w:spacing w:after="0" w:line="240" w:lineRule="auto"/>
        <w:ind w:left="993"/>
        <w:jc w:val="both"/>
        <w:rPr>
          <w:rFonts w:ascii="Times New Roman" w:hAnsi="Times New Roman" w:cs="Times New Roman"/>
        </w:rPr>
      </w:pPr>
    </w:p>
    <w:p w14:paraId="2178D44C" w14:textId="6A9EADFF" w:rsidR="00B67A52" w:rsidRDefault="00B67A52" w:rsidP="00B67A52">
      <w:pPr>
        <w:pStyle w:val="Standard"/>
        <w:widowControl w:val="0"/>
        <w:numPr>
          <w:ilvl w:val="2"/>
          <w:numId w:val="1"/>
        </w:numPr>
        <w:tabs>
          <w:tab w:val="clear" w:pos="2520"/>
        </w:tabs>
        <w:spacing w:after="0" w:line="240" w:lineRule="auto"/>
        <w:ind w:left="993"/>
        <w:jc w:val="both"/>
        <w:rPr>
          <w:rFonts w:ascii="Times New Roman" w:hAnsi="Times New Roman" w:cs="Times New Roman"/>
        </w:rPr>
      </w:pPr>
      <w:r w:rsidRPr="00B67A52">
        <w:rPr>
          <w:rFonts w:ascii="Times New Roman" w:hAnsi="Times New Roman" w:cs="Times New Roman"/>
          <w:color w:val="auto"/>
          <w:lang w:eastAsia="ar-SA"/>
        </w:rPr>
        <w:t>wykonanie dokumentacji projektowej (</w:t>
      </w:r>
      <w:r w:rsidRPr="00B67A52">
        <w:rPr>
          <w:rFonts w:ascii="Times New Roman" w:hAnsi="Times New Roman" w:cs="Times New Roman"/>
          <w:color w:val="auto"/>
        </w:rPr>
        <w:t>dla każdego obiektu osobny projekt) wraz z pełnieniem nadzoru autorskiego nad realizacją robót budowlanych, wykonanie prac budowlano-montażowych i uruchomienie</w:t>
      </w:r>
      <w:r w:rsidRPr="00B67A52">
        <w:rPr>
          <w:rFonts w:ascii="Times New Roman" w:hAnsi="Times New Roman" w:cs="Times New Roman"/>
        </w:rPr>
        <w:t xml:space="preserve"> </w:t>
      </w:r>
      <w:r w:rsidRPr="00B67A52">
        <w:rPr>
          <w:rFonts w:ascii="Times New Roman" w:hAnsi="Times New Roman" w:cs="Times New Roman"/>
          <w:u w:val="single"/>
        </w:rPr>
        <w:t>instalacji pomp ciepła do c.o. wraz z c.</w:t>
      </w:r>
      <w:r w:rsidRPr="007547D9">
        <w:rPr>
          <w:rFonts w:ascii="Times New Roman" w:hAnsi="Times New Roman" w:cs="Times New Roman"/>
          <w:u w:val="single"/>
        </w:rPr>
        <w:t>w.u.</w:t>
      </w:r>
      <w:r w:rsidRPr="007547D9">
        <w:rPr>
          <w:rFonts w:ascii="Times New Roman" w:hAnsi="Times New Roman" w:cs="Times New Roman"/>
        </w:rPr>
        <w:t xml:space="preserve"> wraz z przeprowadzeniem instruktażu dla użytkowników obiektów w zakresie obsługi instalacji oraz serwisowanie instalacji w okresie gwarancji i rękojmi. Instalacje o łącznej mocy </w:t>
      </w:r>
      <w:r w:rsidR="00614B2B">
        <w:rPr>
          <w:rFonts w:ascii="Times New Roman" w:hAnsi="Times New Roman" w:cs="Times New Roman"/>
        </w:rPr>
        <w:t xml:space="preserve">minimum </w:t>
      </w:r>
      <w:r w:rsidR="00CE6A79" w:rsidRPr="00CE6A79">
        <w:rPr>
          <w:rFonts w:ascii="Times New Roman" w:hAnsi="Times New Roman" w:cs="Times New Roman"/>
        </w:rPr>
        <w:t>614,430</w:t>
      </w:r>
      <w:r w:rsidRPr="007547D9">
        <w:rPr>
          <w:rFonts w:ascii="Times New Roman" w:hAnsi="Times New Roman" w:cs="Times New Roman"/>
        </w:rPr>
        <w:t xml:space="preserve"> kW (</w:t>
      </w:r>
      <w:r w:rsidR="00CE6A79">
        <w:rPr>
          <w:rFonts w:ascii="Times New Roman" w:hAnsi="Times New Roman" w:cs="Times New Roman"/>
        </w:rPr>
        <w:t>0,61443</w:t>
      </w:r>
      <w:r w:rsidRPr="007547D9">
        <w:rPr>
          <w:rFonts w:ascii="Times New Roman" w:hAnsi="Times New Roman" w:cs="Times New Roman"/>
        </w:rPr>
        <w:t xml:space="preserve"> MWe) zostaną zlokalizowane na nieruchomościach prywatnych, należących do mieszkańców Gminy </w:t>
      </w:r>
      <w:r w:rsidR="00CE6A79">
        <w:rPr>
          <w:rFonts w:ascii="Times New Roman" w:hAnsi="Times New Roman" w:cs="Times New Roman"/>
        </w:rPr>
        <w:t>Kuźnia Raciborska</w:t>
      </w:r>
      <w:r w:rsidRPr="007547D9">
        <w:rPr>
          <w:rFonts w:ascii="Times New Roman" w:hAnsi="Times New Roman" w:cs="Times New Roman"/>
        </w:rPr>
        <w:t xml:space="preserve"> – łącznie </w:t>
      </w:r>
      <w:r w:rsidR="00CE6A79">
        <w:rPr>
          <w:rFonts w:ascii="Times New Roman" w:hAnsi="Times New Roman" w:cs="Times New Roman"/>
        </w:rPr>
        <w:t>45</w:t>
      </w:r>
      <w:r w:rsidRPr="007547D9">
        <w:rPr>
          <w:rFonts w:ascii="Times New Roman" w:hAnsi="Times New Roman" w:cs="Times New Roman"/>
        </w:rPr>
        <w:t xml:space="preserve"> obiektów:</w:t>
      </w:r>
    </w:p>
    <w:p w14:paraId="33752FFE" w14:textId="100EC7D4" w:rsidR="00B67A52" w:rsidRPr="00371A24" w:rsidRDefault="00371A24" w:rsidP="00371A24">
      <w:pPr>
        <w:pStyle w:val="Standard"/>
        <w:widowControl w:val="0"/>
        <w:numPr>
          <w:ilvl w:val="0"/>
          <w:numId w:val="62"/>
        </w:numPr>
        <w:spacing w:after="0" w:line="240" w:lineRule="auto"/>
        <w:ind w:left="1865" w:hanging="357"/>
        <w:jc w:val="both"/>
        <w:rPr>
          <w:rFonts w:ascii="Times New Roman" w:hAnsi="Times New Roman" w:cs="Times New Roman"/>
        </w:rPr>
      </w:pPr>
      <w:r w:rsidRPr="00371A24">
        <w:rPr>
          <w:rFonts w:ascii="Times New Roman" w:hAnsi="Times New Roman" w:cs="Times New Roman"/>
        </w:rPr>
        <w:t>do 10 kW włącznie</w:t>
      </w:r>
      <w:r w:rsidR="00B67A52" w:rsidRPr="00371A24">
        <w:rPr>
          <w:rFonts w:ascii="Times New Roman" w:hAnsi="Times New Roman" w:cs="Times New Roman"/>
          <w:bCs/>
          <w:color w:val="000000"/>
        </w:rPr>
        <w:t xml:space="preserve"> – </w:t>
      </w:r>
      <w:r w:rsidRPr="00371A24">
        <w:rPr>
          <w:rFonts w:ascii="Times New Roman" w:hAnsi="Times New Roman" w:cs="Times New Roman"/>
          <w:bCs/>
          <w:color w:val="000000"/>
        </w:rPr>
        <w:t>11</w:t>
      </w:r>
      <w:r w:rsidR="00B67A52" w:rsidRPr="00371A24">
        <w:rPr>
          <w:rFonts w:ascii="Times New Roman" w:hAnsi="Times New Roman" w:cs="Times New Roman"/>
          <w:bCs/>
          <w:color w:val="000000"/>
        </w:rPr>
        <w:t xml:space="preserve"> szt. instalacji</w:t>
      </w:r>
    </w:p>
    <w:p w14:paraId="31BEE895" w14:textId="11BD8E8B" w:rsidR="00B67A52" w:rsidRPr="00371A24" w:rsidRDefault="00371A24" w:rsidP="00371A24">
      <w:pPr>
        <w:pStyle w:val="Akapitzlist"/>
        <w:numPr>
          <w:ilvl w:val="0"/>
          <w:numId w:val="62"/>
        </w:numPr>
        <w:tabs>
          <w:tab w:val="left" w:pos="567"/>
        </w:tabs>
        <w:rPr>
          <w:sz w:val="22"/>
          <w:szCs w:val="22"/>
        </w:rPr>
      </w:pPr>
      <w:r w:rsidRPr="00371A24">
        <w:rPr>
          <w:bCs/>
          <w:color w:val="000000"/>
          <w:sz w:val="22"/>
          <w:szCs w:val="22"/>
        </w:rPr>
        <w:t xml:space="preserve">powyżej 10 kW do 16 kW włącznie </w:t>
      </w:r>
      <w:r w:rsidR="00B67A52" w:rsidRPr="00371A24">
        <w:rPr>
          <w:bCs/>
          <w:color w:val="000000"/>
          <w:sz w:val="22"/>
          <w:szCs w:val="22"/>
        </w:rPr>
        <w:t xml:space="preserve"> – </w:t>
      </w:r>
      <w:r w:rsidRPr="00371A24">
        <w:rPr>
          <w:bCs/>
          <w:color w:val="000000"/>
          <w:sz w:val="22"/>
          <w:szCs w:val="22"/>
        </w:rPr>
        <w:t xml:space="preserve">25 </w:t>
      </w:r>
      <w:r w:rsidR="00B67A52" w:rsidRPr="00371A24">
        <w:rPr>
          <w:bCs/>
          <w:color w:val="000000"/>
          <w:sz w:val="22"/>
          <w:szCs w:val="22"/>
        </w:rPr>
        <w:t>szt. instalacji</w:t>
      </w:r>
    </w:p>
    <w:p w14:paraId="03ED76A5" w14:textId="6831BE43" w:rsidR="00B67A52" w:rsidRPr="00371A24" w:rsidRDefault="00371A24" w:rsidP="00371A24">
      <w:pPr>
        <w:pStyle w:val="Akapitzlist"/>
        <w:numPr>
          <w:ilvl w:val="0"/>
          <w:numId w:val="62"/>
        </w:numPr>
        <w:tabs>
          <w:tab w:val="left" w:pos="567"/>
        </w:tabs>
        <w:rPr>
          <w:sz w:val="22"/>
          <w:szCs w:val="22"/>
        </w:rPr>
      </w:pPr>
      <w:r w:rsidRPr="00371A24">
        <w:rPr>
          <w:bCs/>
          <w:color w:val="000000"/>
          <w:sz w:val="22"/>
          <w:szCs w:val="22"/>
        </w:rPr>
        <w:t xml:space="preserve">powyżej 16 kW </w:t>
      </w:r>
      <w:r w:rsidR="00B67A52" w:rsidRPr="00371A24">
        <w:rPr>
          <w:bCs/>
          <w:color w:val="000000"/>
          <w:sz w:val="22"/>
          <w:szCs w:val="22"/>
        </w:rPr>
        <w:t xml:space="preserve">– </w:t>
      </w:r>
      <w:r>
        <w:rPr>
          <w:bCs/>
          <w:color w:val="000000"/>
          <w:sz w:val="22"/>
          <w:szCs w:val="22"/>
        </w:rPr>
        <w:t>9</w:t>
      </w:r>
      <w:r w:rsidR="00B67A52" w:rsidRPr="00371A24">
        <w:rPr>
          <w:bCs/>
          <w:color w:val="000000"/>
          <w:sz w:val="22"/>
          <w:szCs w:val="22"/>
        </w:rPr>
        <w:t xml:space="preserve"> szt. instalacji</w:t>
      </w:r>
    </w:p>
    <w:p w14:paraId="49EE4C61" w14:textId="77777777" w:rsidR="00B67A52" w:rsidRDefault="00B67A52" w:rsidP="00371A24">
      <w:pPr>
        <w:suppressAutoHyphens w:val="0"/>
        <w:autoSpaceDE w:val="0"/>
        <w:autoSpaceDN w:val="0"/>
        <w:adjustRightInd w:val="0"/>
        <w:jc w:val="center"/>
        <w:rPr>
          <w:rFonts w:eastAsia="DejaVuSans"/>
          <w:sz w:val="22"/>
          <w:szCs w:val="22"/>
          <w:lang w:eastAsia="pl-PL"/>
        </w:rPr>
      </w:pPr>
    </w:p>
    <w:p w14:paraId="15E3A5D4" w14:textId="77777777" w:rsidR="00B67A52" w:rsidRDefault="00B67A52" w:rsidP="009440A2">
      <w:pPr>
        <w:suppressAutoHyphens w:val="0"/>
        <w:autoSpaceDE w:val="0"/>
        <w:autoSpaceDN w:val="0"/>
        <w:adjustRightInd w:val="0"/>
        <w:jc w:val="both"/>
        <w:rPr>
          <w:rFonts w:eastAsia="DejaVuSans"/>
          <w:sz w:val="22"/>
          <w:szCs w:val="22"/>
          <w:lang w:eastAsia="pl-PL"/>
        </w:rPr>
      </w:pPr>
    </w:p>
    <w:p w14:paraId="5E7AD475" w14:textId="77777777" w:rsidR="00C5258D" w:rsidRDefault="00C5258D" w:rsidP="009440A2">
      <w:pPr>
        <w:suppressAutoHyphens w:val="0"/>
        <w:autoSpaceDE w:val="0"/>
        <w:autoSpaceDN w:val="0"/>
        <w:adjustRightInd w:val="0"/>
        <w:jc w:val="both"/>
        <w:rPr>
          <w:rFonts w:eastAsia="DejaVuSans"/>
          <w:sz w:val="22"/>
          <w:szCs w:val="22"/>
          <w:lang w:eastAsia="pl-PL"/>
        </w:rPr>
      </w:pPr>
    </w:p>
    <w:p w14:paraId="700973EB" w14:textId="5DB3B228" w:rsidR="00B67A52" w:rsidRPr="009E6FEA" w:rsidRDefault="00B67A52" w:rsidP="00B67A52">
      <w:pPr>
        <w:widowControl w:val="0"/>
        <w:shd w:val="clear" w:color="auto" w:fill="C00000"/>
        <w:tabs>
          <w:tab w:val="left" w:pos="567"/>
        </w:tabs>
        <w:jc w:val="both"/>
        <w:rPr>
          <w:b/>
          <w:bCs/>
          <w:sz w:val="22"/>
          <w:szCs w:val="22"/>
        </w:rPr>
      </w:pPr>
      <w:r>
        <w:rPr>
          <w:b/>
          <w:bCs/>
          <w:sz w:val="22"/>
          <w:szCs w:val="22"/>
        </w:rPr>
        <w:t>CZĘŚĆ 3</w:t>
      </w:r>
    </w:p>
    <w:p w14:paraId="595D6C1D" w14:textId="77777777" w:rsidR="00B67A52" w:rsidRDefault="00B67A52" w:rsidP="009440A2">
      <w:pPr>
        <w:suppressAutoHyphens w:val="0"/>
        <w:autoSpaceDE w:val="0"/>
        <w:autoSpaceDN w:val="0"/>
        <w:adjustRightInd w:val="0"/>
        <w:jc w:val="both"/>
        <w:rPr>
          <w:rFonts w:eastAsia="DejaVuSans"/>
          <w:sz w:val="22"/>
          <w:szCs w:val="22"/>
          <w:lang w:eastAsia="pl-PL"/>
        </w:rPr>
      </w:pPr>
    </w:p>
    <w:p w14:paraId="382BAD77" w14:textId="72B5DBB2" w:rsidR="00B67A52" w:rsidRPr="00AC30B7" w:rsidRDefault="00B67A52" w:rsidP="005B7303">
      <w:pPr>
        <w:pStyle w:val="Standard"/>
        <w:widowControl w:val="0"/>
        <w:numPr>
          <w:ilvl w:val="0"/>
          <w:numId w:val="63"/>
        </w:numPr>
        <w:spacing w:after="0" w:line="240" w:lineRule="auto"/>
        <w:ind w:left="993"/>
        <w:jc w:val="both"/>
        <w:rPr>
          <w:rFonts w:ascii="Times New Roman" w:hAnsi="Times New Roman" w:cs="Times New Roman"/>
        </w:rPr>
      </w:pPr>
      <w:r w:rsidRPr="00034F4D">
        <w:rPr>
          <w:rFonts w:ascii="Times New Roman" w:hAnsi="Times New Roman" w:cs="Times New Roman"/>
          <w:color w:val="auto"/>
          <w:lang w:eastAsia="ar-SA"/>
        </w:rPr>
        <w:t>wykonanie dokumentacji projektowej (</w:t>
      </w:r>
      <w:r w:rsidRPr="00034F4D">
        <w:rPr>
          <w:rFonts w:ascii="Times New Roman" w:hAnsi="Times New Roman" w:cs="Times New Roman"/>
          <w:color w:val="auto"/>
        </w:rPr>
        <w:t xml:space="preserve">dla każdego obiektu osobny projekt) wraz z pełnieniem </w:t>
      </w:r>
      <w:r w:rsidRPr="00AC30B7">
        <w:rPr>
          <w:rFonts w:ascii="Times New Roman" w:hAnsi="Times New Roman" w:cs="Times New Roman"/>
          <w:color w:val="auto"/>
        </w:rPr>
        <w:t xml:space="preserve">nadzoru autorskiego nad realizacją robót budowlanych, wykonanie prac budowlano-montażowych i uruchomienie </w:t>
      </w:r>
      <w:r w:rsidRPr="00AC30B7">
        <w:rPr>
          <w:rFonts w:ascii="Times New Roman" w:hAnsi="Times New Roman" w:cs="Times New Roman"/>
          <w:color w:val="auto"/>
          <w:u w:val="single"/>
        </w:rPr>
        <w:t>instalacji kotłów na biomasę</w:t>
      </w:r>
      <w:r w:rsidRPr="00AC30B7">
        <w:rPr>
          <w:rFonts w:ascii="Times New Roman" w:hAnsi="Times New Roman" w:cs="Times New Roman"/>
          <w:color w:val="auto"/>
        </w:rPr>
        <w:t xml:space="preserve"> wraz z przeprowadzeniem instruktażu dla użytkowników obiektów w zakresie obsługi instalacji oraz serwisowanie instalacji w okresie gwarancji i rękojmi.</w:t>
      </w:r>
      <w:r w:rsidRPr="00AC30B7">
        <w:rPr>
          <w:rFonts w:ascii="Times New Roman" w:hAnsi="Times New Roman" w:cs="Times New Roman"/>
        </w:rPr>
        <w:t xml:space="preserve"> Instalacje o łącznej mocy</w:t>
      </w:r>
      <w:r w:rsidR="00614B2B">
        <w:rPr>
          <w:rFonts w:ascii="Times New Roman" w:hAnsi="Times New Roman" w:cs="Times New Roman"/>
        </w:rPr>
        <w:t xml:space="preserve"> minimum</w:t>
      </w:r>
      <w:r w:rsidRPr="00AC30B7">
        <w:rPr>
          <w:rFonts w:ascii="Times New Roman" w:hAnsi="Times New Roman" w:cs="Times New Roman"/>
        </w:rPr>
        <w:t xml:space="preserve"> </w:t>
      </w:r>
      <w:r w:rsidR="00490CE3">
        <w:rPr>
          <w:rFonts w:ascii="Times New Roman" w:hAnsi="Times New Roman" w:cs="Times New Roman"/>
        </w:rPr>
        <w:t>461,02</w:t>
      </w:r>
      <w:r w:rsidRPr="00AC30B7">
        <w:rPr>
          <w:rFonts w:ascii="Times New Roman" w:hAnsi="Times New Roman" w:cs="Times New Roman"/>
        </w:rPr>
        <w:t xml:space="preserve"> kW (</w:t>
      </w:r>
      <w:r w:rsidR="00490CE3">
        <w:rPr>
          <w:rFonts w:ascii="Times New Roman" w:hAnsi="Times New Roman" w:cs="Times New Roman"/>
        </w:rPr>
        <w:t>0,46102</w:t>
      </w:r>
      <w:r w:rsidRPr="00AC30B7">
        <w:rPr>
          <w:rFonts w:ascii="Times New Roman" w:hAnsi="Times New Roman" w:cs="Times New Roman"/>
        </w:rPr>
        <w:t xml:space="preserve"> MWe) zostaną zlokalizowane na nieruchomościach prywatnych, należących do mieszkańców Gminy </w:t>
      </w:r>
      <w:r w:rsidR="00490CE3">
        <w:rPr>
          <w:rFonts w:ascii="Times New Roman" w:hAnsi="Times New Roman" w:cs="Times New Roman"/>
        </w:rPr>
        <w:t>Kuźnia Raciborska</w:t>
      </w:r>
      <w:r w:rsidR="00490CE3" w:rsidRPr="007547D9">
        <w:rPr>
          <w:rFonts w:ascii="Times New Roman" w:hAnsi="Times New Roman" w:cs="Times New Roman"/>
        </w:rPr>
        <w:t xml:space="preserve"> </w:t>
      </w:r>
      <w:r w:rsidRPr="00AC30B7">
        <w:rPr>
          <w:rFonts w:ascii="Times New Roman" w:hAnsi="Times New Roman" w:cs="Times New Roman"/>
        </w:rPr>
        <w:t xml:space="preserve">– łącznie </w:t>
      </w:r>
      <w:r w:rsidR="00490CE3">
        <w:rPr>
          <w:rFonts w:ascii="Times New Roman" w:hAnsi="Times New Roman" w:cs="Times New Roman"/>
        </w:rPr>
        <w:t>25</w:t>
      </w:r>
      <w:r w:rsidRPr="00AC30B7">
        <w:rPr>
          <w:rFonts w:ascii="Times New Roman" w:hAnsi="Times New Roman" w:cs="Times New Roman"/>
        </w:rPr>
        <w:t xml:space="preserve"> obiektów:</w:t>
      </w:r>
    </w:p>
    <w:p w14:paraId="7EAA8A64" w14:textId="274A0FA9" w:rsidR="00B67A52" w:rsidRPr="00AC30B7" w:rsidRDefault="00490CE3" w:rsidP="00490CE3">
      <w:pPr>
        <w:pStyle w:val="Akapitzlist"/>
        <w:numPr>
          <w:ilvl w:val="0"/>
          <w:numId w:val="92"/>
        </w:numPr>
        <w:tabs>
          <w:tab w:val="left" w:pos="567"/>
        </w:tabs>
        <w:rPr>
          <w:sz w:val="22"/>
          <w:szCs w:val="22"/>
        </w:rPr>
      </w:pPr>
      <w:r w:rsidRPr="00490CE3">
        <w:rPr>
          <w:bCs/>
          <w:color w:val="000000"/>
          <w:sz w:val="22"/>
          <w:szCs w:val="22"/>
        </w:rPr>
        <w:t>do 15 kW włącznie</w:t>
      </w:r>
      <w:r w:rsidR="00B67A52" w:rsidRPr="00AC30B7">
        <w:rPr>
          <w:bCs/>
          <w:color w:val="000000"/>
          <w:sz w:val="22"/>
          <w:szCs w:val="22"/>
        </w:rPr>
        <w:t xml:space="preserve"> – </w:t>
      </w:r>
      <w:r>
        <w:rPr>
          <w:bCs/>
          <w:color w:val="000000"/>
          <w:sz w:val="22"/>
          <w:szCs w:val="22"/>
        </w:rPr>
        <w:t>8</w:t>
      </w:r>
      <w:r w:rsidR="00B67A52" w:rsidRPr="00AC30B7">
        <w:rPr>
          <w:bCs/>
          <w:color w:val="000000"/>
          <w:sz w:val="22"/>
          <w:szCs w:val="22"/>
        </w:rPr>
        <w:t xml:space="preserve"> szt. instalacji</w:t>
      </w:r>
    </w:p>
    <w:p w14:paraId="6F8C0833" w14:textId="583B657D" w:rsidR="00B67A52" w:rsidRPr="00AC30B7" w:rsidRDefault="00490CE3" w:rsidP="00490CE3">
      <w:pPr>
        <w:pStyle w:val="Akapitzlist"/>
        <w:numPr>
          <w:ilvl w:val="0"/>
          <w:numId w:val="92"/>
        </w:numPr>
        <w:tabs>
          <w:tab w:val="left" w:pos="567"/>
        </w:tabs>
        <w:rPr>
          <w:sz w:val="22"/>
          <w:szCs w:val="22"/>
        </w:rPr>
      </w:pPr>
      <w:r w:rsidRPr="00490CE3">
        <w:rPr>
          <w:bCs/>
          <w:color w:val="000000"/>
          <w:sz w:val="22"/>
          <w:szCs w:val="22"/>
        </w:rPr>
        <w:t>od 15 kW do 25 kW włącznie</w:t>
      </w:r>
      <w:r w:rsidR="00B67A52" w:rsidRPr="00AC30B7">
        <w:rPr>
          <w:bCs/>
          <w:color w:val="000000"/>
          <w:sz w:val="22"/>
          <w:szCs w:val="22"/>
        </w:rPr>
        <w:t xml:space="preserve"> – </w:t>
      </w:r>
      <w:r>
        <w:rPr>
          <w:bCs/>
          <w:color w:val="000000"/>
          <w:sz w:val="22"/>
          <w:szCs w:val="22"/>
        </w:rPr>
        <w:t>13</w:t>
      </w:r>
      <w:r w:rsidR="00B67A52" w:rsidRPr="00AC30B7">
        <w:rPr>
          <w:bCs/>
          <w:color w:val="000000"/>
          <w:sz w:val="22"/>
          <w:szCs w:val="22"/>
        </w:rPr>
        <w:t xml:space="preserve"> szt. instalacji</w:t>
      </w:r>
    </w:p>
    <w:p w14:paraId="6A237FB1" w14:textId="5C59B7A7" w:rsidR="00B67A52" w:rsidRPr="00AC30B7" w:rsidRDefault="00490CE3" w:rsidP="00490CE3">
      <w:pPr>
        <w:pStyle w:val="Akapitzlist"/>
        <w:numPr>
          <w:ilvl w:val="0"/>
          <w:numId w:val="92"/>
        </w:numPr>
        <w:tabs>
          <w:tab w:val="left" w:pos="567"/>
        </w:tabs>
        <w:rPr>
          <w:sz w:val="22"/>
          <w:szCs w:val="22"/>
        </w:rPr>
      </w:pPr>
      <w:r w:rsidRPr="00490CE3">
        <w:rPr>
          <w:bCs/>
          <w:color w:val="000000"/>
          <w:sz w:val="22"/>
          <w:szCs w:val="22"/>
        </w:rPr>
        <w:t>powyżej 25 kW</w:t>
      </w:r>
      <w:r w:rsidR="00B67A52" w:rsidRPr="00AC30B7">
        <w:rPr>
          <w:bCs/>
          <w:color w:val="000000"/>
          <w:sz w:val="22"/>
          <w:szCs w:val="22"/>
        </w:rPr>
        <w:t xml:space="preserve"> – </w:t>
      </w:r>
      <w:r>
        <w:rPr>
          <w:bCs/>
          <w:color w:val="000000"/>
          <w:sz w:val="22"/>
          <w:szCs w:val="22"/>
        </w:rPr>
        <w:t>4</w:t>
      </w:r>
      <w:r w:rsidR="00B67A52" w:rsidRPr="00AC30B7">
        <w:rPr>
          <w:bCs/>
          <w:color w:val="000000"/>
          <w:sz w:val="22"/>
          <w:szCs w:val="22"/>
        </w:rPr>
        <w:t xml:space="preserve"> szt. instalacji</w:t>
      </w:r>
    </w:p>
    <w:p w14:paraId="5FD10E36" w14:textId="77777777" w:rsidR="00B67A52" w:rsidRPr="00AC30B7" w:rsidRDefault="00B67A52" w:rsidP="009440A2">
      <w:pPr>
        <w:suppressAutoHyphens w:val="0"/>
        <w:autoSpaceDE w:val="0"/>
        <w:autoSpaceDN w:val="0"/>
        <w:adjustRightInd w:val="0"/>
        <w:jc w:val="both"/>
        <w:rPr>
          <w:rFonts w:eastAsia="DejaVuSans"/>
          <w:sz w:val="22"/>
          <w:szCs w:val="22"/>
          <w:lang w:eastAsia="pl-PL"/>
        </w:rPr>
      </w:pPr>
    </w:p>
    <w:p w14:paraId="2B2BFD88" w14:textId="4E1477F6" w:rsidR="00292D26" w:rsidRPr="00465480" w:rsidRDefault="005E3EF1" w:rsidP="00AC30B7">
      <w:pPr>
        <w:widowControl w:val="0"/>
        <w:numPr>
          <w:ilvl w:val="0"/>
          <w:numId w:val="47"/>
        </w:numPr>
        <w:ind w:left="567" w:hanging="426"/>
        <w:jc w:val="both"/>
        <w:rPr>
          <w:bCs/>
          <w:sz w:val="22"/>
          <w:szCs w:val="22"/>
        </w:rPr>
      </w:pPr>
      <w:r>
        <w:rPr>
          <w:bCs/>
          <w:sz w:val="22"/>
          <w:szCs w:val="22"/>
        </w:rPr>
        <w:t xml:space="preserve">Zakres </w:t>
      </w:r>
      <w:r w:rsidR="00292D26">
        <w:rPr>
          <w:bCs/>
          <w:sz w:val="22"/>
          <w:szCs w:val="22"/>
        </w:rPr>
        <w:t>przedmiotu zamówienia został szczegółowo opisany w PFU stanowiącym załącznik</w:t>
      </w:r>
      <w:r w:rsidR="00FC012E">
        <w:rPr>
          <w:bCs/>
          <w:sz w:val="22"/>
          <w:szCs w:val="22"/>
        </w:rPr>
        <w:t>i</w:t>
      </w:r>
      <w:r w:rsidR="00292D26">
        <w:rPr>
          <w:bCs/>
          <w:sz w:val="22"/>
          <w:szCs w:val="22"/>
        </w:rPr>
        <w:t xml:space="preserve"> nr </w:t>
      </w:r>
      <w:r w:rsidR="00470DDC">
        <w:rPr>
          <w:bCs/>
          <w:sz w:val="22"/>
          <w:szCs w:val="22"/>
        </w:rPr>
        <w:t>3</w:t>
      </w:r>
      <w:r w:rsidR="00FC012E">
        <w:rPr>
          <w:bCs/>
          <w:sz w:val="22"/>
          <w:szCs w:val="22"/>
        </w:rPr>
        <w:t>a, 3b, 3c, 3d, 3e</w:t>
      </w:r>
      <w:r w:rsidR="00470DDC">
        <w:rPr>
          <w:bCs/>
          <w:sz w:val="22"/>
          <w:szCs w:val="22"/>
        </w:rPr>
        <w:t xml:space="preserve"> </w:t>
      </w:r>
      <w:r w:rsidR="00292D26">
        <w:rPr>
          <w:bCs/>
          <w:sz w:val="22"/>
          <w:szCs w:val="22"/>
        </w:rPr>
        <w:t>do SIWZ</w:t>
      </w:r>
      <w:r>
        <w:rPr>
          <w:bCs/>
          <w:sz w:val="22"/>
          <w:szCs w:val="22"/>
        </w:rPr>
        <w:t xml:space="preserve">. </w:t>
      </w:r>
      <w:r w:rsidR="00FC012E">
        <w:rPr>
          <w:bCs/>
          <w:color w:val="000000" w:themeColor="text1"/>
          <w:sz w:val="22"/>
          <w:szCs w:val="22"/>
        </w:rPr>
        <w:t xml:space="preserve">Zamawiający dołączył do SIWZ również </w:t>
      </w:r>
      <w:r w:rsidR="00FC012E">
        <w:rPr>
          <w:sz w:val="22"/>
          <w:szCs w:val="22"/>
        </w:rPr>
        <w:t xml:space="preserve">audyty zapotrzebowania energetycznego budynków dla pomp ciepła c.o. wraz z c.w.u. oraz kotłów na biomasę – kolejno załączniki 4a i 4b, z zastrzeżeniem zastosowania się </w:t>
      </w:r>
      <w:r w:rsidR="00B67A52">
        <w:rPr>
          <w:sz w:val="22"/>
          <w:szCs w:val="22"/>
        </w:rPr>
        <w:t>W</w:t>
      </w:r>
      <w:r w:rsidR="00FC012E">
        <w:rPr>
          <w:sz w:val="22"/>
          <w:szCs w:val="22"/>
        </w:rPr>
        <w:t>ykonawcy do zapisów wzoru umowy stanowiącej załącznik odpowiednio nr 2b i 2c</w:t>
      </w:r>
      <w:r w:rsidR="00B67A52">
        <w:rPr>
          <w:sz w:val="22"/>
          <w:szCs w:val="22"/>
        </w:rPr>
        <w:t xml:space="preserve"> - §10 pkt. 1. 5).</w:t>
      </w:r>
    </w:p>
    <w:p w14:paraId="3AF6889B" w14:textId="77777777" w:rsidR="00465480" w:rsidRPr="00465480" w:rsidRDefault="00465480" w:rsidP="00AC30B7">
      <w:pPr>
        <w:widowControl w:val="0"/>
        <w:ind w:left="567"/>
        <w:jc w:val="both"/>
        <w:rPr>
          <w:bCs/>
          <w:sz w:val="22"/>
          <w:szCs w:val="22"/>
        </w:rPr>
      </w:pPr>
    </w:p>
    <w:p w14:paraId="79740075" w14:textId="7A22FBE5" w:rsidR="00465480" w:rsidRDefault="00465480" w:rsidP="00AC30B7">
      <w:pPr>
        <w:widowControl w:val="0"/>
        <w:numPr>
          <w:ilvl w:val="0"/>
          <w:numId w:val="47"/>
        </w:numPr>
        <w:ind w:left="567"/>
        <w:jc w:val="both"/>
        <w:rPr>
          <w:bCs/>
          <w:sz w:val="22"/>
          <w:szCs w:val="22"/>
        </w:rPr>
      </w:pPr>
      <w:r w:rsidRPr="00A638D0">
        <w:rPr>
          <w:bCs/>
          <w:sz w:val="22"/>
          <w:szCs w:val="22"/>
        </w:rPr>
        <w:t>Wykonawcy zobowiązani są do zaoferowania urządzeń o parametrach nie gorszych niż wymagane. W przypadku zaoferowania urządzeń o parametrach niższych oferta zostanie odrzucona jako nieodpowiadająca treści SIWZ</w:t>
      </w:r>
      <w:r>
        <w:rPr>
          <w:bCs/>
          <w:sz w:val="22"/>
          <w:szCs w:val="22"/>
        </w:rPr>
        <w:t>.</w:t>
      </w:r>
    </w:p>
    <w:p w14:paraId="7A729CE1" w14:textId="77777777" w:rsidR="00465480" w:rsidRDefault="00465480" w:rsidP="00AC30B7">
      <w:pPr>
        <w:pStyle w:val="Akapitzlist"/>
        <w:ind w:left="567"/>
        <w:rPr>
          <w:bCs/>
          <w:sz w:val="22"/>
          <w:szCs w:val="22"/>
        </w:rPr>
      </w:pPr>
    </w:p>
    <w:p w14:paraId="2A18899C" w14:textId="4F992C89" w:rsidR="00B67A52" w:rsidRPr="00916629" w:rsidRDefault="005E3EF1" w:rsidP="00AC30B7">
      <w:pPr>
        <w:widowControl w:val="0"/>
        <w:numPr>
          <w:ilvl w:val="0"/>
          <w:numId w:val="47"/>
        </w:numPr>
        <w:ind w:left="567"/>
        <w:jc w:val="both"/>
        <w:rPr>
          <w:bCs/>
          <w:sz w:val="22"/>
          <w:szCs w:val="22"/>
        </w:rPr>
      </w:pPr>
      <w:r w:rsidRPr="00916629">
        <w:rPr>
          <w:bCs/>
          <w:sz w:val="22"/>
          <w:szCs w:val="22"/>
        </w:rPr>
        <w:t xml:space="preserve">Na </w:t>
      </w:r>
      <w:r w:rsidR="009C5B39" w:rsidRPr="00916629">
        <w:rPr>
          <w:bCs/>
          <w:sz w:val="22"/>
          <w:szCs w:val="22"/>
        </w:rPr>
        <w:t xml:space="preserve">potwierdzenie </w:t>
      </w:r>
      <w:r w:rsidR="00FE2CF2" w:rsidRPr="00916629">
        <w:rPr>
          <w:bCs/>
          <w:sz w:val="22"/>
          <w:szCs w:val="22"/>
        </w:rPr>
        <w:t xml:space="preserve">spełniania </w:t>
      </w:r>
      <w:r w:rsidR="009C5B39" w:rsidRPr="00916629">
        <w:rPr>
          <w:bCs/>
          <w:sz w:val="22"/>
          <w:szCs w:val="22"/>
        </w:rPr>
        <w:t xml:space="preserve">parametrów minimum urządzeń wchodzących w skład instalacji </w:t>
      </w:r>
      <w:r w:rsidR="00916629" w:rsidRPr="00916629">
        <w:rPr>
          <w:bCs/>
          <w:sz w:val="22"/>
          <w:szCs w:val="22"/>
        </w:rPr>
        <w:t>dla poszczególnych C</w:t>
      </w:r>
      <w:r w:rsidR="00B67A52" w:rsidRPr="00916629">
        <w:rPr>
          <w:bCs/>
          <w:sz w:val="22"/>
          <w:szCs w:val="22"/>
        </w:rPr>
        <w:t>zęści</w:t>
      </w:r>
      <w:r w:rsidR="009C5B39" w:rsidRPr="00916629">
        <w:rPr>
          <w:bCs/>
          <w:sz w:val="22"/>
          <w:szCs w:val="22"/>
        </w:rPr>
        <w:t xml:space="preserve"> określonych </w:t>
      </w:r>
      <w:r w:rsidR="00916629" w:rsidRPr="00916629">
        <w:rPr>
          <w:bCs/>
          <w:sz w:val="22"/>
          <w:szCs w:val="22"/>
        </w:rPr>
        <w:t>w SIWZ</w:t>
      </w:r>
      <w:r w:rsidR="00327C12" w:rsidRPr="00916629">
        <w:rPr>
          <w:bCs/>
          <w:sz w:val="22"/>
          <w:szCs w:val="22"/>
        </w:rPr>
        <w:t>,</w:t>
      </w:r>
      <w:r w:rsidR="009C5B39" w:rsidRPr="00916629">
        <w:rPr>
          <w:bCs/>
          <w:sz w:val="22"/>
          <w:szCs w:val="22"/>
        </w:rPr>
        <w:t xml:space="preserve"> Wykonawca </w:t>
      </w:r>
      <w:r w:rsidR="00916629" w:rsidRPr="00916629">
        <w:rPr>
          <w:bCs/>
          <w:sz w:val="22"/>
          <w:szCs w:val="22"/>
        </w:rPr>
        <w:t>złoży karty katalogowe i inne dokumenty zgodnie z rozdziałem IV pkt 3.3) SIWZ dla każdej z Części odrębnie.</w:t>
      </w:r>
    </w:p>
    <w:p w14:paraId="3EC9BC04" w14:textId="77777777" w:rsidR="00292D26" w:rsidRPr="009C5B39" w:rsidRDefault="00292D26" w:rsidP="00AC30B7">
      <w:pPr>
        <w:widowControl w:val="0"/>
        <w:ind w:left="567"/>
        <w:jc w:val="both"/>
        <w:rPr>
          <w:bCs/>
          <w:sz w:val="22"/>
          <w:szCs w:val="22"/>
        </w:rPr>
      </w:pPr>
    </w:p>
    <w:p w14:paraId="4E37A3E0" w14:textId="2ADD9F56" w:rsidR="003E0D13" w:rsidRPr="00292D26" w:rsidRDefault="005E3EF1" w:rsidP="00AC30B7">
      <w:pPr>
        <w:widowControl w:val="0"/>
        <w:numPr>
          <w:ilvl w:val="0"/>
          <w:numId w:val="47"/>
        </w:numPr>
        <w:ind w:left="567" w:hanging="426"/>
        <w:jc w:val="both"/>
        <w:rPr>
          <w:bCs/>
          <w:sz w:val="22"/>
          <w:szCs w:val="22"/>
        </w:rPr>
      </w:pPr>
      <w:r>
        <w:rPr>
          <w:snapToGrid w:val="0"/>
          <w:sz w:val="22"/>
          <w:szCs w:val="22"/>
        </w:rPr>
        <w:t>R</w:t>
      </w:r>
      <w:r w:rsidR="00251280" w:rsidRPr="009E6FEA">
        <w:rPr>
          <w:snapToGrid w:val="0"/>
          <w:sz w:val="22"/>
          <w:szCs w:val="22"/>
        </w:rPr>
        <w:t>odzaj zamówienia:</w:t>
      </w:r>
      <w:r w:rsidR="0030423E">
        <w:rPr>
          <w:snapToGrid w:val="0"/>
          <w:sz w:val="22"/>
          <w:szCs w:val="22"/>
        </w:rPr>
        <w:t xml:space="preserve"> </w:t>
      </w:r>
      <w:r>
        <w:rPr>
          <w:snapToGrid w:val="0"/>
          <w:sz w:val="22"/>
          <w:szCs w:val="22"/>
        </w:rPr>
        <w:t xml:space="preserve">roboty </w:t>
      </w:r>
      <w:r w:rsidR="00251280">
        <w:rPr>
          <w:snapToGrid w:val="0"/>
          <w:sz w:val="22"/>
          <w:szCs w:val="22"/>
        </w:rPr>
        <w:t>budowlane</w:t>
      </w:r>
      <w:r>
        <w:rPr>
          <w:snapToGrid w:val="0"/>
          <w:sz w:val="22"/>
          <w:szCs w:val="22"/>
        </w:rPr>
        <w:t>.</w:t>
      </w:r>
    </w:p>
    <w:p w14:paraId="4DAB0FFA" w14:textId="77777777" w:rsidR="003E0D13" w:rsidRPr="00A04BB9" w:rsidRDefault="003E0D13" w:rsidP="00AC30B7">
      <w:pPr>
        <w:widowControl w:val="0"/>
        <w:ind w:left="567"/>
        <w:jc w:val="both"/>
        <w:rPr>
          <w:bCs/>
          <w:sz w:val="22"/>
          <w:szCs w:val="22"/>
        </w:rPr>
      </w:pPr>
    </w:p>
    <w:p w14:paraId="1381BECF" w14:textId="77777777" w:rsidR="00B67A52" w:rsidRPr="00B67A52" w:rsidRDefault="00251280" w:rsidP="00AC30B7">
      <w:pPr>
        <w:widowControl w:val="0"/>
        <w:numPr>
          <w:ilvl w:val="0"/>
          <w:numId w:val="47"/>
        </w:numPr>
        <w:ind w:left="567" w:hanging="426"/>
        <w:jc w:val="both"/>
        <w:rPr>
          <w:b/>
          <w:szCs w:val="20"/>
        </w:rPr>
      </w:pPr>
      <w:r w:rsidRPr="009E782B">
        <w:rPr>
          <w:snapToGrid w:val="0"/>
        </w:rPr>
        <w:t xml:space="preserve">CPV: </w:t>
      </w:r>
    </w:p>
    <w:p w14:paraId="55753DD2" w14:textId="77777777" w:rsidR="00B67A52" w:rsidRDefault="00B67A52" w:rsidP="00AC30B7">
      <w:pPr>
        <w:pStyle w:val="Akapitzlist"/>
        <w:ind w:left="567"/>
        <w:rPr>
          <w:b/>
          <w:snapToGrid w:val="0"/>
        </w:rPr>
      </w:pPr>
    </w:p>
    <w:p w14:paraId="4E07682A" w14:textId="77777777" w:rsidR="00B67A52" w:rsidRDefault="00B67A52" w:rsidP="005B7303">
      <w:pPr>
        <w:pStyle w:val="Akapitzlist"/>
        <w:widowControl w:val="0"/>
        <w:numPr>
          <w:ilvl w:val="0"/>
          <w:numId w:val="61"/>
        </w:numPr>
        <w:shd w:val="clear" w:color="auto" w:fill="C00000"/>
        <w:tabs>
          <w:tab w:val="left" w:pos="993"/>
        </w:tabs>
        <w:jc w:val="both"/>
        <w:rPr>
          <w:bCs/>
          <w:sz w:val="22"/>
          <w:szCs w:val="22"/>
        </w:rPr>
      </w:pPr>
      <w:r w:rsidRPr="00B67A52">
        <w:rPr>
          <w:bCs/>
          <w:sz w:val="22"/>
          <w:szCs w:val="22"/>
        </w:rPr>
        <w:t>Dla Części 1</w:t>
      </w:r>
    </w:p>
    <w:p w14:paraId="3C168880" w14:textId="77777777" w:rsidR="00B67A52" w:rsidRPr="00B67A52" w:rsidRDefault="00B67A52" w:rsidP="00B67A52">
      <w:pPr>
        <w:widowControl w:val="0"/>
        <w:tabs>
          <w:tab w:val="left" w:pos="993"/>
        </w:tabs>
        <w:jc w:val="both"/>
        <w:rPr>
          <w:b/>
          <w:szCs w:val="20"/>
        </w:rPr>
      </w:pPr>
    </w:p>
    <w:p w14:paraId="294A3D1E" w14:textId="50D1D8E5" w:rsidR="00251280" w:rsidRPr="00AB1D4A" w:rsidRDefault="00916629" w:rsidP="00B67A52">
      <w:pPr>
        <w:widowControl w:val="0"/>
        <w:tabs>
          <w:tab w:val="left" w:pos="993"/>
        </w:tabs>
        <w:ind w:left="993"/>
        <w:jc w:val="both"/>
        <w:rPr>
          <w:b/>
          <w:sz w:val="22"/>
          <w:szCs w:val="22"/>
        </w:rPr>
      </w:pPr>
      <w:r w:rsidRPr="00AB1D4A">
        <w:rPr>
          <w:b/>
          <w:snapToGrid w:val="0"/>
          <w:sz w:val="22"/>
          <w:szCs w:val="22"/>
        </w:rPr>
        <w:t>Główny</w:t>
      </w:r>
      <w:r w:rsidR="003E0D13" w:rsidRPr="00AB1D4A">
        <w:rPr>
          <w:b/>
          <w:snapToGrid w:val="0"/>
          <w:sz w:val="22"/>
          <w:szCs w:val="22"/>
        </w:rPr>
        <w:t xml:space="preserve"> - </w:t>
      </w:r>
      <w:r w:rsidR="003E0D13" w:rsidRPr="00AB1D4A">
        <w:rPr>
          <w:b/>
          <w:sz w:val="22"/>
          <w:szCs w:val="22"/>
        </w:rPr>
        <w:t>45310000-3 Roboty w zakresie instalacji elektrycznych</w:t>
      </w:r>
    </w:p>
    <w:p w14:paraId="20177BE5" w14:textId="77777777" w:rsidR="00251280" w:rsidRPr="007A2215" w:rsidRDefault="00251280" w:rsidP="00CB08C9">
      <w:pPr>
        <w:pStyle w:val="Standard"/>
        <w:numPr>
          <w:ilvl w:val="0"/>
          <w:numId w:val="43"/>
        </w:numPr>
        <w:tabs>
          <w:tab w:val="left" w:pos="1276"/>
          <w:tab w:val="left" w:pos="2552"/>
        </w:tabs>
        <w:spacing w:after="0"/>
        <w:ind w:left="1276" w:right="-108" w:hanging="283"/>
        <w:rPr>
          <w:rFonts w:ascii="Times New Roman" w:hAnsi="Times New Roman" w:cs="Times New Roman"/>
          <w:color w:val="auto"/>
          <w:szCs w:val="20"/>
        </w:rPr>
      </w:pPr>
      <w:r w:rsidRPr="007A2215">
        <w:rPr>
          <w:rFonts w:ascii="Times New Roman" w:hAnsi="Times New Roman" w:cs="Times New Roman"/>
          <w:color w:val="auto"/>
          <w:szCs w:val="20"/>
        </w:rPr>
        <w:t>09331200-0 Słoneczne moduły fotoelektryczne</w:t>
      </w:r>
    </w:p>
    <w:p w14:paraId="3FF8CB6B" w14:textId="77777777" w:rsidR="00251280" w:rsidRPr="007A2215" w:rsidRDefault="00251280" w:rsidP="00CB08C9">
      <w:pPr>
        <w:pStyle w:val="Standard"/>
        <w:numPr>
          <w:ilvl w:val="0"/>
          <w:numId w:val="43"/>
        </w:numPr>
        <w:tabs>
          <w:tab w:val="left" w:pos="1276"/>
          <w:tab w:val="left" w:pos="2552"/>
        </w:tabs>
        <w:spacing w:after="0"/>
        <w:ind w:left="1276" w:right="-108" w:hanging="283"/>
        <w:rPr>
          <w:rFonts w:ascii="Times New Roman" w:hAnsi="Times New Roman" w:cs="Times New Roman"/>
          <w:color w:val="auto"/>
          <w:szCs w:val="20"/>
        </w:rPr>
      </w:pPr>
      <w:r w:rsidRPr="007A2215">
        <w:rPr>
          <w:rFonts w:ascii="Times New Roman" w:hAnsi="Times New Roman" w:cs="Times New Roman"/>
          <w:color w:val="auto"/>
          <w:szCs w:val="20"/>
        </w:rPr>
        <w:t>09332000-5 Instalacje słoneczne</w:t>
      </w:r>
    </w:p>
    <w:p w14:paraId="46A0AFCC" w14:textId="18952045" w:rsidR="00251280" w:rsidRPr="007A2215" w:rsidRDefault="002743C5" w:rsidP="00CB08C9">
      <w:pPr>
        <w:pStyle w:val="Standard"/>
        <w:numPr>
          <w:ilvl w:val="0"/>
          <w:numId w:val="43"/>
        </w:numPr>
        <w:tabs>
          <w:tab w:val="left" w:pos="1276"/>
          <w:tab w:val="left" w:pos="2552"/>
        </w:tabs>
        <w:spacing w:after="0"/>
        <w:ind w:left="1276" w:right="-108" w:hanging="283"/>
        <w:rPr>
          <w:rFonts w:ascii="Times New Roman" w:hAnsi="Times New Roman" w:cs="Times New Roman"/>
          <w:color w:val="auto"/>
          <w:szCs w:val="20"/>
        </w:rPr>
      </w:pPr>
      <w:r>
        <w:rPr>
          <w:rFonts w:ascii="Times New Roman" w:hAnsi="Times New Roman" w:cs="Times New Roman"/>
          <w:color w:val="auto"/>
          <w:szCs w:val="20"/>
        </w:rPr>
        <w:t>4411241</w:t>
      </w:r>
      <w:r w:rsidR="00251280" w:rsidRPr="007A2215">
        <w:rPr>
          <w:rFonts w:ascii="Times New Roman" w:hAnsi="Times New Roman" w:cs="Times New Roman"/>
          <w:color w:val="auto"/>
          <w:szCs w:val="20"/>
        </w:rPr>
        <w:t>0-5 Konstrukcje dachowe</w:t>
      </w:r>
    </w:p>
    <w:p w14:paraId="1D84FC7A" w14:textId="2395A977" w:rsidR="00251280" w:rsidRPr="007A2215" w:rsidRDefault="002743C5" w:rsidP="00CB08C9">
      <w:pPr>
        <w:pStyle w:val="Standard"/>
        <w:numPr>
          <w:ilvl w:val="0"/>
          <w:numId w:val="43"/>
        </w:numPr>
        <w:tabs>
          <w:tab w:val="left" w:pos="1276"/>
          <w:tab w:val="left" w:pos="2552"/>
        </w:tabs>
        <w:spacing w:after="0"/>
        <w:ind w:left="1276" w:right="-108" w:hanging="283"/>
        <w:rPr>
          <w:rFonts w:ascii="Times New Roman" w:hAnsi="Times New Roman" w:cs="Times New Roman"/>
          <w:color w:val="auto"/>
          <w:szCs w:val="20"/>
        </w:rPr>
      </w:pPr>
      <w:r>
        <w:rPr>
          <w:rFonts w:ascii="Times New Roman" w:hAnsi="Times New Roman" w:cs="Times New Roman"/>
          <w:color w:val="auto"/>
          <w:szCs w:val="20"/>
        </w:rPr>
        <w:t>453</w:t>
      </w:r>
      <w:r w:rsidR="00251280" w:rsidRPr="007A2215">
        <w:rPr>
          <w:rFonts w:ascii="Times New Roman" w:hAnsi="Times New Roman" w:cs="Times New Roman"/>
          <w:color w:val="auto"/>
          <w:szCs w:val="20"/>
        </w:rPr>
        <w:t>00000-0 Roboty instalacyjne w budynkach</w:t>
      </w:r>
    </w:p>
    <w:p w14:paraId="6A66B7A7" w14:textId="3B437BCA" w:rsidR="00251280" w:rsidRPr="002743C5" w:rsidRDefault="00251280" w:rsidP="00CB08C9">
      <w:pPr>
        <w:pStyle w:val="Standard"/>
        <w:numPr>
          <w:ilvl w:val="0"/>
          <w:numId w:val="43"/>
        </w:numPr>
        <w:tabs>
          <w:tab w:val="left" w:pos="1276"/>
          <w:tab w:val="left" w:pos="2552"/>
        </w:tabs>
        <w:spacing w:after="0"/>
        <w:ind w:left="1276" w:right="-108" w:hanging="283"/>
        <w:rPr>
          <w:rFonts w:ascii="Times New Roman" w:hAnsi="Times New Roman" w:cs="Times New Roman"/>
          <w:color w:val="auto"/>
          <w:szCs w:val="20"/>
        </w:rPr>
      </w:pPr>
      <w:r w:rsidRPr="002743C5">
        <w:rPr>
          <w:rFonts w:ascii="Times New Roman" w:hAnsi="Times New Roman" w:cs="Times New Roman"/>
          <w:color w:val="auto"/>
          <w:szCs w:val="20"/>
        </w:rPr>
        <w:t>45</w:t>
      </w:r>
      <w:r w:rsidR="002743C5" w:rsidRPr="002743C5">
        <w:rPr>
          <w:rFonts w:ascii="Times New Roman" w:hAnsi="Times New Roman" w:cs="Times New Roman"/>
          <w:color w:val="auto"/>
          <w:szCs w:val="20"/>
        </w:rPr>
        <w:t>315700-5 Instalowanie stacji rozdzielczych</w:t>
      </w:r>
    </w:p>
    <w:p w14:paraId="01A074FD" w14:textId="77777777" w:rsidR="00251280" w:rsidRPr="007A2215" w:rsidRDefault="00251280" w:rsidP="00CB08C9">
      <w:pPr>
        <w:pStyle w:val="Standard"/>
        <w:numPr>
          <w:ilvl w:val="0"/>
          <w:numId w:val="43"/>
        </w:numPr>
        <w:tabs>
          <w:tab w:val="left" w:pos="1276"/>
          <w:tab w:val="left" w:pos="2552"/>
        </w:tabs>
        <w:spacing w:after="0"/>
        <w:ind w:left="1276" w:right="-108" w:hanging="283"/>
        <w:rPr>
          <w:rFonts w:ascii="Times New Roman" w:hAnsi="Times New Roman" w:cs="Times New Roman"/>
          <w:color w:val="auto"/>
          <w:szCs w:val="20"/>
        </w:rPr>
      </w:pPr>
      <w:r w:rsidRPr="007A2215">
        <w:rPr>
          <w:rFonts w:ascii="Times New Roman" w:hAnsi="Times New Roman" w:cs="Times New Roman"/>
          <w:color w:val="auto"/>
          <w:szCs w:val="20"/>
        </w:rPr>
        <w:t>45400000-1Roboty wykończeniowe w zakresie obiektów budowlanych</w:t>
      </w:r>
    </w:p>
    <w:p w14:paraId="135B6E83" w14:textId="77777777" w:rsidR="00AC30B7" w:rsidRPr="002640BB" w:rsidRDefault="00AC30B7" w:rsidP="00AC30B7">
      <w:pPr>
        <w:pStyle w:val="Standard"/>
        <w:numPr>
          <w:ilvl w:val="0"/>
          <w:numId w:val="43"/>
        </w:numPr>
        <w:tabs>
          <w:tab w:val="left" w:pos="1843"/>
        </w:tabs>
        <w:spacing w:after="0"/>
        <w:ind w:left="1276" w:right="-108" w:hanging="283"/>
        <w:rPr>
          <w:rFonts w:ascii="Times New Roman" w:hAnsi="Times New Roman" w:cs="Times New Roman"/>
        </w:rPr>
      </w:pPr>
      <w:r w:rsidRPr="002640BB">
        <w:rPr>
          <w:rFonts w:ascii="Times New Roman" w:hAnsi="Times New Roman" w:cs="Times New Roman"/>
        </w:rPr>
        <w:t>45330000-9 Roboty instalacyjne wodno-kanalizacyjne i sanitarne</w:t>
      </w:r>
    </w:p>
    <w:p w14:paraId="40889FE2" w14:textId="77777777" w:rsidR="00AC30B7" w:rsidRPr="002640BB" w:rsidRDefault="00AC30B7" w:rsidP="00AC30B7">
      <w:pPr>
        <w:pStyle w:val="Standard"/>
        <w:numPr>
          <w:ilvl w:val="0"/>
          <w:numId w:val="43"/>
        </w:numPr>
        <w:tabs>
          <w:tab w:val="left" w:pos="1843"/>
        </w:tabs>
        <w:spacing w:after="0"/>
        <w:ind w:left="1276" w:right="-108" w:hanging="283"/>
        <w:rPr>
          <w:rFonts w:ascii="Times New Roman" w:hAnsi="Times New Roman" w:cs="Times New Roman"/>
        </w:rPr>
      </w:pPr>
      <w:r w:rsidRPr="002640BB">
        <w:rPr>
          <w:rFonts w:ascii="Times New Roman" w:hAnsi="Times New Roman" w:cs="Times New Roman"/>
        </w:rPr>
        <w:t>09331100-9 Kolektory słoneczne do produkcji ciepła</w:t>
      </w:r>
    </w:p>
    <w:p w14:paraId="1AD7FF5C" w14:textId="77777777" w:rsidR="00AC30B7" w:rsidRPr="002640BB" w:rsidRDefault="00AC30B7" w:rsidP="00AC30B7">
      <w:pPr>
        <w:pStyle w:val="Standard"/>
        <w:numPr>
          <w:ilvl w:val="0"/>
          <w:numId w:val="43"/>
        </w:numPr>
        <w:tabs>
          <w:tab w:val="left" w:pos="709"/>
        </w:tabs>
        <w:spacing w:after="0"/>
        <w:ind w:left="1276" w:right="-108" w:hanging="283"/>
        <w:rPr>
          <w:rFonts w:ascii="Times New Roman" w:hAnsi="Times New Roman" w:cs="Times New Roman"/>
        </w:rPr>
      </w:pPr>
      <w:r w:rsidRPr="002640BB">
        <w:rPr>
          <w:rFonts w:ascii="Times New Roman" w:hAnsi="Times New Roman" w:cs="Times New Roman"/>
        </w:rPr>
        <w:t>45231000-5 Roboty budowlane w zakresie budowy rurociągów, ciągów komunikacyjnych i linii energetycznych</w:t>
      </w:r>
    </w:p>
    <w:p w14:paraId="6B6C3686" w14:textId="77777777" w:rsidR="00AC30B7" w:rsidRPr="002640BB" w:rsidRDefault="00AC30B7" w:rsidP="00AC30B7">
      <w:pPr>
        <w:pStyle w:val="Standard"/>
        <w:numPr>
          <w:ilvl w:val="0"/>
          <w:numId w:val="43"/>
        </w:numPr>
        <w:tabs>
          <w:tab w:val="left" w:pos="709"/>
        </w:tabs>
        <w:spacing w:after="0"/>
        <w:ind w:left="1276" w:right="-108" w:hanging="283"/>
        <w:rPr>
          <w:rFonts w:ascii="Times New Roman" w:hAnsi="Times New Roman" w:cs="Times New Roman"/>
        </w:rPr>
      </w:pPr>
      <w:r w:rsidRPr="002640BB">
        <w:rPr>
          <w:rFonts w:ascii="Times New Roman" w:hAnsi="Times New Roman" w:cs="Times New Roman"/>
        </w:rPr>
        <w:t>45261215-4 Pokrywanie dachów panelami ogniw słonecznych</w:t>
      </w:r>
    </w:p>
    <w:p w14:paraId="03B4AFEE" w14:textId="77777777" w:rsidR="00251280" w:rsidRPr="007A2215" w:rsidRDefault="00251280" w:rsidP="00CB08C9">
      <w:pPr>
        <w:pStyle w:val="Standard"/>
        <w:numPr>
          <w:ilvl w:val="0"/>
          <w:numId w:val="43"/>
        </w:numPr>
        <w:tabs>
          <w:tab w:val="left" w:pos="1276"/>
          <w:tab w:val="left" w:pos="2552"/>
        </w:tabs>
        <w:spacing w:after="0"/>
        <w:ind w:left="1276" w:right="-108" w:hanging="283"/>
        <w:rPr>
          <w:rFonts w:ascii="Times New Roman" w:hAnsi="Times New Roman" w:cs="Times New Roman"/>
          <w:color w:val="auto"/>
          <w:szCs w:val="20"/>
        </w:rPr>
      </w:pPr>
      <w:r w:rsidRPr="007A2215">
        <w:rPr>
          <w:rFonts w:ascii="Times New Roman" w:hAnsi="Times New Roman" w:cs="Times New Roman"/>
          <w:color w:val="auto"/>
          <w:szCs w:val="20"/>
        </w:rPr>
        <w:t>71200000-0 Usługi architektoniczne i podobne</w:t>
      </w:r>
    </w:p>
    <w:p w14:paraId="45CE02C5" w14:textId="77777777" w:rsidR="00251280" w:rsidRPr="007A2215" w:rsidRDefault="00251280" w:rsidP="00CB08C9">
      <w:pPr>
        <w:pStyle w:val="Standard"/>
        <w:numPr>
          <w:ilvl w:val="0"/>
          <w:numId w:val="43"/>
        </w:numPr>
        <w:tabs>
          <w:tab w:val="left" w:pos="1276"/>
          <w:tab w:val="left" w:pos="2552"/>
        </w:tabs>
        <w:spacing w:after="0"/>
        <w:ind w:left="1276" w:right="-108" w:hanging="283"/>
        <w:rPr>
          <w:rFonts w:ascii="Times New Roman" w:hAnsi="Times New Roman" w:cs="Times New Roman"/>
          <w:color w:val="auto"/>
          <w:szCs w:val="20"/>
        </w:rPr>
      </w:pPr>
      <w:r w:rsidRPr="007A2215">
        <w:rPr>
          <w:rFonts w:ascii="Times New Roman" w:hAnsi="Times New Roman" w:cs="Times New Roman"/>
          <w:color w:val="auto"/>
          <w:szCs w:val="20"/>
        </w:rPr>
        <w:t>71300000-1 Usługi inżynieryjne</w:t>
      </w:r>
    </w:p>
    <w:p w14:paraId="0B4D2595" w14:textId="77777777" w:rsidR="00251280" w:rsidRPr="007A2215" w:rsidRDefault="00251280" w:rsidP="00CB08C9">
      <w:pPr>
        <w:pStyle w:val="Standard"/>
        <w:numPr>
          <w:ilvl w:val="0"/>
          <w:numId w:val="43"/>
        </w:numPr>
        <w:tabs>
          <w:tab w:val="left" w:pos="1276"/>
          <w:tab w:val="left" w:pos="2552"/>
        </w:tabs>
        <w:spacing w:after="0"/>
        <w:ind w:left="1276" w:right="-108" w:hanging="283"/>
        <w:rPr>
          <w:rFonts w:ascii="Times New Roman" w:hAnsi="Times New Roman" w:cs="Times New Roman"/>
          <w:color w:val="auto"/>
          <w:szCs w:val="20"/>
        </w:rPr>
      </w:pPr>
      <w:r w:rsidRPr="007A2215">
        <w:rPr>
          <w:rFonts w:ascii="Times New Roman" w:hAnsi="Times New Roman" w:cs="Times New Roman"/>
          <w:color w:val="auto"/>
          <w:szCs w:val="20"/>
        </w:rPr>
        <w:t>71314100-3 Usługi elektryczne</w:t>
      </w:r>
    </w:p>
    <w:p w14:paraId="29A76979" w14:textId="77777777" w:rsidR="00251280" w:rsidRPr="007A2215" w:rsidRDefault="00251280" w:rsidP="00CB08C9">
      <w:pPr>
        <w:pStyle w:val="Standard"/>
        <w:numPr>
          <w:ilvl w:val="0"/>
          <w:numId w:val="43"/>
        </w:numPr>
        <w:tabs>
          <w:tab w:val="left" w:pos="1276"/>
          <w:tab w:val="left" w:pos="2552"/>
        </w:tabs>
        <w:spacing w:after="0"/>
        <w:ind w:left="1276" w:right="-108" w:hanging="283"/>
        <w:rPr>
          <w:rFonts w:ascii="Times New Roman" w:hAnsi="Times New Roman" w:cs="Times New Roman"/>
          <w:color w:val="auto"/>
          <w:szCs w:val="20"/>
        </w:rPr>
      </w:pPr>
      <w:r w:rsidRPr="007A2215">
        <w:rPr>
          <w:rFonts w:ascii="Times New Roman" w:hAnsi="Times New Roman" w:cs="Times New Roman"/>
          <w:color w:val="auto"/>
          <w:szCs w:val="20"/>
        </w:rPr>
        <w:t>71321000-4 Usługi inżynierii projektowej dla mechanicz</w:t>
      </w:r>
      <w:r w:rsidR="00DC05C0" w:rsidRPr="007A2215">
        <w:rPr>
          <w:rFonts w:ascii="Times New Roman" w:hAnsi="Times New Roman" w:cs="Times New Roman"/>
          <w:color w:val="auto"/>
          <w:szCs w:val="20"/>
        </w:rPr>
        <w:t xml:space="preserve">nych i elektrycznych instalacji </w:t>
      </w:r>
      <w:r w:rsidRPr="007A2215">
        <w:rPr>
          <w:rFonts w:ascii="Times New Roman" w:hAnsi="Times New Roman" w:cs="Times New Roman"/>
          <w:color w:val="auto"/>
          <w:szCs w:val="20"/>
        </w:rPr>
        <w:t>budowlanych</w:t>
      </w:r>
    </w:p>
    <w:p w14:paraId="1685FE1B" w14:textId="77777777" w:rsidR="00251280" w:rsidRPr="007A2215" w:rsidRDefault="00251280" w:rsidP="00CB08C9">
      <w:pPr>
        <w:pStyle w:val="Standard"/>
        <w:numPr>
          <w:ilvl w:val="0"/>
          <w:numId w:val="43"/>
        </w:numPr>
        <w:tabs>
          <w:tab w:val="left" w:pos="1276"/>
          <w:tab w:val="left" w:pos="2552"/>
        </w:tabs>
        <w:spacing w:after="0"/>
        <w:ind w:left="1276" w:right="-108" w:hanging="283"/>
        <w:rPr>
          <w:rFonts w:ascii="Times New Roman" w:hAnsi="Times New Roman" w:cs="Times New Roman"/>
          <w:color w:val="auto"/>
          <w:szCs w:val="20"/>
        </w:rPr>
      </w:pPr>
      <w:r w:rsidRPr="007A2215">
        <w:rPr>
          <w:rFonts w:ascii="Times New Roman" w:hAnsi="Times New Roman" w:cs="Times New Roman"/>
          <w:color w:val="auto"/>
          <w:szCs w:val="20"/>
        </w:rPr>
        <w:t>71323100-9 Usługi projektowania systemów zasilania energią elektryczną</w:t>
      </w:r>
    </w:p>
    <w:p w14:paraId="2D721FA9" w14:textId="77777777" w:rsidR="00251280" w:rsidRPr="007A2215" w:rsidRDefault="00251280" w:rsidP="00CB08C9">
      <w:pPr>
        <w:pStyle w:val="Standard"/>
        <w:numPr>
          <w:ilvl w:val="0"/>
          <w:numId w:val="43"/>
        </w:numPr>
        <w:tabs>
          <w:tab w:val="left" w:pos="1276"/>
          <w:tab w:val="left" w:pos="2552"/>
        </w:tabs>
        <w:spacing w:after="0"/>
        <w:ind w:left="1276" w:right="-108" w:hanging="283"/>
        <w:rPr>
          <w:rFonts w:ascii="Times New Roman" w:hAnsi="Times New Roman" w:cs="Times New Roman"/>
          <w:color w:val="auto"/>
          <w:szCs w:val="20"/>
        </w:rPr>
      </w:pPr>
      <w:r w:rsidRPr="007A2215">
        <w:rPr>
          <w:rFonts w:ascii="Times New Roman" w:hAnsi="Times New Roman" w:cs="Times New Roman"/>
          <w:color w:val="auto"/>
          <w:szCs w:val="20"/>
        </w:rPr>
        <w:t>71326000-9 Dodatkowe usługi budowlane</w:t>
      </w:r>
    </w:p>
    <w:p w14:paraId="0E3565AC" w14:textId="62D356F0" w:rsidR="00251280" w:rsidRPr="007A2215" w:rsidRDefault="002743C5" w:rsidP="00CB08C9">
      <w:pPr>
        <w:pStyle w:val="Standard"/>
        <w:numPr>
          <w:ilvl w:val="0"/>
          <w:numId w:val="43"/>
        </w:numPr>
        <w:tabs>
          <w:tab w:val="left" w:pos="1276"/>
          <w:tab w:val="left" w:pos="2552"/>
        </w:tabs>
        <w:spacing w:after="0"/>
        <w:ind w:left="1276" w:right="-108" w:hanging="283"/>
        <w:rPr>
          <w:rFonts w:ascii="Times New Roman" w:hAnsi="Times New Roman" w:cs="Times New Roman"/>
          <w:color w:val="auto"/>
          <w:szCs w:val="20"/>
        </w:rPr>
      </w:pPr>
      <w:r>
        <w:rPr>
          <w:rFonts w:ascii="Times New Roman" w:hAnsi="Times New Roman" w:cs="Times New Roman"/>
          <w:color w:val="auto"/>
          <w:szCs w:val="20"/>
        </w:rPr>
        <w:t>71330000-0</w:t>
      </w:r>
      <w:r w:rsidR="00251280" w:rsidRPr="007A2215">
        <w:rPr>
          <w:rFonts w:ascii="Times New Roman" w:hAnsi="Times New Roman" w:cs="Times New Roman"/>
          <w:color w:val="auto"/>
          <w:szCs w:val="20"/>
        </w:rPr>
        <w:t xml:space="preserve"> Różne usługi inżynieryjne</w:t>
      </w:r>
    </w:p>
    <w:p w14:paraId="318A31B4" w14:textId="77777777" w:rsidR="00251280" w:rsidRPr="007A2215" w:rsidRDefault="00251280" w:rsidP="00CB08C9">
      <w:pPr>
        <w:pStyle w:val="Standard"/>
        <w:numPr>
          <w:ilvl w:val="0"/>
          <w:numId w:val="43"/>
        </w:numPr>
        <w:tabs>
          <w:tab w:val="left" w:pos="1276"/>
          <w:tab w:val="left" w:pos="2552"/>
        </w:tabs>
        <w:spacing w:after="0"/>
        <w:ind w:left="1276" w:right="-108" w:hanging="283"/>
        <w:rPr>
          <w:rFonts w:ascii="Times New Roman" w:hAnsi="Times New Roman" w:cs="Times New Roman"/>
          <w:color w:val="auto"/>
          <w:szCs w:val="20"/>
        </w:rPr>
      </w:pPr>
      <w:r w:rsidRPr="007A2215">
        <w:rPr>
          <w:rFonts w:ascii="Times New Roman" w:hAnsi="Times New Roman" w:cs="Times New Roman"/>
          <w:color w:val="auto"/>
          <w:szCs w:val="20"/>
        </w:rPr>
        <w:t>71334000-8 Mechaniczne i elektryczne usługi inżynieryjne</w:t>
      </w:r>
    </w:p>
    <w:p w14:paraId="4F53ADD0" w14:textId="77777777" w:rsidR="002640BB" w:rsidRDefault="002640BB" w:rsidP="00D92685">
      <w:pPr>
        <w:pStyle w:val="Standard"/>
        <w:tabs>
          <w:tab w:val="left" w:pos="1276"/>
          <w:tab w:val="left" w:pos="2552"/>
        </w:tabs>
        <w:spacing w:after="0"/>
        <w:ind w:left="1276" w:right="-108"/>
        <w:rPr>
          <w:rFonts w:ascii="Times New Roman" w:hAnsi="Times New Roman" w:cs="Times New Roman"/>
          <w:color w:val="auto"/>
          <w:szCs w:val="20"/>
        </w:rPr>
      </w:pPr>
    </w:p>
    <w:p w14:paraId="583FD795" w14:textId="77777777" w:rsidR="002640BB" w:rsidRPr="002640BB" w:rsidRDefault="002640BB" w:rsidP="002640BB">
      <w:pPr>
        <w:pStyle w:val="Standard"/>
        <w:tabs>
          <w:tab w:val="left" w:pos="1276"/>
          <w:tab w:val="left" w:pos="2552"/>
        </w:tabs>
        <w:spacing w:after="0"/>
        <w:ind w:left="1276" w:right="-108"/>
        <w:rPr>
          <w:rFonts w:ascii="Times New Roman" w:hAnsi="Times New Roman" w:cs="Times New Roman"/>
          <w:color w:val="auto"/>
        </w:rPr>
      </w:pPr>
    </w:p>
    <w:p w14:paraId="68811F6D" w14:textId="77777777" w:rsidR="00B67A52" w:rsidRDefault="00B67A52" w:rsidP="005B7303">
      <w:pPr>
        <w:pStyle w:val="Akapitzlist"/>
        <w:widowControl w:val="0"/>
        <w:numPr>
          <w:ilvl w:val="0"/>
          <w:numId w:val="61"/>
        </w:numPr>
        <w:shd w:val="clear" w:color="auto" w:fill="C00000"/>
        <w:tabs>
          <w:tab w:val="left" w:pos="993"/>
        </w:tabs>
        <w:jc w:val="both"/>
        <w:rPr>
          <w:bCs/>
          <w:sz w:val="22"/>
          <w:szCs w:val="22"/>
        </w:rPr>
      </w:pPr>
      <w:r w:rsidRPr="00B67A52">
        <w:rPr>
          <w:bCs/>
          <w:sz w:val="22"/>
          <w:szCs w:val="22"/>
        </w:rPr>
        <w:t>Dla Części 2</w:t>
      </w:r>
    </w:p>
    <w:p w14:paraId="6C99C349" w14:textId="77777777" w:rsidR="00AB1D4A" w:rsidRDefault="00AB1D4A" w:rsidP="00AB1D4A">
      <w:pPr>
        <w:widowControl w:val="0"/>
        <w:tabs>
          <w:tab w:val="left" w:pos="993"/>
        </w:tabs>
        <w:ind w:left="851"/>
        <w:jc w:val="both"/>
        <w:rPr>
          <w:bCs/>
          <w:sz w:val="22"/>
          <w:szCs w:val="22"/>
        </w:rPr>
      </w:pPr>
    </w:p>
    <w:p w14:paraId="4C55ED93" w14:textId="61E5C4F3" w:rsidR="00AB1D4A" w:rsidRPr="00AB1D4A" w:rsidRDefault="00AB1D4A" w:rsidP="00AB1D4A">
      <w:pPr>
        <w:pStyle w:val="Standard"/>
        <w:tabs>
          <w:tab w:val="left" w:pos="1843"/>
        </w:tabs>
        <w:spacing w:after="0"/>
        <w:ind w:left="851" w:right="-108"/>
        <w:rPr>
          <w:rFonts w:ascii="Times New Roman" w:hAnsi="Times New Roman" w:cs="Times New Roman"/>
          <w:b/>
        </w:rPr>
      </w:pPr>
      <w:r>
        <w:rPr>
          <w:rFonts w:ascii="Times New Roman" w:hAnsi="Times New Roman" w:cs="Times New Roman"/>
          <w:b/>
          <w:bCs/>
          <w:lang w:eastAsia="pl-PL"/>
        </w:rPr>
        <w:t xml:space="preserve">Główny: </w:t>
      </w:r>
      <w:r w:rsidRPr="00AB1D4A">
        <w:rPr>
          <w:rFonts w:ascii="Times New Roman" w:hAnsi="Times New Roman" w:cs="Times New Roman"/>
          <w:b/>
          <w:bCs/>
          <w:lang w:eastAsia="pl-PL"/>
        </w:rPr>
        <w:t xml:space="preserve">45330000-9 </w:t>
      </w:r>
      <w:r w:rsidRPr="00AB1D4A">
        <w:rPr>
          <w:rFonts w:ascii="Times New Roman" w:hAnsi="Times New Roman" w:cs="Times New Roman"/>
          <w:b/>
          <w:lang w:eastAsia="pl-PL"/>
        </w:rPr>
        <w:t>Roboty instalacyjne wodno-kanalizacyjne i sanitarne</w:t>
      </w:r>
    </w:p>
    <w:p w14:paraId="17880A5B" w14:textId="2F7A4EA1" w:rsidR="00AB1D4A" w:rsidRPr="00AB1D4A" w:rsidRDefault="002743C5" w:rsidP="005B7303">
      <w:pPr>
        <w:pStyle w:val="Standard"/>
        <w:numPr>
          <w:ilvl w:val="0"/>
          <w:numId w:val="90"/>
        </w:numPr>
        <w:tabs>
          <w:tab w:val="left" w:pos="1843"/>
        </w:tabs>
        <w:spacing w:after="0"/>
        <w:ind w:left="1276" w:right="-108"/>
        <w:rPr>
          <w:rFonts w:ascii="Times New Roman" w:hAnsi="Times New Roman" w:cs="Times New Roman"/>
        </w:rPr>
      </w:pPr>
      <w:r>
        <w:rPr>
          <w:rFonts w:ascii="Times New Roman" w:hAnsi="Times New Roman" w:cs="Times New Roman"/>
        </w:rPr>
        <w:t>453</w:t>
      </w:r>
      <w:r w:rsidR="00AB1D4A" w:rsidRPr="00AB1D4A">
        <w:rPr>
          <w:rFonts w:ascii="Times New Roman" w:hAnsi="Times New Roman" w:cs="Times New Roman"/>
        </w:rPr>
        <w:t>00000-0 Roboty instalacyjne w budynkach</w:t>
      </w:r>
    </w:p>
    <w:p w14:paraId="44932C5E" w14:textId="77777777" w:rsidR="00AB1D4A" w:rsidRDefault="00AB1D4A" w:rsidP="005B7303">
      <w:pPr>
        <w:pStyle w:val="Standard"/>
        <w:numPr>
          <w:ilvl w:val="0"/>
          <w:numId w:val="90"/>
        </w:numPr>
        <w:tabs>
          <w:tab w:val="left" w:pos="709"/>
        </w:tabs>
        <w:spacing w:after="0"/>
        <w:ind w:left="1276" w:right="-108"/>
        <w:rPr>
          <w:rFonts w:ascii="Times New Roman" w:hAnsi="Times New Roman" w:cs="Times New Roman"/>
        </w:rPr>
      </w:pPr>
      <w:r w:rsidRPr="00AB1D4A">
        <w:rPr>
          <w:rFonts w:ascii="Times New Roman" w:hAnsi="Times New Roman" w:cs="Times New Roman"/>
        </w:rPr>
        <w:t>45231000-5 Roboty budowlane w zakresie budowy rurociągów, ciągów komuni</w:t>
      </w:r>
      <w:r>
        <w:rPr>
          <w:rFonts w:ascii="Times New Roman" w:hAnsi="Times New Roman" w:cs="Times New Roman"/>
        </w:rPr>
        <w:t>kacyjnych i linii energetycznych</w:t>
      </w:r>
    </w:p>
    <w:p w14:paraId="1039D65D" w14:textId="5D19E505" w:rsidR="00AB1D4A" w:rsidRPr="00AB1D4A" w:rsidRDefault="00AB1D4A" w:rsidP="005B7303">
      <w:pPr>
        <w:pStyle w:val="Standard"/>
        <w:numPr>
          <w:ilvl w:val="0"/>
          <w:numId w:val="90"/>
        </w:numPr>
        <w:tabs>
          <w:tab w:val="left" w:pos="709"/>
        </w:tabs>
        <w:spacing w:after="0"/>
        <w:ind w:left="1276" w:right="-108"/>
        <w:rPr>
          <w:rFonts w:ascii="Times New Roman" w:hAnsi="Times New Roman" w:cs="Times New Roman"/>
        </w:rPr>
      </w:pPr>
      <w:r w:rsidRPr="00AB1D4A">
        <w:rPr>
          <w:rFonts w:ascii="Times New Roman" w:eastAsia="Times New Roman" w:hAnsi="Times New Roman" w:cs="Times New Roman"/>
          <w:bCs/>
          <w:lang w:eastAsia="pl-PL"/>
        </w:rPr>
        <w:t>45331100-7 Instalacja centralnego ogrzewania</w:t>
      </w:r>
    </w:p>
    <w:p w14:paraId="7586EA67" w14:textId="77777777" w:rsidR="00AB1D4A" w:rsidRPr="00AB1D4A" w:rsidRDefault="00AB1D4A" w:rsidP="005B7303">
      <w:pPr>
        <w:pStyle w:val="Standard"/>
        <w:numPr>
          <w:ilvl w:val="0"/>
          <w:numId w:val="90"/>
        </w:numPr>
        <w:tabs>
          <w:tab w:val="left" w:pos="1843"/>
        </w:tabs>
        <w:spacing w:after="0"/>
        <w:ind w:left="1276" w:right="-108"/>
        <w:rPr>
          <w:rFonts w:ascii="Times New Roman" w:hAnsi="Times New Roman" w:cs="Times New Roman"/>
        </w:rPr>
      </w:pPr>
      <w:r w:rsidRPr="00AB1D4A">
        <w:rPr>
          <w:rFonts w:ascii="Times New Roman" w:hAnsi="Times New Roman" w:cs="Times New Roman"/>
        </w:rPr>
        <w:t>45400000-1 Roboty wykończeniowe w zakresie obiektów budowlanych</w:t>
      </w:r>
    </w:p>
    <w:p w14:paraId="53DB6DA6" w14:textId="77777777" w:rsidR="00AB1D4A" w:rsidRPr="00AB1D4A" w:rsidRDefault="00AB1D4A" w:rsidP="005B7303">
      <w:pPr>
        <w:pStyle w:val="Standard"/>
        <w:numPr>
          <w:ilvl w:val="0"/>
          <w:numId w:val="90"/>
        </w:numPr>
        <w:tabs>
          <w:tab w:val="left" w:pos="1843"/>
        </w:tabs>
        <w:spacing w:after="0"/>
        <w:ind w:left="1276" w:right="-108"/>
        <w:rPr>
          <w:rFonts w:ascii="Times New Roman" w:hAnsi="Times New Roman" w:cs="Times New Roman"/>
        </w:rPr>
      </w:pPr>
      <w:r w:rsidRPr="00AB1D4A">
        <w:rPr>
          <w:rFonts w:ascii="Times New Roman" w:hAnsi="Times New Roman" w:cs="Times New Roman"/>
        </w:rPr>
        <w:t>71200000-0 Usługi architektoniczne i podobne</w:t>
      </w:r>
    </w:p>
    <w:p w14:paraId="240A5971" w14:textId="77777777" w:rsidR="00AB1D4A" w:rsidRPr="00AB1D4A" w:rsidRDefault="00AB1D4A" w:rsidP="005B7303">
      <w:pPr>
        <w:pStyle w:val="Standard"/>
        <w:numPr>
          <w:ilvl w:val="0"/>
          <w:numId w:val="90"/>
        </w:numPr>
        <w:tabs>
          <w:tab w:val="left" w:pos="1843"/>
        </w:tabs>
        <w:spacing w:after="0"/>
        <w:ind w:left="1276" w:right="-108"/>
        <w:rPr>
          <w:rFonts w:ascii="Times New Roman" w:hAnsi="Times New Roman" w:cs="Times New Roman"/>
        </w:rPr>
      </w:pPr>
      <w:r w:rsidRPr="00AB1D4A">
        <w:rPr>
          <w:rFonts w:ascii="Times New Roman" w:hAnsi="Times New Roman" w:cs="Times New Roman"/>
        </w:rPr>
        <w:t>71300000-1 Usługi inżynieryjne</w:t>
      </w:r>
    </w:p>
    <w:p w14:paraId="3C15F940" w14:textId="77777777" w:rsidR="00AB1D4A" w:rsidRPr="00AB1D4A" w:rsidRDefault="00AB1D4A" w:rsidP="005B7303">
      <w:pPr>
        <w:pStyle w:val="Standard"/>
        <w:numPr>
          <w:ilvl w:val="0"/>
          <w:numId w:val="90"/>
        </w:numPr>
        <w:tabs>
          <w:tab w:val="left" w:pos="1843"/>
        </w:tabs>
        <w:spacing w:after="0"/>
        <w:ind w:left="1276" w:right="-108"/>
        <w:rPr>
          <w:rFonts w:ascii="Times New Roman" w:hAnsi="Times New Roman" w:cs="Times New Roman"/>
        </w:rPr>
      </w:pPr>
      <w:r w:rsidRPr="00AB1D4A">
        <w:rPr>
          <w:rFonts w:ascii="Times New Roman" w:hAnsi="Times New Roman" w:cs="Times New Roman"/>
        </w:rPr>
        <w:t>71320000-7 Usługi inżynierskie w zakresie projektowania</w:t>
      </w:r>
    </w:p>
    <w:p w14:paraId="3207E4BE" w14:textId="77777777" w:rsidR="00AB1D4A" w:rsidRPr="00AB1D4A" w:rsidRDefault="00AB1D4A" w:rsidP="005B7303">
      <w:pPr>
        <w:pStyle w:val="Standard"/>
        <w:numPr>
          <w:ilvl w:val="0"/>
          <w:numId w:val="90"/>
        </w:numPr>
        <w:tabs>
          <w:tab w:val="left" w:pos="1843"/>
        </w:tabs>
        <w:spacing w:after="0"/>
        <w:ind w:left="1276" w:right="-108"/>
        <w:rPr>
          <w:rFonts w:ascii="Times New Roman" w:hAnsi="Times New Roman" w:cs="Times New Roman"/>
        </w:rPr>
      </w:pPr>
      <w:r w:rsidRPr="00AB1D4A">
        <w:rPr>
          <w:rFonts w:ascii="Times New Roman" w:hAnsi="Times New Roman" w:cs="Times New Roman"/>
        </w:rPr>
        <w:t>71314100-3 Usługi elektryczne</w:t>
      </w:r>
    </w:p>
    <w:p w14:paraId="73DF145A" w14:textId="77777777" w:rsidR="00AB1D4A" w:rsidRPr="00AB1D4A" w:rsidRDefault="00AB1D4A" w:rsidP="005B7303">
      <w:pPr>
        <w:pStyle w:val="Standard"/>
        <w:numPr>
          <w:ilvl w:val="0"/>
          <w:numId w:val="90"/>
        </w:numPr>
        <w:tabs>
          <w:tab w:val="left" w:pos="709"/>
        </w:tabs>
        <w:spacing w:after="0"/>
        <w:ind w:left="1276" w:right="-108"/>
        <w:rPr>
          <w:rFonts w:ascii="Times New Roman" w:hAnsi="Times New Roman" w:cs="Times New Roman"/>
        </w:rPr>
      </w:pPr>
      <w:r w:rsidRPr="00AB1D4A">
        <w:rPr>
          <w:rFonts w:ascii="Times New Roman" w:hAnsi="Times New Roman" w:cs="Times New Roman"/>
        </w:rPr>
        <w:t>71321000-4 Usługi inżynierii projektowej dla mechanicznych i elektrycznych instalacji budowlanych</w:t>
      </w:r>
    </w:p>
    <w:p w14:paraId="501CBDE6" w14:textId="77777777" w:rsidR="00AB1D4A" w:rsidRPr="00AB1D4A" w:rsidRDefault="00AB1D4A" w:rsidP="005B7303">
      <w:pPr>
        <w:pStyle w:val="Standard"/>
        <w:numPr>
          <w:ilvl w:val="0"/>
          <w:numId w:val="90"/>
        </w:numPr>
        <w:tabs>
          <w:tab w:val="left" w:pos="1843"/>
        </w:tabs>
        <w:spacing w:after="0"/>
        <w:ind w:left="1276" w:right="-108"/>
        <w:rPr>
          <w:rFonts w:ascii="Times New Roman" w:hAnsi="Times New Roman" w:cs="Times New Roman"/>
        </w:rPr>
      </w:pPr>
      <w:r w:rsidRPr="00AB1D4A">
        <w:rPr>
          <w:rFonts w:ascii="Times New Roman" w:hAnsi="Times New Roman" w:cs="Times New Roman"/>
        </w:rPr>
        <w:t>71323100-9 Usługi projektowania systemów zasilania energią elektryczną</w:t>
      </w:r>
    </w:p>
    <w:p w14:paraId="79AE0E79" w14:textId="77777777" w:rsidR="00AB1D4A" w:rsidRPr="00AB1D4A" w:rsidRDefault="00AB1D4A" w:rsidP="005B7303">
      <w:pPr>
        <w:pStyle w:val="Standard"/>
        <w:numPr>
          <w:ilvl w:val="0"/>
          <w:numId w:val="90"/>
        </w:numPr>
        <w:tabs>
          <w:tab w:val="left" w:pos="1843"/>
        </w:tabs>
        <w:spacing w:after="0"/>
        <w:ind w:left="1276" w:right="-108"/>
        <w:rPr>
          <w:rFonts w:ascii="Times New Roman" w:hAnsi="Times New Roman" w:cs="Times New Roman"/>
        </w:rPr>
      </w:pPr>
      <w:r w:rsidRPr="00AB1D4A">
        <w:rPr>
          <w:rFonts w:ascii="Times New Roman" w:hAnsi="Times New Roman" w:cs="Times New Roman"/>
        </w:rPr>
        <w:t>71326000-9 Dodatkowe usługi budowlane</w:t>
      </w:r>
    </w:p>
    <w:p w14:paraId="256E23B5" w14:textId="5A7813E4" w:rsidR="00AB1D4A" w:rsidRPr="00AB1D4A" w:rsidRDefault="00AB1D4A" w:rsidP="005B7303">
      <w:pPr>
        <w:pStyle w:val="Standard"/>
        <w:numPr>
          <w:ilvl w:val="0"/>
          <w:numId w:val="90"/>
        </w:numPr>
        <w:tabs>
          <w:tab w:val="left" w:pos="1843"/>
        </w:tabs>
        <w:spacing w:after="0"/>
        <w:ind w:left="1276" w:right="-108"/>
        <w:rPr>
          <w:rFonts w:ascii="Times New Roman" w:hAnsi="Times New Roman" w:cs="Times New Roman"/>
        </w:rPr>
      </w:pPr>
      <w:r w:rsidRPr="00AB1D4A">
        <w:rPr>
          <w:rFonts w:ascii="Times New Roman" w:hAnsi="Times New Roman" w:cs="Times New Roman"/>
        </w:rPr>
        <w:t>7133</w:t>
      </w:r>
      <w:r w:rsidR="002743C5">
        <w:rPr>
          <w:rFonts w:ascii="Times New Roman" w:hAnsi="Times New Roman" w:cs="Times New Roman"/>
        </w:rPr>
        <w:t>0000-0</w:t>
      </w:r>
      <w:r w:rsidRPr="00AB1D4A">
        <w:rPr>
          <w:rFonts w:ascii="Times New Roman" w:hAnsi="Times New Roman" w:cs="Times New Roman"/>
        </w:rPr>
        <w:t xml:space="preserve"> Różne usługi inżynieryjne</w:t>
      </w:r>
    </w:p>
    <w:p w14:paraId="0D5C9207" w14:textId="77777777" w:rsidR="00AB1D4A" w:rsidRPr="00AB1D4A" w:rsidRDefault="00AB1D4A" w:rsidP="005B7303">
      <w:pPr>
        <w:pStyle w:val="Standard"/>
        <w:numPr>
          <w:ilvl w:val="0"/>
          <w:numId w:val="90"/>
        </w:numPr>
        <w:tabs>
          <w:tab w:val="left" w:pos="1843"/>
        </w:tabs>
        <w:spacing w:after="0"/>
        <w:ind w:left="1276" w:right="-108"/>
        <w:rPr>
          <w:rFonts w:ascii="Times New Roman" w:hAnsi="Times New Roman" w:cs="Times New Roman"/>
        </w:rPr>
      </w:pPr>
      <w:r w:rsidRPr="00AB1D4A">
        <w:rPr>
          <w:rFonts w:ascii="Times New Roman" w:hAnsi="Times New Roman" w:cs="Times New Roman"/>
        </w:rPr>
        <w:t>71334000-8 Mechaniczne i elektryczne usługi inżynieryjne</w:t>
      </w:r>
    </w:p>
    <w:p w14:paraId="7F5C2D7D" w14:textId="77777777" w:rsidR="00AB1D4A" w:rsidRDefault="00AB1D4A" w:rsidP="00AB1D4A">
      <w:pPr>
        <w:widowControl w:val="0"/>
        <w:tabs>
          <w:tab w:val="left" w:pos="993"/>
        </w:tabs>
        <w:jc w:val="both"/>
        <w:rPr>
          <w:bCs/>
          <w:sz w:val="22"/>
          <w:szCs w:val="22"/>
        </w:rPr>
      </w:pPr>
    </w:p>
    <w:p w14:paraId="4A003278" w14:textId="77777777" w:rsidR="00AB1D4A" w:rsidRPr="00AB1D4A" w:rsidRDefault="00AB1D4A" w:rsidP="00AB1D4A">
      <w:pPr>
        <w:widowControl w:val="0"/>
        <w:tabs>
          <w:tab w:val="left" w:pos="993"/>
        </w:tabs>
        <w:jc w:val="both"/>
        <w:rPr>
          <w:bCs/>
          <w:sz w:val="22"/>
          <w:szCs w:val="22"/>
        </w:rPr>
      </w:pPr>
    </w:p>
    <w:p w14:paraId="4D40957D" w14:textId="77777777" w:rsidR="00B67A52" w:rsidRPr="00B67A52" w:rsidRDefault="00B67A52" w:rsidP="00B67A52">
      <w:pPr>
        <w:pStyle w:val="Akapitzlist"/>
        <w:widowControl w:val="0"/>
        <w:tabs>
          <w:tab w:val="left" w:pos="993"/>
        </w:tabs>
        <w:jc w:val="both"/>
        <w:rPr>
          <w:bCs/>
          <w:sz w:val="22"/>
          <w:szCs w:val="22"/>
        </w:rPr>
      </w:pPr>
    </w:p>
    <w:p w14:paraId="41B3A83D" w14:textId="77777777" w:rsidR="00B67A52" w:rsidRDefault="00B67A52" w:rsidP="005B7303">
      <w:pPr>
        <w:pStyle w:val="Akapitzlist"/>
        <w:widowControl w:val="0"/>
        <w:numPr>
          <w:ilvl w:val="0"/>
          <w:numId w:val="61"/>
        </w:numPr>
        <w:shd w:val="clear" w:color="auto" w:fill="C00000"/>
        <w:tabs>
          <w:tab w:val="left" w:pos="993"/>
        </w:tabs>
        <w:jc w:val="both"/>
        <w:rPr>
          <w:bCs/>
          <w:sz w:val="22"/>
          <w:szCs w:val="22"/>
        </w:rPr>
      </w:pPr>
      <w:r w:rsidRPr="00B67A52">
        <w:rPr>
          <w:bCs/>
          <w:sz w:val="22"/>
          <w:szCs w:val="22"/>
        </w:rPr>
        <w:t>Dla Części 3</w:t>
      </w:r>
    </w:p>
    <w:p w14:paraId="2449FF1C" w14:textId="77777777" w:rsidR="00B67A52" w:rsidRDefault="00B67A52" w:rsidP="00AB1D4A">
      <w:pPr>
        <w:pStyle w:val="Akapitzlist"/>
        <w:widowControl w:val="0"/>
        <w:tabs>
          <w:tab w:val="left" w:pos="993"/>
        </w:tabs>
        <w:ind w:left="1843"/>
        <w:jc w:val="both"/>
        <w:rPr>
          <w:bCs/>
          <w:sz w:val="22"/>
          <w:szCs w:val="22"/>
        </w:rPr>
      </w:pPr>
    </w:p>
    <w:p w14:paraId="2157B79F" w14:textId="1E61504D" w:rsidR="00AB1D4A" w:rsidRPr="00AB1D4A" w:rsidRDefault="00AB1D4A" w:rsidP="00AB1D4A">
      <w:pPr>
        <w:pStyle w:val="Standard"/>
        <w:tabs>
          <w:tab w:val="left" w:pos="1843"/>
        </w:tabs>
        <w:spacing w:after="0"/>
        <w:ind w:left="851" w:right="-108"/>
        <w:rPr>
          <w:rFonts w:ascii="Times New Roman" w:hAnsi="Times New Roman" w:cs="Times New Roman"/>
          <w:b/>
        </w:rPr>
      </w:pPr>
      <w:r w:rsidRPr="00AB1D4A">
        <w:rPr>
          <w:rFonts w:ascii="Times New Roman" w:hAnsi="Times New Roman" w:cs="Times New Roman"/>
          <w:b/>
          <w:snapToGrid w:val="0"/>
        </w:rPr>
        <w:t>Główny</w:t>
      </w:r>
      <w:r w:rsidRPr="00AB1D4A">
        <w:rPr>
          <w:rFonts w:ascii="Times New Roman" w:hAnsi="Times New Roman" w:cs="Times New Roman"/>
          <w:b/>
        </w:rPr>
        <w:t>: 45</w:t>
      </w:r>
      <w:r w:rsidR="002743C5">
        <w:rPr>
          <w:rFonts w:ascii="Times New Roman" w:hAnsi="Times New Roman" w:cs="Times New Roman"/>
          <w:b/>
        </w:rPr>
        <w:t>3</w:t>
      </w:r>
      <w:r w:rsidRPr="00AB1D4A">
        <w:rPr>
          <w:rFonts w:ascii="Times New Roman" w:hAnsi="Times New Roman" w:cs="Times New Roman"/>
          <w:b/>
        </w:rPr>
        <w:t>00000-0 Roboty instalacyjne w budynkach</w:t>
      </w:r>
    </w:p>
    <w:p w14:paraId="3D2C0F0D" w14:textId="77777777" w:rsidR="00AB1D4A" w:rsidRPr="00AB1D4A" w:rsidRDefault="00AB1D4A" w:rsidP="005B7303">
      <w:pPr>
        <w:pStyle w:val="Standard"/>
        <w:numPr>
          <w:ilvl w:val="0"/>
          <w:numId w:val="89"/>
        </w:numPr>
        <w:tabs>
          <w:tab w:val="left" w:pos="1843"/>
        </w:tabs>
        <w:spacing w:after="0"/>
        <w:ind w:left="1276" w:right="-108"/>
        <w:rPr>
          <w:rFonts w:ascii="Times New Roman" w:hAnsi="Times New Roman" w:cs="Times New Roman"/>
        </w:rPr>
      </w:pPr>
      <w:r w:rsidRPr="00AB1D4A">
        <w:rPr>
          <w:rFonts w:ascii="Times New Roman" w:eastAsia="Times New Roman" w:hAnsi="Times New Roman" w:cs="Times New Roman"/>
          <w:bCs/>
          <w:lang w:eastAsia="pl-PL"/>
        </w:rPr>
        <w:t>44621220-7 Kotły grzewcze centralnego ogrzewania</w:t>
      </w:r>
    </w:p>
    <w:p w14:paraId="5E4A39B7" w14:textId="77777777" w:rsidR="00AB1D4A" w:rsidRPr="00AB1D4A" w:rsidRDefault="00AB1D4A" w:rsidP="005B7303">
      <w:pPr>
        <w:pStyle w:val="Standard"/>
        <w:numPr>
          <w:ilvl w:val="0"/>
          <w:numId w:val="89"/>
        </w:numPr>
        <w:tabs>
          <w:tab w:val="left" w:pos="1843"/>
        </w:tabs>
        <w:spacing w:after="0"/>
        <w:ind w:left="1276" w:right="-108"/>
        <w:rPr>
          <w:rFonts w:ascii="Times New Roman" w:eastAsia="Times New Roman" w:hAnsi="Times New Roman" w:cs="Times New Roman"/>
          <w:bCs/>
          <w:lang w:eastAsia="pl-PL"/>
        </w:rPr>
      </w:pPr>
      <w:r w:rsidRPr="00AB1D4A">
        <w:rPr>
          <w:rFonts w:ascii="Times New Roman" w:eastAsia="Times New Roman" w:hAnsi="Times New Roman" w:cs="Times New Roman"/>
          <w:bCs/>
          <w:lang w:eastAsia="pl-PL"/>
        </w:rPr>
        <w:t>44621200-1 Kotły grzewcze</w:t>
      </w:r>
    </w:p>
    <w:p w14:paraId="60951312" w14:textId="39CB5D14" w:rsidR="00AB1D4A" w:rsidRPr="00AB1D4A" w:rsidRDefault="00AB1D4A" w:rsidP="005B7303">
      <w:pPr>
        <w:pStyle w:val="Standard"/>
        <w:numPr>
          <w:ilvl w:val="0"/>
          <w:numId w:val="89"/>
        </w:numPr>
        <w:tabs>
          <w:tab w:val="left" w:pos="1843"/>
        </w:tabs>
        <w:spacing w:after="0"/>
        <w:ind w:left="1276" w:right="-108"/>
        <w:rPr>
          <w:rFonts w:ascii="Times New Roman" w:eastAsia="Times New Roman" w:hAnsi="Times New Roman" w:cs="Times New Roman"/>
          <w:bCs/>
          <w:lang w:eastAsia="pl-PL"/>
        </w:rPr>
      </w:pPr>
      <w:r w:rsidRPr="00AB1D4A">
        <w:rPr>
          <w:rFonts w:ascii="Times New Roman" w:eastAsia="Times New Roman" w:hAnsi="Times New Roman" w:cs="Times New Roman"/>
          <w:bCs/>
          <w:lang w:eastAsia="pl-PL"/>
        </w:rPr>
        <w:t>45331100-7 Instalacja centralnego ogrzewania</w:t>
      </w:r>
    </w:p>
    <w:p w14:paraId="51B88999" w14:textId="77777777" w:rsidR="00AB1D4A" w:rsidRPr="00AB1D4A" w:rsidRDefault="00AB1D4A" w:rsidP="005B7303">
      <w:pPr>
        <w:pStyle w:val="Standard"/>
        <w:numPr>
          <w:ilvl w:val="0"/>
          <w:numId w:val="89"/>
        </w:numPr>
        <w:tabs>
          <w:tab w:val="left" w:pos="709"/>
        </w:tabs>
        <w:spacing w:after="0"/>
        <w:ind w:left="1276" w:right="-108"/>
        <w:rPr>
          <w:rFonts w:ascii="Times New Roman" w:hAnsi="Times New Roman" w:cs="Times New Roman"/>
        </w:rPr>
      </w:pPr>
      <w:r w:rsidRPr="00AB1D4A">
        <w:rPr>
          <w:rFonts w:ascii="Times New Roman" w:hAnsi="Times New Roman" w:cs="Times New Roman"/>
        </w:rPr>
        <w:t>45231000-5 Roboty budowlane w zakresie budowy rurociągów, ciągów komunikacyjnych i linii energetycznych</w:t>
      </w:r>
    </w:p>
    <w:p w14:paraId="2F83847B" w14:textId="77777777" w:rsidR="00AB1D4A" w:rsidRPr="00AB1D4A" w:rsidRDefault="00AB1D4A" w:rsidP="005B7303">
      <w:pPr>
        <w:pStyle w:val="Standard"/>
        <w:numPr>
          <w:ilvl w:val="0"/>
          <w:numId w:val="89"/>
        </w:numPr>
        <w:tabs>
          <w:tab w:val="left" w:pos="1843"/>
        </w:tabs>
        <w:spacing w:after="0"/>
        <w:ind w:left="1276" w:right="-108"/>
        <w:rPr>
          <w:rFonts w:ascii="Times New Roman" w:hAnsi="Times New Roman" w:cs="Times New Roman"/>
        </w:rPr>
      </w:pPr>
      <w:r w:rsidRPr="00AB1D4A">
        <w:rPr>
          <w:rFonts w:ascii="Times New Roman" w:hAnsi="Times New Roman" w:cs="Times New Roman"/>
        </w:rPr>
        <w:t>45300000-0 Roboty w zakresie instalacji budowlanych</w:t>
      </w:r>
    </w:p>
    <w:p w14:paraId="637E2A9D" w14:textId="77777777" w:rsidR="00AB1D4A" w:rsidRPr="00AB1D4A" w:rsidRDefault="00AB1D4A" w:rsidP="005B7303">
      <w:pPr>
        <w:pStyle w:val="Standard"/>
        <w:numPr>
          <w:ilvl w:val="0"/>
          <w:numId w:val="89"/>
        </w:numPr>
        <w:tabs>
          <w:tab w:val="left" w:pos="1843"/>
        </w:tabs>
        <w:spacing w:after="0"/>
        <w:ind w:left="1276" w:right="-108"/>
        <w:rPr>
          <w:rFonts w:ascii="Times New Roman" w:hAnsi="Times New Roman" w:cs="Times New Roman"/>
        </w:rPr>
      </w:pPr>
      <w:r w:rsidRPr="00AB1D4A">
        <w:rPr>
          <w:rFonts w:ascii="Times New Roman" w:hAnsi="Times New Roman" w:cs="Times New Roman"/>
        </w:rPr>
        <w:t>45330000-9 Roboty instalacyjne wodno-kanalizacyjne i sanitarne</w:t>
      </w:r>
    </w:p>
    <w:p w14:paraId="7A35B142" w14:textId="77777777" w:rsidR="00AB1D4A" w:rsidRPr="00AB1D4A" w:rsidRDefault="00AB1D4A" w:rsidP="005B7303">
      <w:pPr>
        <w:pStyle w:val="Standard"/>
        <w:numPr>
          <w:ilvl w:val="0"/>
          <w:numId w:val="89"/>
        </w:numPr>
        <w:tabs>
          <w:tab w:val="left" w:pos="1843"/>
        </w:tabs>
        <w:spacing w:after="0"/>
        <w:ind w:left="1276" w:right="-108"/>
        <w:rPr>
          <w:rFonts w:ascii="Times New Roman" w:hAnsi="Times New Roman" w:cs="Times New Roman"/>
        </w:rPr>
      </w:pPr>
      <w:r w:rsidRPr="00AB1D4A">
        <w:rPr>
          <w:rFonts w:ascii="Times New Roman" w:hAnsi="Times New Roman" w:cs="Times New Roman"/>
        </w:rPr>
        <w:t>45400000-1 Roboty wykończeniowe w zakresie obiektów budowlanych</w:t>
      </w:r>
    </w:p>
    <w:p w14:paraId="78DE2437" w14:textId="77777777" w:rsidR="00AB1D4A" w:rsidRPr="00AB1D4A" w:rsidRDefault="00AB1D4A" w:rsidP="005B7303">
      <w:pPr>
        <w:pStyle w:val="Standard"/>
        <w:numPr>
          <w:ilvl w:val="0"/>
          <w:numId w:val="89"/>
        </w:numPr>
        <w:tabs>
          <w:tab w:val="left" w:pos="1843"/>
        </w:tabs>
        <w:spacing w:after="0"/>
        <w:ind w:left="1276" w:right="-108"/>
        <w:rPr>
          <w:rFonts w:ascii="Times New Roman" w:hAnsi="Times New Roman" w:cs="Times New Roman"/>
        </w:rPr>
      </w:pPr>
      <w:r w:rsidRPr="00AB1D4A">
        <w:rPr>
          <w:rFonts w:ascii="Times New Roman" w:hAnsi="Times New Roman" w:cs="Times New Roman"/>
        </w:rPr>
        <w:t>71200000-0 Usługi architektoniczne i podobne</w:t>
      </w:r>
    </w:p>
    <w:p w14:paraId="7D2039E7" w14:textId="77777777" w:rsidR="00AB1D4A" w:rsidRPr="00AB1D4A" w:rsidRDefault="00AB1D4A" w:rsidP="005B7303">
      <w:pPr>
        <w:pStyle w:val="Standard"/>
        <w:numPr>
          <w:ilvl w:val="0"/>
          <w:numId w:val="89"/>
        </w:numPr>
        <w:tabs>
          <w:tab w:val="left" w:pos="1843"/>
        </w:tabs>
        <w:spacing w:after="0"/>
        <w:ind w:left="1276" w:right="-108"/>
        <w:rPr>
          <w:rFonts w:ascii="Times New Roman" w:hAnsi="Times New Roman" w:cs="Times New Roman"/>
        </w:rPr>
      </w:pPr>
      <w:r w:rsidRPr="00AB1D4A">
        <w:rPr>
          <w:rFonts w:ascii="Times New Roman" w:hAnsi="Times New Roman" w:cs="Times New Roman"/>
        </w:rPr>
        <w:t>71300000-1 Usługi inżynieryjne</w:t>
      </w:r>
    </w:p>
    <w:p w14:paraId="585A50B9" w14:textId="77777777" w:rsidR="00AB1D4A" w:rsidRPr="00AB1D4A" w:rsidRDefault="00AB1D4A" w:rsidP="005B7303">
      <w:pPr>
        <w:pStyle w:val="Standard"/>
        <w:numPr>
          <w:ilvl w:val="0"/>
          <w:numId w:val="89"/>
        </w:numPr>
        <w:tabs>
          <w:tab w:val="left" w:pos="1843"/>
        </w:tabs>
        <w:spacing w:after="0"/>
        <w:ind w:left="1276" w:right="-108"/>
        <w:rPr>
          <w:rFonts w:ascii="Times New Roman" w:hAnsi="Times New Roman" w:cs="Times New Roman"/>
        </w:rPr>
      </w:pPr>
      <w:r w:rsidRPr="00AB1D4A">
        <w:rPr>
          <w:rFonts w:ascii="Times New Roman" w:hAnsi="Times New Roman" w:cs="Times New Roman"/>
        </w:rPr>
        <w:t>71320000-7 Usługi inżynierskie w zakresie projektowania</w:t>
      </w:r>
    </w:p>
    <w:p w14:paraId="1BD7A226" w14:textId="77777777" w:rsidR="00AB1D4A" w:rsidRPr="00AB1D4A" w:rsidRDefault="00AB1D4A" w:rsidP="005B7303">
      <w:pPr>
        <w:pStyle w:val="Standard"/>
        <w:numPr>
          <w:ilvl w:val="0"/>
          <w:numId w:val="89"/>
        </w:numPr>
        <w:tabs>
          <w:tab w:val="left" w:pos="709"/>
        </w:tabs>
        <w:spacing w:after="0"/>
        <w:ind w:left="1276" w:right="-108"/>
        <w:rPr>
          <w:rFonts w:ascii="Times New Roman" w:hAnsi="Times New Roman" w:cs="Times New Roman"/>
        </w:rPr>
      </w:pPr>
      <w:r w:rsidRPr="00AB1D4A">
        <w:rPr>
          <w:rFonts w:ascii="Times New Roman" w:hAnsi="Times New Roman" w:cs="Times New Roman"/>
        </w:rPr>
        <w:t>71321000-4 Usługi inżynierii projektowej dla mechanicznych i elektrycznych instalacji budowlanych</w:t>
      </w:r>
    </w:p>
    <w:p w14:paraId="3A745695" w14:textId="77777777" w:rsidR="00AB1D4A" w:rsidRPr="00AB1D4A" w:rsidRDefault="00AB1D4A" w:rsidP="005B7303">
      <w:pPr>
        <w:pStyle w:val="Standard"/>
        <w:numPr>
          <w:ilvl w:val="0"/>
          <w:numId w:val="89"/>
        </w:numPr>
        <w:tabs>
          <w:tab w:val="left" w:pos="1843"/>
        </w:tabs>
        <w:spacing w:after="0"/>
        <w:ind w:left="1276" w:right="-108"/>
        <w:rPr>
          <w:rFonts w:ascii="Times New Roman" w:hAnsi="Times New Roman" w:cs="Times New Roman"/>
        </w:rPr>
      </w:pPr>
      <w:r w:rsidRPr="00AB1D4A">
        <w:rPr>
          <w:rFonts w:ascii="Times New Roman" w:hAnsi="Times New Roman" w:cs="Times New Roman"/>
        </w:rPr>
        <w:t>71326000-9 Dodatkowe usługi budowlane</w:t>
      </w:r>
    </w:p>
    <w:p w14:paraId="1C2A769C" w14:textId="0A46D578" w:rsidR="00AB1D4A" w:rsidRPr="00AB1D4A" w:rsidRDefault="002743C5" w:rsidP="005B7303">
      <w:pPr>
        <w:pStyle w:val="Standard"/>
        <w:numPr>
          <w:ilvl w:val="0"/>
          <w:numId w:val="89"/>
        </w:numPr>
        <w:tabs>
          <w:tab w:val="left" w:pos="1843"/>
        </w:tabs>
        <w:spacing w:after="0"/>
        <w:ind w:left="1276" w:right="-108"/>
        <w:rPr>
          <w:rFonts w:ascii="Times New Roman" w:hAnsi="Times New Roman" w:cs="Times New Roman"/>
        </w:rPr>
      </w:pPr>
      <w:r>
        <w:rPr>
          <w:rFonts w:ascii="Times New Roman" w:hAnsi="Times New Roman" w:cs="Times New Roman"/>
        </w:rPr>
        <w:t>71330</w:t>
      </w:r>
      <w:r w:rsidR="00AB1D4A" w:rsidRPr="00AB1D4A">
        <w:rPr>
          <w:rFonts w:ascii="Times New Roman" w:hAnsi="Times New Roman" w:cs="Times New Roman"/>
        </w:rPr>
        <w:t>000-</w:t>
      </w:r>
      <w:r>
        <w:rPr>
          <w:rFonts w:ascii="Times New Roman" w:hAnsi="Times New Roman" w:cs="Times New Roman"/>
        </w:rPr>
        <w:t>0</w:t>
      </w:r>
      <w:r w:rsidR="00AB1D4A" w:rsidRPr="00AB1D4A">
        <w:rPr>
          <w:rFonts w:ascii="Times New Roman" w:hAnsi="Times New Roman" w:cs="Times New Roman"/>
        </w:rPr>
        <w:t xml:space="preserve"> Różne usługi inżynieryjne</w:t>
      </w:r>
    </w:p>
    <w:p w14:paraId="24150867" w14:textId="77777777" w:rsidR="00AB1D4A" w:rsidRPr="00AB1D4A" w:rsidRDefault="00AB1D4A" w:rsidP="005B7303">
      <w:pPr>
        <w:pStyle w:val="Standard"/>
        <w:numPr>
          <w:ilvl w:val="0"/>
          <w:numId w:val="89"/>
        </w:numPr>
        <w:tabs>
          <w:tab w:val="left" w:pos="1843"/>
        </w:tabs>
        <w:spacing w:after="0"/>
        <w:ind w:left="1276" w:right="-108"/>
        <w:rPr>
          <w:rFonts w:ascii="Times New Roman" w:hAnsi="Times New Roman" w:cs="Times New Roman"/>
        </w:rPr>
      </w:pPr>
      <w:r w:rsidRPr="00AB1D4A">
        <w:rPr>
          <w:rFonts w:ascii="Times New Roman" w:hAnsi="Times New Roman" w:cs="Times New Roman"/>
        </w:rPr>
        <w:t>71334000-8 Mechaniczne i elektryczne usługi inżynieryjne</w:t>
      </w:r>
    </w:p>
    <w:p w14:paraId="55F02711" w14:textId="77777777" w:rsidR="00AB1D4A" w:rsidRPr="00AB1D4A" w:rsidRDefault="00AB1D4A" w:rsidP="005B7303">
      <w:pPr>
        <w:pStyle w:val="Akapitzlist"/>
        <w:numPr>
          <w:ilvl w:val="0"/>
          <w:numId w:val="89"/>
        </w:numPr>
        <w:ind w:left="1276"/>
        <w:rPr>
          <w:sz w:val="22"/>
          <w:szCs w:val="22"/>
        </w:rPr>
      </w:pPr>
      <w:r w:rsidRPr="00AB1D4A">
        <w:rPr>
          <w:sz w:val="22"/>
          <w:szCs w:val="22"/>
        </w:rPr>
        <w:t xml:space="preserve">50720000-8 Usługi w zakresie napraw i konserwacji centralnego ogrzewania </w:t>
      </w:r>
    </w:p>
    <w:p w14:paraId="0DE18FD6" w14:textId="77777777" w:rsidR="00AB1D4A" w:rsidRPr="00B67A52" w:rsidRDefault="00AB1D4A" w:rsidP="00AB1D4A">
      <w:pPr>
        <w:pStyle w:val="Akapitzlist"/>
        <w:widowControl w:val="0"/>
        <w:tabs>
          <w:tab w:val="left" w:pos="993"/>
        </w:tabs>
        <w:ind w:left="1843"/>
        <w:jc w:val="both"/>
        <w:rPr>
          <w:bCs/>
          <w:sz w:val="22"/>
          <w:szCs w:val="22"/>
        </w:rPr>
      </w:pPr>
    </w:p>
    <w:p w14:paraId="0FE1E7AA" w14:textId="77777777" w:rsidR="00B67A52" w:rsidRPr="007A2215" w:rsidRDefault="00B67A52" w:rsidP="00D92685">
      <w:pPr>
        <w:pStyle w:val="Standard"/>
        <w:tabs>
          <w:tab w:val="left" w:pos="1276"/>
          <w:tab w:val="left" w:pos="2552"/>
        </w:tabs>
        <w:spacing w:after="0"/>
        <w:ind w:left="1276" w:right="-108"/>
        <w:rPr>
          <w:rFonts w:ascii="Times New Roman" w:hAnsi="Times New Roman" w:cs="Times New Roman"/>
          <w:color w:val="auto"/>
          <w:szCs w:val="20"/>
        </w:rPr>
      </w:pPr>
    </w:p>
    <w:p w14:paraId="67B612BE" w14:textId="22D820C5" w:rsidR="00251280" w:rsidRDefault="005E3EF1" w:rsidP="00CB08C9">
      <w:pPr>
        <w:widowControl w:val="0"/>
        <w:numPr>
          <w:ilvl w:val="0"/>
          <w:numId w:val="47"/>
        </w:numPr>
        <w:tabs>
          <w:tab w:val="left" w:pos="993"/>
        </w:tabs>
        <w:ind w:left="993" w:hanging="426"/>
        <w:jc w:val="both"/>
        <w:rPr>
          <w:sz w:val="22"/>
          <w:szCs w:val="22"/>
        </w:rPr>
      </w:pPr>
      <w:r>
        <w:rPr>
          <w:sz w:val="22"/>
          <w:szCs w:val="22"/>
        </w:rPr>
        <w:t>W</w:t>
      </w:r>
      <w:r w:rsidRPr="00D9257A">
        <w:rPr>
          <w:sz w:val="22"/>
          <w:szCs w:val="22"/>
        </w:rPr>
        <w:t xml:space="preserve">yroby </w:t>
      </w:r>
      <w:r w:rsidR="00251280" w:rsidRPr="00D9257A">
        <w:rPr>
          <w:sz w:val="22"/>
          <w:szCs w:val="22"/>
        </w:rPr>
        <w:t>budowlane zastosowane do realizacji przedmiotu zamówienia muszą być oznakowane znakiem CE, B, posiadać odpowiednie certyfikaty, być wolne od wad i usterek, być dopuszczone do obrotu i powszechnego lub jednostkowego stosowania w budownictwie, odpowiadać, co do jakości</w:t>
      </w:r>
      <w:r w:rsidR="00327C12">
        <w:rPr>
          <w:sz w:val="22"/>
          <w:szCs w:val="22"/>
        </w:rPr>
        <w:t>,</w:t>
      </w:r>
      <w:r w:rsidR="00251280" w:rsidRPr="00D9257A">
        <w:rPr>
          <w:sz w:val="22"/>
          <w:szCs w:val="22"/>
        </w:rPr>
        <w:t xml:space="preserve"> wymaganiom określonym ust</w:t>
      </w:r>
      <w:r w:rsidR="00251280">
        <w:rPr>
          <w:sz w:val="22"/>
          <w:szCs w:val="22"/>
        </w:rPr>
        <w:t xml:space="preserve">awą o wyrobach </w:t>
      </w:r>
      <w:r w:rsidR="00251280" w:rsidRPr="005E3EF1">
        <w:rPr>
          <w:sz w:val="22"/>
          <w:szCs w:val="22"/>
        </w:rPr>
        <w:t>oraz ustawą PB.</w:t>
      </w:r>
      <w:r w:rsidR="00251280">
        <w:rPr>
          <w:sz w:val="22"/>
          <w:szCs w:val="22"/>
        </w:rPr>
        <w:t xml:space="preserve"> </w:t>
      </w:r>
    </w:p>
    <w:p w14:paraId="4F43413B" w14:textId="77777777" w:rsidR="0063657E" w:rsidRDefault="0063657E" w:rsidP="0063657E">
      <w:pPr>
        <w:widowControl w:val="0"/>
        <w:tabs>
          <w:tab w:val="left" w:pos="993"/>
        </w:tabs>
        <w:ind w:left="993"/>
        <w:jc w:val="both"/>
        <w:rPr>
          <w:sz w:val="22"/>
          <w:szCs w:val="22"/>
        </w:rPr>
      </w:pPr>
    </w:p>
    <w:p w14:paraId="175DC63D" w14:textId="5F226503" w:rsidR="0063657E" w:rsidRPr="00A638D0" w:rsidRDefault="0063657E" w:rsidP="00CB08C9">
      <w:pPr>
        <w:widowControl w:val="0"/>
        <w:numPr>
          <w:ilvl w:val="0"/>
          <w:numId w:val="47"/>
        </w:numPr>
        <w:tabs>
          <w:tab w:val="left" w:pos="993"/>
        </w:tabs>
        <w:ind w:left="993"/>
        <w:jc w:val="both"/>
        <w:rPr>
          <w:bCs/>
          <w:sz w:val="22"/>
          <w:szCs w:val="22"/>
        </w:rPr>
      </w:pPr>
      <w:r w:rsidRPr="00A638D0">
        <w:rPr>
          <w:bCs/>
          <w:sz w:val="22"/>
          <w:szCs w:val="22"/>
        </w:rPr>
        <w:t xml:space="preserve">Wykonawca dostarczy przedmiot zamówienia fabrycznie nowy, nieużywany, sprawny technicznie, bez wad fizycznych i prawnych. Wszystkie urządzenia stanowiące przedmiot zamówienia </w:t>
      </w:r>
      <w:r>
        <w:rPr>
          <w:bCs/>
          <w:sz w:val="22"/>
          <w:szCs w:val="22"/>
        </w:rPr>
        <w:t>muszą</w:t>
      </w:r>
      <w:r w:rsidRPr="00A638D0">
        <w:rPr>
          <w:bCs/>
          <w:sz w:val="22"/>
          <w:szCs w:val="22"/>
        </w:rPr>
        <w:t xml:space="preserve"> być gotowe do pracy, pochodzić z bieżącej produkcji, z legalnego źródła dystrybucji oraz posiadać gwarancję producenta umożliwiającą realizację uprawnień z tytułu gwarancji na terytorium Polski</w:t>
      </w:r>
      <w:r>
        <w:rPr>
          <w:bCs/>
          <w:sz w:val="22"/>
          <w:szCs w:val="22"/>
        </w:rPr>
        <w:t>.</w:t>
      </w:r>
    </w:p>
    <w:p w14:paraId="12F68BCC" w14:textId="77777777" w:rsidR="0063657E" w:rsidRDefault="0063657E" w:rsidP="0063657E">
      <w:pPr>
        <w:widowControl w:val="0"/>
        <w:tabs>
          <w:tab w:val="left" w:pos="993"/>
        </w:tabs>
        <w:ind w:left="993"/>
        <w:jc w:val="both"/>
        <w:rPr>
          <w:sz w:val="22"/>
          <w:szCs w:val="22"/>
        </w:rPr>
      </w:pPr>
    </w:p>
    <w:p w14:paraId="35E80174" w14:textId="77777777" w:rsidR="001C1124" w:rsidRPr="00D9257A" w:rsidRDefault="001C1124" w:rsidP="00A04BB9">
      <w:pPr>
        <w:widowControl w:val="0"/>
        <w:tabs>
          <w:tab w:val="left" w:pos="993"/>
        </w:tabs>
        <w:ind w:left="993"/>
        <w:jc w:val="both"/>
        <w:rPr>
          <w:sz w:val="22"/>
          <w:szCs w:val="22"/>
        </w:rPr>
      </w:pPr>
    </w:p>
    <w:p w14:paraId="6452A82B" w14:textId="77777777" w:rsidR="00251280" w:rsidRDefault="00251280" w:rsidP="00CB08C9">
      <w:pPr>
        <w:widowControl w:val="0"/>
        <w:numPr>
          <w:ilvl w:val="0"/>
          <w:numId w:val="26"/>
        </w:numPr>
        <w:tabs>
          <w:tab w:val="left" w:pos="567"/>
        </w:tabs>
        <w:ind w:left="567" w:hanging="425"/>
        <w:jc w:val="both"/>
        <w:rPr>
          <w:b/>
          <w:bCs/>
          <w:sz w:val="22"/>
          <w:szCs w:val="22"/>
        </w:rPr>
      </w:pPr>
      <w:r>
        <w:rPr>
          <w:b/>
          <w:bCs/>
          <w:sz w:val="22"/>
          <w:szCs w:val="22"/>
        </w:rPr>
        <w:t>Opis części zamówienia w przypadku dopuszczenia składania ofert częściowych i wariantowych.</w:t>
      </w:r>
    </w:p>
    <w:p w14:paraId="745E22F0" w14:textId="77777777" w:rsidR="00251280" w:rsidRDefault="00251280" w:rsidP="00762ABF">
      <w:pPr>
        <w:widowControl w:val="0"/>
        <w:numPr>
          <w:ilvl w:val="0"/>
          <w:numId w:val="13"/>
        </w:numPr>
        <w:tabs>
          <w:tab w:val="left" w:pos="993"/>
        </w:tabs>
        <w:ind w:hanging="720"/>
        <w:jc w:val="both"/>
        <w:rPr>
          <w:sz w:val="22"/>
          <w:szCs w:val="22"/>
        </w:rPr>
      </w:pPr>
      <w:r w:rsidRPr="00BE6FA1">
        <w:rPr>
          <w:sz w:val="22"/>
          <w:szCs w:val="22"/>
        </w:rPr>
        <w:t xml:space="preserve">Zamawiający nie dopuszcza możliwości składania ofert wariantowych. </w:t>
      </w:r>
    </w:p>
    <w:p w14:paraId="7F236F71" w14:textId="690309E2" w:rsidR="0063657E" w:rsidRPr="0063657E" w:rsidRDefault="0063657E" w:rsidP="0063657E">
      <w:pPr>
        <w:widowControl w:val="0"/>
        <w:numPr>
          <w:ilvl w:val="0"/>
          <w:numId w:val="13"/>
        </w:numPr>
        <w:tabs>
          <w:tab w:val="left" w:pos="993"/>
        </w:tabs>
        <w:ind w:left="993" w:hanging="426"/>
        <w:jc w:val="both"/>
        <w:rPr>
          <w:sz w:val="22"/>
          <w:szCs w:val="22"/>
        </w:rPr>
      </w:pPr>
      <w:r w:rsidRPr="0063657E">
        <w:rPr>
          <w:sz w:val="22"/>
          <w:szCs w:val="22"/>
        </w:rPr>
        <w:t>Zamawiający dopuszcza możliwość składania ofert na jedną, dwie lub trzy części określone w SIWZ.</w:t>
      </w:r>
    </w:p>
    <w:p w14:paraId="5A6F4194" w14:textId="77777777" w:rsidR="00251280" w:rsidRPr="00BE6FA1" w:rsidRDefault="00251280" w:rsidP="00DC05C0">
      <w:pPr>
        <w:pStyle w:val="Default"/>
        <w:rPr>
          <w:rFonts w:ascii="Times New Roman" w:hAnsi="Times New Roman" w:cs="Times New Roman"/>
          <w:sz w:val="22"/>
          <w:szCs w:val="22"/>
        </w:rPr>
      </w:pPr>
    </w:p>
    <w:p w14:paraId="7933B649" w14:textId="77777777" w:rsidR="00251280" w:rsidRPr="00BE6FA1" w:rsidRDefault="00251280" w:rsidP="00CB08C9">
      <w:pPr>
        <w:widowControl w:val="0"/>
        <w:numPr>
          <w:ilvl w:val="0"/>
          <w:numId w:val="26"/>
        </w:numPr>
        <w:tabs>
          <w:tab w:val="left" w:pos="567"/>
        </w:tabs>
        <w:ind w:hanging="1724"/>
        <w:jc w:val="both"/>
        <w:rPr>
          <w:sz w:val="22"/>
          <w:szCs w:val="22"/>
        </w:rPr>
      </w:pPr>
      <w:r w:rsidRPr="00BE6FA1">
        <w:rPr>
          <w:b/>
          <w:bCs/>
          <w:sz w:val="22"/>
          <w:szCs w:val="22"/>
        </w:rPr>
        <w:t>Informacja na temat zamówień, o których mowa w</w:t>
      </w:r>
      <w:r>
        <w:rPr>
          <w:b/>
          <w:bCs/>
          <w:sz w:val="22"/>
          <w:szCs w:val="22"/>
        </w:rPr>
        <w:t xml:space="preserve"> art. 67 ust. 1 pkt 6 ustawy PZP</w:t>
      </w:r>
      <w:r w:rsidRPr="00BE6FA1">
        <w:rPr>
          <w:b/>
          <w:bCs/>
          <w:sz w:val="22"/>
          <w:szCs w:val="22"/>
        </w:rPr>
        <w:t xml:space="preserve">. </w:t>
      </w:r>
    </w:p>
    <w:p w14:paraId="4FE50175" w14:textId="77777777" w:rsidR="00251280" w:rsidRPr="00BE6FA1" w:rsidRDefault="00251280" w:rsidP="00F540DB">
      <w:pPr>
        <w:ind w:left="590"/>
        <w:jc w:val="both"/>
        <w:rPr>
          <w:bCs/>
          <w:sz w:val="22"/>
          <w:szCs w:val="22"/>
        </w:rPr>
      </w:pPr>
      <w:r w:rsidRPr="00BE6FA1">
        <w:rPr>
          <w:sz w:val="22"/>
          <w:szCs w:val="22"/>
        </w:rPr>
        <w:t xml:space="preserve">Zamawiający </w:t>
      </w:r>
      <w:r w:rsidR="009440A2">
        <w:rPr>
          <w:sz w:val="22"/>
          <w:szCs w:val="22"/>
        </w:rPr>
        <w:t xml:space="preserve">nie </w:t>
      </w:r>
      <w:r w:rsidRPr="00BE6FA1">
        <w:rPr>
          <w:sz w:val="22"/>
          <w:szCs w:val="22"/>
        </w:rPr>
        <w:t xml:space="preserve">przewiduje możliwości udzielenia zamówień polegających na powtórzeniu podobnych robót budowlanych w rozumieniu przepisu </w:t>
      </w:r>
      <w:r>
        <w:rPr>
          <w:sz w:val="22"/>
          <w:szCs w:val="22"/>
        </w:rPr>
        <w:t>art. 67 ust. 1 pkt 6 ustawy PZP.</w:t>
      </w:r>
    </w:p>
    <w:p w14:paraId="1F75D7EC" w14:textId="77777777" w:rsidR="00251280" w:rsidRDefault="00251280" w:rsidP="00251280">
      <w:pPr>
        <w:jc w:val="both"/>
        <w:rPr>
          <w:bCs/>
          <w:sz w:val="22"/>
          <w:szCs w:val="22"/>
        </w:rPr>
      </w:pPr>
    </w:p>
    <w:p w14:paraId="06E93A3A" w14:textId="3501A98F" w:rsidR="00251280" w:rsidRPr="00F92629" w:rsidRDefault="00251280" w:rsidP="00CB08C9">
      <w:pPr>
        <w:widowControl w:val="0"/>
        <w:numPr>
          <w:ilvl w:val="0"/>
          <w:numId w:val="26"/>
        </w:numPr>
        <w:tabs>
          <w:tab w:val="left" w:pos="567"/>
        </w:tabs>
        <w:ind w:left="567" w:hanging="425"/>
        <w:jc w:val="both"/>
        <w:rPr>
          <w:b/>
          <w:bCs/>
          <w:sz w:val="22"/>
          <w:szCs w:val="22"/>
        </w:rPr>
      </w:pPr>
      <w:r>
        <w:rPr>
          <w:b/>
          <w:bCs/>
          <w:sz w:val="22"/>
          <w:szCs w:val="22"/>
        </w:rPr>
        <w:t xml:space="preserve">Termin realizacji zamówienia: </w:t>
      </w:r>
    </w:p>
    <w:p w14:paraId="3C6B6D1B" w14:textId="2D0D5E1F" w:rsidR="00251280" w:rsidRPr="00574AFE" w:rsidRDefault="000748FC" w:rsidP="000748FC">
      <w:pPr>
        <w:widowControl w:val="0"/>
        <w:tabs>
          <w:tab w:val="left" w:pos="567"/>
        </w:tabs>
        <w:ind w:left="567"/>
        <w:jc w:val="both"/>
        <w:rPr>
          <w:b/>
          <w:bCs/>
          <w:sz w:val="22"/>
          <w:szCs w:val="22"/>
        </w:rPr>
      </w:pPr>
      <w:r>
        <w:rPr>
          <w:b/>
          <w:bCs/>
          <w:sz w:val="22"/>
          <w:szCs w:val="22"/>
        </w:rPr>
        <w:t>Część 1</w:t>
      </w:r>
      <w:r w:rsidRPr="00574AFE">
        <w:rPr>
          <w:b/>
          <w:bCs/>
          <w:sz w:val="22"/>
          <w:szCs w:val="22"/>
        </w:rPr>
        <w:t xml:space="preserve">: </w:t>
      </w:r>
      <w:r w:rsidR="000F243C" w:rsidRPr="00574AFE">
        <w:rPr>
          <w:b/>
          <w:bCs/>
          <w:sz w:val="22"/>
          <w:szCs w:val="22"/>
        </w:rPr>
        <w:t>31.12.2021</w:t>
      </w:r>
    </w:p>
    <w:p w14:paraId="3EA42A3F" w14:textId="1F6B6BA4" w:rsidR="000748FC" w:rsidRPr="00574AFE" w:rsidRDefault="000748FC" w:rsidP="000748FC">
      <w:pPr>
        <w:widowControl w:val="0"/>
        <w:tabs>
          <w:tab w:val="left" w:pos="567"/>
        </w:tabs>
        <w:ind w:left="567"/>
        <w:jc w:val="both"/>
        <w:rPr>
          <w:b/>
          <w:bCs/>
          <w:sz w:val="22"/>
          <w:szCs w:val="22"/>
        </w:rPr>
      </w:pPr>
      <w:r w:rsidRPr="00574AFE">
        <w:rPr>
          <w:b/>
          <w:bCs/>
          <w:sz w:val="22"/>
          <w:szCs w:val="22"/>
        </w:rPr>
        <w:t xml:space="preserve">Część 2: </w:t>
      </w:r>
      <w:r w:rsidR="005F16C0" w:rsidRPr="00574AFE">
        <w:rPr>
          <w:b/>
          <w:bCs/>
          <w:sz w:val="22"/>
          <w:szCs w:val="22"/>
        </w:rPr>
        <w:t>31.08</w:t>
      </w:r>
      <w:r w:rsidR="000F243C" w:rsidRPr="00574AFE">
        <w:rPr>
          <w:b/>
          <w:bCs/>
          <w:sz w:val="22"/>
          <w:szCs w:val="22"/>
        </w:rPr>
        <w:t>.2021</w:t>
      </w:r>
    </w:p>
    <w:p w14:paraId="7769E128" w14:textId="604CB09E" w:rsidR="000748FC" w:rsidRPr="00574AFE" w:rsidRDefault="000748FC" w:rsidP="000748FC">
      <w:pPr>
        <w:widowControl w:val="0"/>
        <w:tabs>
          <w:tab w:val="left" w:pos="567"/>
        </w:tabs>
        <w:ind w:left="567"/>
        <w:jc w:val="both"/>
        <w:rPr>
          <w:b/>
          <w:bCs/>
          <w:color w:val="FF0000"/>
          <w:sz w:val="22"/>
          <w:szCs w:val="22"/>
        </w:rPr>
      </w:pPr>
      <w:r w:rsidRPr="00574AFE">
        <w:rPr>
          <w:b/>
          <w:bCs/>
          <w:sz w:val="22"/>
          <w:szCs w:val="22"/>
        </w:rPr>
        <w:t xml:space="preserve">Część 3: </w:t>
      </w:r>
      <w:r w:rsidR="000F243C" w:rsidRPr="00574AFE">
        <w:rPr>
          <w:b/>
          <w:bCs/>
          <w:sz w:val="22"/>
          <w:szCs w:val="22"/>
        </w:rPr>
        <w:t>3</w:t>
      </w:r>
      <w:r w:rsidR="005F16C0" w:rsidRPr="00574AFE">
        <w:rPr>
          <w:b/>
          <w:bCs/>
          <w:sz w:val="22"/>
          <w:szCs w:val="22"/>
        </w:rPr>
        <w:t>1.08</w:t>
      </w:r>
      <w:r w:rsidR="000F243C" w:rsidRPr="00574AFE">
        <w:rPr>
          <w:b/>
          <w:bCs/>
          <w:sz w:val="22"/>
          <w:szCs w:val="22"/>
        </w:rPr>
        <w:t>.2021</w:t>
      </w:r>
    </w:p>
    <w:p w14:paraId="0C500C16" w14:textId="77777777" w:rsidR="000748FC" w:rsidRDefault="000748FC" w:rsidP="000748FC">
      <w:pPr>
        <w:widowControl w:val="0"/>
        <w:tabs>
          <w:tab w:val="left" w:pos="567"/>
        </w:tabs>
        <w:ind w:left="567"/>
        <w:jc w:val="both"/>
        <w:rPr>
          <w:b/>
          <w:bCs/>
          <w:sz w:val="22"/>
          <w:szCs w:val="22"/>
        </w:rPr>
      </w:pPr>
    </w:p>
    <w:p w14:paraId="3D979EE7" w14:textId="2C5D06CE" w:rsidR="000748FC" w:rsidRPr="000748FC" w:rsidRDefault="000748FC" w:rsidP="000748FC">
      <w:pPr>
        <w:pStyle w:val="Tekstkomentarza"/>
        <w:ind w:left="567"/>
        <w:jc w:val="both"/>
        <w:rPr>
          <w:i/>
        </w:rPr>
      </w:pPr>
      <w:r w:rsidRPr="000748FC">
        <w:rPr>
          <w:i/>
        </w:rPr>
        <w:t xml:space="preserve">UWAGA: za termin realizacji zamówienia uznaje się dzień podpisania protokołu odbioru końcowego </w:t>
      </w:r>
      <w:r w:rsidR="00B2096D">
        <w:rPr>
          <w:i/>
        </w:rPr>
        <w:t>Przedmiotu umowy</w:t>
      </w:r>
      <w:r w:rsidRPr="000748FC">
        <w:rPr>
          <w:i/>
        </w:rPr>
        <w:t xml:space="preserve">. </w:t>
      </w:r>
    </w:p>
    <w:p w14:paraId="0735FF81" w14:textId="77777777" w:rsidR="000748FC" w:rsidRDefault="000748FC" w:rsidP="000748FC">
      <w:pPr>
        <w:widowControl w:val="0"/>
        <w:tabs>
          <w:tab w:val="left" w:pos="567"/>
        </w:tabs>
        <w:ind w:left="567"/>
        <w:jc w:val="both"/>
        <w:rPr>
          <w:b/>
          <w:bCs/>
          <w:sz w:val="22"/>
          <w:szCs w:val="22"/>
        </w:rPr>
      </w:pPr>
    </w:p>
    <w:p w14:paraId="00457AD5" w14:textId="64DB546B" w:rsidR="00251280" w:rsidRDefault="00251280" w:rsidP="00CB08C9">
      <w:pPr>
        <w:widowControl w:val="0"/>
        <w:numPr>
          <w:ilvl w:val="0"/>
          <w:numId w:val="26"/>
        </w:numPr>
        <w:tabs>
          <w:tab w:val="left" w:pos="567"/>
        </w:tabs>
        <w:ind w:hanging="1724"/>
        <w:jc w:val="both"/>
        <w:rPr>
          <w:b/>
          <w:bCs/>
          <w:sz w:val="22"/>
          <w:szCs w:val="22"/>
        </w:rPr>
      </w:pPr>
      <w:r>
        <w:rPr>
          <w:b/>
          <w:bCs/>
          <w:sz w:val="22"/>
          <w:szCs w:val="22"/>
        </w:rPr>
        <w:t>Termin gwarancji</w:t>
      </w:r>
      <w:r w:rsidR="00B77706">
        <w:rPr>
          <w:b/>
          <w:bCs/>
          <w:sz w:val="22"/>
          <w:szCs w:val="22"/>
        </w:rPr>
        <w:t xml:space="preserve"> i rękojmi</w:t>
      </w:r>
      <w:r>
        <w:rPr>
          <w:b/>
          <w:bCs/>
          <w:sz w:val="22"/>
          <w:szCs w:val="22"/>
        </w:rPr>
        <w:t>.</w:t>
      </w:r>
    </w:p>
    <w:p w14:paraId="1FEAE68E" w14:textId="69D397D3" w:rsidR="00292D26" w:rsidRPr="00292D26" w:rsidRDefault="00251280" w:rsidP="00762ABF">
      <w:pPr>
        <w:widowControl w:val="0"/>
        <w:numPr>
          <w:ilvl w:val="0"/>
          <w:numId w:val="14"/>
        </w:numPr>
        <w:tabs>
          <w:tab w:val="left" w:pos="993"/>
        </w:tabs>
        <w:ind w:left="993" w:hanging="426"/>
        <w:jc w:val="both"/>
        <w:rPr>
          <w:b/>
          <w:sz w:val="22"/>
          <w:szCs w:val="22"/>
        </w:rPr>
      </w:pPr>
      <w:r w:rsidRPr="009D7C3C">
        <w:rPr>
          <w:sz w:val="22"/>
          <w:szCs w:val="22"/>
        </w:rPr>
        <w:t xml:space="preserve">Wykonawca udziela Zamawiającemu gwarancji </w:t>
      </w:r>
      <w:r w:rsidR="001C1EAA">
        <w:rPr>
          <w:sz w:val="22"/>
          <w:szCs w:val="22"/>
        </w:rPr>
        <w:t xml:space="preserve">oraz rękojmi </w:t>
      </w:r>
      <w:r w:rsidRPr="009D7C3C">
        <w:rPr>
          <w:sz w:val="22"/>
          <w:szCs w:val="22"/>
        </w:rPr>
        <w:t xml:space="preserve">na wykonane </w:t>
      </w:r>
      <w:r w:rsidR="00292D26">
        <w:rPr>
          <w:sz w:val="22"/>
          <w:szCs w:val="22"/>
        </w:rPr>
        <w:t xml:space="preserve">usługi projektowe, </w:t>
      </w:r>
      <w:r w:rsidRPr="009D7C3C">
        <w:rPr>
          <w:sz w:val="22"/>
          <w:szCs w:val="22"/>
        </w:rPr>
        <w:t>roboty</w:t>
      </w:r>
      <w:r w:rsidR="00292D26">
        <w:rPr>
          <w:sz w:val="22"/>
          <w:szCs w:val="22"/>
        </w:rPr>
        <w:t xml:space="preserve"> </w:t>
      </w:r>
      <w:r w:rsidR="00292D26" w:rsidRPr="00292D26">
        <w:rPr>
          <w:sz w:val="22"/>
          <w:szCs w:val="22"/>
        </w:rPr>
        <w:t>budowlano-montażowe</w:t>
      </w:r>
      <w:r w:rsidRPr="00292D26">
        <w:rPr>
          <w:sz w:val="22"/>
          <w:szCs w:val="22"/>
        </w:rPr>
        <w:t xml:space="preserve"> i użyte materiały</w:t>
      </w:r>
      <w:r w:rsidR="00292D26" w:rsidRPr="00292D26">
        <w:rPr>
          <w:sz w:val="22"/>
          <w:szCs w:val="22"/>
        </w:rPr>
        <w:t>/urządzenia</w:t>
      </w:r>
      <w:r w:rsidR="005E3EF1">
        <w:rPr>
          <w:sz w:val="22"/>
          <w:szCs w:val="22"/>
        </w:rPr>
        <w:t>.</w:t>
      </w:r>
    </w:p>
    <w:p w14:paraId="10DA9705" w14:textId="0BE1ACDF" w:rsidR="00292D26" w:rsidRPr="00292D26" w:rsidRDefault="005E3EF1" w:rsidP="00762ABF">
      <w:pPr>
        <w:widowControl w:val="0"/>
        <w:numPr>
          <w:ilvl w:val="0"/>
          <w:numId w:val="14"/>
        </w:numPr>
        <w:tabs>
          <w:tab w:val="left" w:pos="993"/>
        </w:tabs>
        <w:ind w:left="993" w:hanging="426"/>
        <w:jc w:val="both"/>
        <w:rPr>
          <w:b/>
          <w:sz w:val="22"/>
          <w:szCs w:val="22"/>
        </w:rPr>
      </w:pPr>
      <w:r>
        <w:rPr>
          <w:rFonts w:eastAsiaTheme="minorHAnsi"/>
          <w:bCs/>
          <w:sz w:val="22"/>
          <w:szCs w:val="22"/>
          <w:lang w:eastAsia="en-US"/>
        </w:rPr>
        <w:t>O</w:t>
      </w:r>
      <w:r w:rsidRPr="00292D26">
        <w:rPr>
          <w:rFonts w:eastAsiaTheme="minorHAnsi"/>
          <w:bCs/>
          <w:sz w:val="22"/>
          <w:szCs w:val="22"/>
          <w:lang w:eastAsia="en-US"/>
        </w:rPr>
        <w:t xml:space="preserve">kres </w:t>
      </w:r>
      <w:r w:rsidR="00B77706">
        <w:rPr>
          <w:rFonts w:eastAsiaTheme="minorHAnsi"/>
          <w:bCs/>
          <w:sz w:val="22"/>
          <w:szCs w:val="22"/>
          <w:lang w:eastAsia="en-US"/>
        </w:rPr>
        <w:t>rękojmi</w:t>
      </w:r>
      <w:r w:rsidR="00B77706" w:rsidRPr="00292D26">
        <w:rPr>
          <w:rFonts w:eastAsiaTheme="minorHAnsi"/>
          <w:bCs/>
          <w:sz w:val="22"/>
          <w:szCs w:val="22"/>
          <w:lang w:eastAsia="en-US"/>
        </w:rPr>
        <w:t xml:space="preserve"> </w:t>
      </w:r>
      <w:r w:rsidR="00292D26" w:rsidRPr="00292D26">
        <w:rPr>
          <w:bCs/>
          <w:sz w:val="22"/>
          <w:szCs w:val="22"/>
        </w:rPr>
        <w:t xml:space="preserve">na wykonane prace projektowe liczony od daty podpisania przez Zamawiającego protokołu odbioru dokumentacji projektowej (bez uwag) wynosi </w:t>
      </w:r>
      <w:r w:rsidR="00470DDC" w:rsidRPr="00D92685">
        <w:rPr>
          <w:b/>
          <w:bCs/>
          <w:i/>
          <w:sz w:val="22"/>
          <w:szCs w:val="22"/>
        </w:rPr>
        <w:t>60 miesięcy</w:t>
      </w:r>
      <w:r>
        <w:rPr>
          <w:bCs/>
          <w:sz w:val="22"/>
          <w:szCs w:val="22"/>
        </w:rPr>
        <w:t>.</w:t>
      </w:r>
    </w:p>
    <w:p w14:paraId="1EB872CA" w14:textId="7C55FD02" w:rsidR="00251280" w:rsidRPr="00292D26" w:rsidRDefault="005E3EF1" w:rsidP="00762ABF">
      <w:pPr>
        <w:widowControl w:val="0"/>
        <w:numPr>
          <w:ilvl w:val="0"/>
          <w:numId w:val="14"/>
        </w:numPr>
        <w:tabs>
          <w:tab w:val="left" w:pos="567"/>
        </w:tabs>
        <w:ind w:left="993" w:hanging="426"/>
        <w:jc w:val="both"/>
        <w:rPr>
          <w:b/>
          <w:sz w:val="22"/>
          <w:szCs w:val="22"/>
        </w:rPr>
      </w:pPr>
      <w:r>
        <w:rPr>
          <w:sz w:val="22"/>
          <w:szCs w:val="22"/>
        </w:rPr>
        <w:t>O</w:t>
      </w:r>
      <w:r w:rsidRPr="00292D26">
        <w:rPr>
          <w:sz w:val="22"/>
          <w:szCs w:val="22"/>
        </w:rPr>
        <w:t xml:space="preserve">kres </w:t>
      </w:r>
      <w:r w:rsidR="00B77706">
        <w:rPr>
          <w:sz w:val="22"/>
          <w:szCs w:val="22"/>
        </w:rPr>
        <w:t>rękojmi</w:t>
      </w:r>
      <w:r w:rsidR="00B77706" w:rsidRPr="00292D26">
        <w:rPr>
          <w:sz w:val="22"/>
          <w:szCs w:val="22"/>
        </w:rPr>
        <w:t xml:space="preserve"> </w:t>
      </w:r>
      <w:r w:rsidR="00B96887" w:rsidRPr="00292D26">
        <w:rPr>
          <w:sz w:val="22"/>
          <w:szCs w:val="22"/>
        </w:rPr>
        <w:t xml:space="preserve">na wykonane roboty </w:t>
      </w:r>
      <w:r w:rsidR="0063657E">
        <w:rPr>
          <w:sz w:val="22"/>
          <w:szCs w:val="22"/>
        </w:rPr>
        <w:t xml:space="preserve">budowalne </w:t>
      </w:r>
      <w:r w:rsidR="00251280" w:rsidRPr="00292D26">
        <w:rPr>
          <w:sz w:val="22"/>
          <w:szCs w:val="22"/>
        </w:rPr>
        <w:t xml:space="preserve">wynosi </w:t>
      </w:r>
      <w:r w:rsidR="009440A2" w:rsidRPr="00292D26">
        <w:rPr>
          <w:b/>
          <w:i/>
          <w:sz w:val="22"/>
          <w:szCs w:val="22"/>
        </w:rPr>
        <w:t>minimum 60 miesięcy</w:t>
      </w:r>
      <w:r w:rsidR="00251280" w:rsidRPr="00292D26">
        <w:rPr>
          <w:sz w:val="22"/>
          <w:szCs w:val="22"/>
        </w:rPr>
        <w:t>, licząc od dnia protokolarnego odbioru końcowego robót, zgodnie z oświadczeniem złożonym</w:t>
      </w:r>
      <w:r w:rsidR="00251280" w:rsidRPr="00292D26">
        <w:rPr>
          <w:bCs/>
          <w:sz w:val="22"/>
          <w:szCs w:val="22"/>
        </w:rPr>
        <w:t xml:space="preserve"> w załączniku nr 1A do SIWZ – „Formularzu ofertowym”</w:t>
      </w:r>
      <w:r>
        <w:rPr>
          <w:bCs/>
          <w:sz w:val="22"/>
          <w:szCs w:val="22"/>
        </w:rPr>
        <w:t>.</w:t>
      </w:r>
    </w:p>
    <w:p w14:paraId="36E1F398" w14:textId="76E2EA59" w:rsidR="00251280" w:rsidRPr="00B77706" w:rsidRDefault="005E3EF1" w:rsidP="00B77706">
      <w:pPr>
        <w:widowControl w:val="0"/>
        <w:numPr>
          <w:ilvl w:val="0"/>
          <w:numId w:val="14"/>
        </w:numPr>
        <w:tabs>
          <w:tab w:val="left" w:pos="567"/>
        </w:tabs>
        <w:ind w:left="993" w:hanging="426"/>
        <w:jc w:val="both"/>
        <w:rPr>
          <w:b/>
          <w:sz w:val="22"/>
          <w:szCs w:val="22"/>
        </w:rPr>
      </w:pPr>
      <w:r>
        <w:rPr>
          <w:bCs/>
          <w:sz w:val="22"/>
          <w:szCs w:val="22"/>
        </w:rPr>
        <w:t>O</w:t>
      </w:r>
      <w:r w:rsidR="00B96887" w:rsidRPr="00292D26">
        <w:rPr>
          <w:bCs/>
          <w:sz w:val="22"/>
          <w:szCs w:val="22"/>
        </w:rPr>
        <w:t xml:space="preserve">kres gwarancji </w:t>
      </w:r>
      <w:r w:rsidR="00065BBA" w:rsidRPr="00292D26">
        <w:rPr>
          <w:bCs/>
          <w:sz w:val="22"/>
          <w:szCs w:val="22"/>
        </w:rPr>
        <w:t xml:space="preserve">minimum </w:t>
      </w:r>
      <w:r w:rsidR="00B96887" w:rsidRPr="00292D26">
        <w:rPr>
          <w:bCs/>
          <w:sz w:val="22"/>
          <w:szCs w:val="22"/>
        </w:rPr>
        <w:t xml:space="preserve">na urządzenia oraz użyte materiały określa szczegółowo </w:t>
      </w:r>
      <w:r w:rsidR="00976F29" w:rsidRPr="00292D26">
        <w:rPr>
          <w:bCs/>
          <w:sz w:val="22"/>
          <w:szCs w:val="22"/>
        </w:rPr>
        <w:t>PFU</w:t>
      </w:r>
      <w:r w:rsidR="00B77706">
        <w:rPr>
          <w:sz w:val="22"/>
          <w:szCs w:val="22"/>
        </w:rPr>
        <w:t>.</w:t>
      </w:r>
    </w:p>
    <w:p w14:paraId="154AD19F" w14:textId="77777777" w:rsidR="00251280" w:rsidRPr="00AB471C" w:rsidRDefault="00251280" w:rsidP="00251280">
      <w:pPr>
        <w:rPr>
          <w:b/>
          <w:bCs/>
          <w:sz w:val="22"/>
          <w:szCs w:val="22"/>
        </w:rPr>
      </w:pPr>
    </w:p>
    <w:p w14:paraId="146A8CB4" w14:textId="77777777" w:rsidR="00251280" w:rsidRPr="00F92629" w:rsidRDefault="00251280" w:rsidP="00CB08C9">
      <w:pPr>
        <w:widowControl w:val="0"/>
        <w:numPr>
          <w:ilvl w:val="0"/>
          <w:numId w:val="26"/>
        </w:numPr>
        <w:tabs>
          <w:tab w:val="left" w:pos="567"/>
        </w:tabs>
        <w:ind w:left="567" w:hanging="425"/>
        <w:jc w:val="both"/>
        <w:rPr>
          <w:sz w:val="22"/>
          <w:szCs w:val="22"/>
        </w:rPr>
      </w:pPr>
      <w:r w:rsidRPr="00F92629">
        <w:rPr>
          <w:b/>
          <w:bCs/>
          <w:sz w:val="22"/>
          <w:szCs w:val="22"/>
        </w:rPr>
        <w:t>Wymagania związane z realizacją przedmiotu zamówienia, o których mowa w art. 29 ust. 4 ustawy P</w:t>
      </w:r>
      <w:r>
        <w:rPr>
          <w:b/>
          <w:bCs/>
          <w:sz w:val="22"/>
          <w:szCs w:val="22"/>
        </w:rPr>
        <w:t>ZP</w:t>
      </w:r>
      <w:r w:rsidRPr="00F92629">
        <w:rPr>
          <w:b/>
          <w:bCs/>
          <w:sz w:val="22"/>
          <w:szCs w:val="22"/>
        </w:rPr>
        <w:t xml:space="preserve">. </w:t>
      </w:r>
    </w:p>
    <w:p w14:paraId="56A486C4" w14:textId="77777777" w:rsidR="00251280" w:rsidRPr="00F92629" w:rsidRDefault="00251280" w:rsidP="00251280">
      <w:pPr>
        <w:widowControl w:val="0"/>
        <w:ind w:left="136" w:firstLine="454"/>
        <w:jc w:val="both"/>
        <w:rPr>
          <w:snapToGrid w:val="0"/>
          <w:sz w:val="22"/>
          <w:szCs w:val="22"/>
        </w:rPr>
      </w:pPr>
      <w:r w:rsidRPr="00F92629">
        <w:rPr>
          <w:sz w:val="22"/>
          <w:szCs w:val="22"/>
        </w:rPr>
        <w:t xml:space="preserve">Zamawiający nie przewiduje wymagań, o których mowa w art. 29 ust. 4 ustawy </w:t>
      </w:r>
      <w:r>
        <w:rPr>
          <w:sz w:val="22"/>
          <w:szCs w:val="22"/>
        </w:rPr>
        <w:t>PZP</w:t>
      </w:r>
      <w:r w:rsidRPr="00F92629">
        <w:rPr>
          <w:sz w:val="22"/>
          <w:szCs w:val="22"/>
        </w:rPr>
        <w:t>.</w:t>
      </w:r>
    </w:p>
    <w:p w14:paraId="00D301F2" w14:textId="77777777" w:rsidR="00251280" w:rsidRDefault="00251280" w:rsidP="00251280">
      <w:pPr>
        <w:pStyle w:val="Default"/>
      </w:pPr>
    </w:p>
    <w:p w14:paraId="39FE543E" w14:textId="77777777" w:rsidR="00251280" w:rsidRDefault="00251280" w:rsidP="00CB08C9">
      <w:pPr>
        <w:widowControl w:val="0"/>
        <w:numPr>
          <w:ilvl w:val="0"/>
          <w:numId w:val="26"/>
        </w:numPr>
        <w:tabs>
          <w:tab w:val="left" w:pos="567"/>
        </w:tabs>
        <w:ind w:left="567" w:hanging="425"/>
        <w:jc w:val="both"/>
        <w:rPr>
          <w:b/>
          <w:sz w:val="22"/>
          <w:szCs w:val="22"/>
        </w:rPr>
      </w:pPr>
      <w:r w:rsidRPr="00F92629">
        <w:rPr>
          <w:b/>
          <w:bCs/>
          <w:sz w:val="22"/>
          <w:szCs w:val="22"/>
        </w:rPr>
        <w:t xml:space="preserve">Wymagania dotyczące zatrudnienia na umowę o pracę zgodnie z przepisem art. 29 ust. 3a ustawy </w:t>
      </w:r>
      <w:r>
        <w:rPr>
          <w:b/>
          <w:bCs/>
          <w:sz w:val="22"/>
          <w:szCs w:val="22"/>
        </w:rPr>
        <w:t>PZP</w:t>
      </w:r>
      <w:r w:rsidRPr="00F92629">
        <w:rPr>
          <w:b/>
          <w:sz w:val="22"/>
          <w:szCs w:val="22"/>
        </w:rPr>
        <w:t xml:space="preserve">. </w:t>
      </w:r>
    </w:p>
    <w:p w14:paraId="0D5ECB8D" w14:textId="7B75243A" w:rsidR="005E3EF1" w:rsidRPr="00A04BB9" w:rsidRDefault="005E3EF1" w:rsidP="00A04BB9">
      <w:pPr>
        <w:pStyle w:val="Bezodstpw"/>
        <w:ind w:left="993" w:hanging="284"/>
        <w:jc w:val="both"/>
        <w:rPr>
          <w:rFonts w:ascii="Times New Roman" w:hAnsi="Times New Roman"/>
        </w:rPr>
      </w:pPr>
      <w:r w:rsidRPr="00A04BB9">
        <w:rPr>
          <w:rFonts w:ascii="Times New Roman" w:hAnsi="Times New Roman"/>
        </w:rPr>
        <w:t xml:space="preserve">1) Zamawiający wymaga, aby w ramach realizacji zamówienia czynności bezpośrednio związane z wykonywaniem robót (wchodzące w tzw. koszty bezpośrednie wynikające z przedmiaru robót) były wykonywane przez osoby zatrudnione na umowę o pracę niezależnie od tego, czy prace te będzie wykonywał Wykonawca, podwykonawca lub dalszy podwykonawca (tzw. pracownicy fizyczni). Obowiązek ten nie obejmuje zatem takich czynności jak </w:t>
      </w:r>
      <w:r w:rsidR="00C760D5">
        <w:rPr>
          <w:rFonts w:ascii="Times New Roman" w:hAnsi="Times New Roman"/>
        </w:rPr>
        <w:t xml:space="preserve">projektowanie, usługi geodezyjne i pomiarowe, </w:t>
      </w:r>
      <w:r w:rsidRPr="00A04BB9">
        <w:rPr>
          <w:rFonts w:ascii="Times New Roman" w:hAnsi="Times New Roman"/>
        </w:rPr>
        <w:t>kierowanie budową lub robotami, dostawy materiałów budowlanych.</w:t>
      </w:r>
    </w:p>
    <w:p w14:paraId="08B3902E" w14:textId="77777777" w:rsidR="005E3EF1" w:rsidRPr="00A04BB9" w:rsidRDefault="005E3EF1" w:rsidP="00A04BB9">
      <w:pPr>
        <w:pStyle w:val="Bezodstpw"/>
        <w:ind w:left="993" w:hanging="284"/>
        <w:jc w:val="both"/>
        <w:rPr>
          <w:rFonts w:ascii="Times New Roman" w:hAnsi="Times New Roman"/>
        </w:rPr>
      </w:pPr>
      <w:r w:rsidRPr="00A04BB9">
        <w:rPr>
          <w:rFonts w:ascii="Times New Roman" w:hAnsi="Times New Roman"/>
        </w:rPr>
        <w:t xml:space="preserve">2) W trakcie realizacji zamówienia Zamawiający uprawniony jest do wykonywania czynności kontrolnych wobec Wykonawcy odnośnie spełniania przez niego, przez podwykonawcę lub dalszego podwykonawcę wymogu zatrudnienia na podstawie umowy o pracę osób wykonujących wskazane w ust. 1 czynności. Zamawiający uprawniony jest w szczególności do: </w:t>
      </w:r>
    </w:p>
    <w:p w14:paraId="6BAEF1C6" w14:textId="77777777" w:rsidR="005E3EF1" w:rsidRPr="00A04BB9" w:rsidRDefault="005E3EF1" w:rsidP="00CB08C9">
      <w:pPr>
        <w:pStyle w:val="Bezodstpw"/>
        <w:widowControl w:val="0"/>
        <w:numPr>
          <w:ilvl w:val="0"/>
          <w:numId w:val="44"/>
        </w:numPr>
        <w:suppressAutoHyphens/>
        <w:ind w:left="1843" w:hanging="283"/>
        <w:jc w:val="both"/>
        <w:rPr>
          <w:rFonts w:ascii="Times New Roman" w:hAnsi="Times New Roman"/>
        </w:rPr>
      </w:pPr>
      <w:r w:rsidRPr="00A04BB9">
        <w:rPr>
          <w:rFonts w:ascii="Times New Roman" w:hAnsi="Times New Roman"/>
        </w:rPr>
        <w:t>żądania oświadczeń i dokumentów w zakresie potwierdzenia spełniania ww. wymogów i dokonywania ich oceny,</w:t>
      </w:r>
    </w:p>
    <w:p w14:paraId="317E3A8F" w14:textId="77777777" w:rsidR="005E3EF1" w:rsidRPr="00A04BB9" w:rsidRDefault="005E3EF1" w:rsidP="00CB08C9">
      <w:pPr>
        <w:pStyle w:val="Bezodstpw"/>
        <w:widowControl w:val="0"/>
        <w:numPr>
          <w:ilvl w:val="0"/>
          <w:numId w:val="44"/>
        </w:numPr>
        <w:suppressAutoHyphens/>
        <w:ind w:left="1843" w:hanging="283"/>
        <w:jc w:val="both"/>
        <w:rPr>
          <w:rFonts w:ascii="Times New Roman" w:hAnsi="Times New Roman"/>
        </w:rPr>
      </w:pPr>
      <w:r w:rsidRPr="00A04BB9">
        <w:rPr>
          <w:rFonts w:ascii="Times New Roman" w:hAnsi="Times New Roman"/>
        </w:rPr>
        <w:t>żądania wyjaśnień w przypadku wątpliwości w zakresie potwierdzenia spełniania ww. wymogów,</w:t>
      </w:r>
    </w:p>
    <w:p w14:paraId="52993CB7" w14:textId="77777777" w:rsidR="005E3EF1" w:rsidRPr="00A04BB9" w:rsidRDefault="005E3EF1" w:rsidP="00CB08C9">
      <w:pPr>
        <w:pStyle w:val="Bezodstpw"/>
        <w:widowControl w:val="0"/>
        <w:numPr>
          <w:ilvl w:val="0"/>
          <w:numId w:val="44"/>
        </w:numPr>
        <w:suppressAutoHyphens/>
        <w:ind w:left="1843" w:hanging="283"/>
        <w:jc w:val="both"/>
        <w:rPr>
          <w:rFonts w:ascii="Times New Roman" w:hAnsi="Times New Roman"/>
        </w:rPr>
      </w:pPr>
      <w:r w:rsidRPr="00A04BB9">
        <w:rPr>
          <w:rFonts w:ascii="Times New Roman" w:hAnsi="Times New Roman"/>
        </w:rPr>
        <w:t>przeprowadzania kontroli na miejscu wykonywania świadczenia.</w:t>
      </w:r>
    </w:p>
    <w:p w14:paraId="5BBB1E3B" w14:textId="77777777" w:rsidR="005E3EF1" w:rsidRPr="00A04BB9" w:rsidRDefault="005E3EF1" w:rsidP="00A04BB9">
      <w:pPr>
        <w:pStyle w:val="Bezodstpw"/>
        <w:ind w:left="993" w:hanging="284"/>
        <w:jc w:val="both"/>
        <w:rPr>
          <w:rFonts w:ascii="Times New Roman" w:hAnsi="Times New Roman"/>
        </w:rPr>
      </w:pPr>
      <w:r w:rsidRPr="00A04BB9">
        <w:rPr>
          <w:rFonts w:ascii="Times New Roman" w:hAnsi="Times New Roman"/>
        </w:rPr>
        <w:t>3) W trakcie realizacji zamówienia na każde wezwanie Zamawiającego, w terminie 7 dni od doręczenia wezwania, Wykonawca przedłoży Zamawiającemu wskazane poniżej dowody w celu potwierdzenia spełnienia wymogu zatrudnienia na podstawie umowy o pracę przez Wykonawcę, podwykonawcę a także dalszego podwykonawcę osób wykonujących wskazane w ust. 1 czynności w trakcie realizacji zamówienia:</w:t>
      </w:r>
    </w:p>
    <w:p w14:paraId="5399812F" w14:textId="77777777" w:rsidR="00DD27C4" w:rsidRDefault="00DD27C4" w:rsidP="005B7303">
      <w:pPr>
        <w:pStyle w:val="Bezodstpw"/>
        <w:numPr>
          <w:ilvl w:val="0"/>
          <w:numId w:val="65"/>
        </w:numPr>
        <w:suppressAutoHyphens/>
        <w:autoSpaceDN w:val="0"/>
        <w:ind w:left="1843"/>
        <w:jc w:val="both"/>
        <w:textAlignment w:val="baseline"/>
        <w:rPr>
          <w:rFonts w:ascii="Times New Roman" w:hAnsi="Times New Roman"/>
        </w:rPr>
      </w:pPr>
      <w:r w:rsidRPr="00034F4D">
        <w:rPr>
          <w:rFonts w:ascii="Times New Roman" w:hAnsi="Times New Roman"/>
        </w:rPr>
        <w:t>oświadczenie Wykonawcy,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podwykonawcy lub dalszego podwykonawcy;</w:t>
      </w:r>
    </w:p>
    <w:p w14:paraId="3B263DDF" w14:textId="42FDD6E5" w:rsidR="005E3EF1" w:rsidRPr="00DD27C4" w:rsidRDefault="00DD27C4" w:rsidP="005B7303">
      <w:pPr>
        <w:pStyle w:val="Bezodstpw"/>
        <w:numPr>
          <w:ilvl w:val="0"/>
          <w:numId w:val="65"/>
        </w:numPr>
        <w:suppressAutoHyphens/>
        <w:autoSpaceDN w:val="0"/>
        <w:ind w:left="1843"/>
        <w:jc w:val="both"/>
        <w:textAlignment w:val="baseline"/>
        <w:rPr>
          <w:rFonts w:ascii="Times New Roman" w:hAnsi="Times New Roman"/>
        </w:rPr>
      </w:pPr>
      <w:r w:rsidRPr="00DD27C4">
        <w:rPr>
          <w:rFonts w:ascii="Times New Roman" w:hAnsi="Times New Roman"/>
        </w:rPr>
        <w:t xml:space="preserve">poświadczoną za zgodność z oryginałem odpowiednio przez Wykonawcę, podwykonawcę lub dalszego podwykonawcę kopię umowy/umów o pracę osób wykonujących w trakcie realizacji zamówienia czynności, których dotyczy ww. oświadczenie odpowiednio Wykonawcy, podwykonawcy lub dalszego podwykonawcy (wraz z dokumentem regulującym zakres obowiązków, jeżeli został sporządzony). </w:t>
      </w:r>
      <w:r w:rsidRPr="00DD27C4">
        <w:rPr>
          <w:rFonts w:ascii="Times New Roman" w:hAnsi="Times New Roman"/>
          <w:iCs/>
        </w:rPr>
        <w:t xml:space="preserve">Kopia umowy/umów powinna zostać zanonimizowana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RODO), tj. w szczególności bez adresów, nr PESEL pracowników. </w:t>
      </w:r>
      <w:r w:rsidRPr="00DD27C4">
        <w:rPr>
          <w:rFonts w:ascii="Times New Roman" w:hAnsi="Times New Roman"/>
          <w:bCs/>
        </w:rPr>
        <w:t>Informacje takie jak: imię, nazwisko, data zawarcia umowy, rodzaj umowy o pracę i wymiar etatu powinny być możliwe do zidentyfikowania.</w:t>
      </w:r>
      <w:r w:rsidR="005E3EF1" w:rsidRPr="00DD27C4">
        <w:rPr>
          <w:rFonts w:ascii="Times New Roman" w:hAnsi="Times New Roman"/>
          <w:b/>
          <w:bCs/>
        </w:rPr>
        <w:t xml:space="preserve"> </w:t>
      </w:r>
    </w:p>
    <w:p w14:paraId="639E2D5C" w14:textId="2C544A60" w:rsidR="00251280" w:rsidRPr="005345CA" w:rsidRDefault="005E3EF1" w:rsidP="00A04BB9">
      <w:pPr>
        <w:pStyle w:val="Akapitzlist"/>
        <w:widowControl w:val="0"/>
        <w:tabs>
          <w:tab w:val="left" w:pos="1134"/>
        </w:tabs>
        <w:ind w:left="993" w:hanging="284"/>
        <w:jc w:val="both"/>
        <w:rPr>
          <w:sz w:val="22"/>
          <w:szCs w:val="22"/>
        </w:rPr>
      </w:pPr>
      <w:r w:rsidRPr="00A04BB9">
        <w:rPr>
          <w:sz w:val="22"/>
          <w:szCs w:val="22"/>
        </w:rPr>
        <w:t>4) Niezłożenie przez Wykonawcę w wyznaczonym przez zamawiającego terminie żądanych przez zamawiającego dowodów w celu potwierdzenia spełnienia przez Wykonawcę, podwykonawcę lub dalszego podwykonawcę wymogu zatrudnienia na podstawie umowy o pracę traktowane będzie jako niespełnienie przez Wykonawcę, podwykonawcę lub dalszego podwykonawcę wymogu zatrudnienia na podstawie umowy o pracę osób wykonujących wskazane w punkcie 1 czynności i skutkować będzie naliczeniem kary</w:t>
      </w:r>
      <w:r w:rsidR="00C760D5">
        <w:rPr>
          <w:sz w:val="22"/>
          <w:szCs w:val="22"/>
        </w:rPr>
        <w:t>.</w:t>
      </w:r>
    </w:p>
    <w:p w14:paraId="463F0ADF" w14:textId="22A0C718" w:rsidR="00251280" w:rsidRDefault="00251280" w:rsidP="00A04BB9">
      <w:pPr>
        <w:widowControl w:val="0"/>
        <w:tabs>
          <w:tab w:val="left" w:pos="1701"/>
        </w:tabs>
        <w:ind w:left="567"/>
        <w:jc w:val="both"/>
        <w:rPr>
          <w:sz w:val="22"/>
          <w:szCs w:val="22"/>
        </w:rPr>
      </w:pPr>
      <w:r w:rsidRPr="005345CA">
        <w:rPr>
          <w:sz w:val="22"/>
          <w:szCs w:val="22"/>
        </w:rPr>
        <w:t>Postanowienia dotyczące dokumentowania realizacji zamówienia przy udziale osób zatrudnionych na podstawie umowy o pracę oraz sankcje za nieprzestrzeganie ww. warunków realizacji zamówienia zostały opisane we wzorze umowy</w:t>
      </w:r>
      <w:r w:rsidR="005345CA" w:rsidRPr="005345CA">
        <w:rPr>
          <w:sz w:val="22"/>
          <w:szCs w:val="22"/>
        </w:rPr>
        <w:t xml:space="preserve"> </w:t>
      </w:r>
      <w:r w:rsidRPr="005345CA">
        <w:rPr>
          <w:sz w:val="22"/>
          <w:szCs w:val="22"/>
        </w:rPr>
        <w:t>– załącznik</w:t>
      </w:r>
      <w:r w:rsidR="00DD27C4">
        <w:rPr>
          <w:sz w:val="22"/>
          <w:szCs w:val="22"/>
        </w:rPr>
        <w:t>i</w:t>
      </w:r>
      <w:r w:rsidRPr="005345CA">
        <w:rPr>
          <w:sz w:val="22"/>
          <w:szCs w:val="22"/>
        </w:rPr>
        <w:t xml:space="preserve"> nr 2</w:t>
      </w:r>
      <w:r w:rsidR="00DD27C4">
        <w:rPr>
          <w:sz w:val="22"/>
          <w:szCs w:val="22"/>
        </w:rPr>
        <w:t>a, 2b oraz 2c</w:t>
      </w:r>
      <w:r w:rsidRPr="005345CA">
        <w:rPr>
          <w:sz w:val="22"/>
          <w:szCs w:val="22"/>
        </w:rPr>
        <w:t xml:space="preserve"> do SIWZ.</w:t>
      </w:r>
    </w:p>
    <w:p w14:paraId="7B90EECA" w14:textId="77777777" w:rsidR="00251280" w:rsidRDefault="00251280" w:rsidP="00251280">
      <w:pPr>
        <w:pStyle w:val="Default"/>
      </w:pPr>
    </w:p>
    <w:p w14:paraId="6ADFEB14" w14:textId="77777777" w:rsidR="008F4CB5" w:rsidRDefault="008F4CB5" w:rsidP="00251280">
      <w:pPr>
        <w:pStyle w:val="Default"/>
      </w:pPr>
    </w:p>
    <w:p w14:paraId="0225BD2A" w14:textId="77777777" w:rsidR="00251280" w:rsidRPr="004041BE" w:rsidRDefault="00251280" w:rsidP="00CB08C9">
      <w:pPr>
        <w:widowControl w:val="0"/>
        <w:numPr>
          <w:ilvl w:val="0"/>
          <w:numId w:val="26"/>
        </w:numPr>
        <w:tabs>
          <w:tab w:val="left" w:pos="567"/>
        </w:tabs>
        <w:ind w:left="567" w:hanging="425"/>
        <w:jc w:val="both"/>
        <w:rPr>
          <w:sz w:val="22"/>
          <w:szCs w:val="22"/>
        </w:rPr>
      </w:pPr>
      <w:r w:rsidRPr="004041BE">
        <w:rPr>
          <w:b/>
          <w:bCs/>
          <w:sz w:val="22"/>
          <w:szCs w:val="22"/>
        </w:rPr>
        <w:t xml:space="preserve">Podwykonawcy. </w:t>
      </w:r>
    </w:p>
    <w:p w14:paraId="4FA3435A" w14:textId="6E109EE7" w:rsidR="00251280" w:rsidRPr="004041BE" w:rsidRDefault="00251280" w:rsidP="00CB08C9">
      <w:pPr>
        <w:widowControl w:val="0"/>
        <w:numPr>
          <w:ilvl w:val="0"/>
          <w:numId w:val="42"/>
        </w:numPr>
        <w:tabs>
          <w:tab w:val="left" w:pos="993"/>
        </w:tabs>
        <w:ind w:left="993" w:hanging="426"/>
        <w:jc w:val="both"/>
        <w:rPr>
          <w:sz w:val="22"/>
          <w:szCs w:val="22"/>
        </w:rPr>
      </w:pPr>
      <w:r>
        <w:rPr>
          <w:sz w:val="22"/>
          <w:szCs w:val="22"/>
        </w:rPr>
        <w:t>w</w:t>
      </w:r>
      <w:r w:rsidRPr="004041BE">
        <w:rPr>
          <w:sz w:val="22"/>
          <w:szCs w:val="22"/>
        </w:rPr>
        <w:t xml:space="preserve"> przypadku, gdy Wykonawca zamierza zrealizować przedmiot zamówienia z udziałem podwykonawców, Zamawiający żąda wskazania przez Wykonawcę</w:t>
      </w:r>
      <w:r w:rsidR="001C24E4">
        <w:rPr>
          <w:sz w:val="22"/>
          <w:szCs w:val="22"/>
        </w:rPr>
        <w:t xml:space="preserve"> </w:t>
      </w:r>
      <w:r w:rsidRPr="00DF1ACB">
        <w:rPr>
          <w:sz w:val="22"/>
          <w:szCs w:val="22"/>
        </w:rPr>
        <w:t xml:space="preserve">(w </w:t>
      </w:r>
      <w:r w:rsidR="00D3652B">
        <w:rPr>
          <w:sz w:val="22"/>
          <w:szCs w:val="22"/>
        </w:rPr>
        <w:t>„Formularzu ofertowym”</w:t>
      </w:r>
      <w:r>
        <w:rPr>
          <w:sz w:val="22"/>
          <w:szCs w:val="22"/>
        </w:rPr>
        <w:t xml:space="preserve">) </w:t>
      </w:r>
      <w:r w:rsidRPr="00DF1ACB">
        <w:rPr>
          <w:sz w:val="22"/>
          <w:szCs w:val="22"/>
        </w:rPr>
        <w:t>części zamówienia, której wykonanie zamierza powi</w:t>
      </w:r>
      <w:r>
        <w:rPr>
          <w:sz w:val="22"/>
          <w:szCs w:val="22"/>
        </w:rPr>
        <w:t>erzyć podwykonawcom i </w:t>
      </w:r>
      <w:r w:rsidRPr="004041BE">
        <w:rPr>
          <w:sz w:val="22"/>
          <w:szCs w:val="22"/>
        </w:rPr>
        <w:t xml:space="preserve">podania </w:t>
      </w:r>
      <w:r w:rsidR="00327C12">
        <w:rPr>
          <w:sz w:val="22"/>
          <w:szCs w:val="22"/>
        </w:rPr>
        <w:t>nazwy</w:t>
      </w:r>
      <w:r w:rsidR="00327C12" w:rsidRPr="004041BE">
        <w:rPr>
          <w:sz w:val="22"/>
          <w:szCs w:val="22"/>
        </w:rPr>
        <w:t xml:space="preserve"> </w:t>
      </w:r>
      <w:r w:rsidRPr="004041BE">
        <w:rPr>
          <w:sz w:val="22"/>
          <w:szCs w:val="22"/>
        </w:rPr>
        <w:t>tych podwykonawców</w:t>
      </w:r>
      <w:r>
        <w:rPr>
          <w:sz w:val="22"/>
          <w:szCs w:val="22"/>
        </w:rPr>
        <w:t>. W </w:t>
      </w:r>
      <w:r w:rsidRPr="004041BE">
        <w:rPr>
          <w:sz w:val="22"/>
          <w:szCs w:val="22"/>
        </w:rPr>
        <w:t>przypadk</w:t>
      </w:r>
      <w:r>
        <w:rPr>
          <w:sz w:val="22"/>
          <w:szCs w:val="22"/>
        </w:rPr>
        <w:t>u, kiedy Wykonawca nie wskaże w </w:t>
      </w:r>
      <w:r w:rsidRPr="004041BE">
        <w:rPr>
          <w:sz w:val="22"/>
          <w:szCs w:val="22"/>
        </w:rPr>
        <w:t>ofercie części</w:t>
      </w:r>
      <w:r>
        <w:rPr>
          <w:sz w:val="22"/>
          <w:szCs w:val="22"/>
        </w:rPr>
        <w:t xml:space="preserve"> zamówienia</w:t>
      </w:r>
      <w:r w:rsidRPr="004041BE">
        <w:rPr>
          <w:sz w:val="22"/>
          <w:szCs w:val="22"/>
        </w:rPr>
        <w:t>, którą zamierza powierzyć podwykon</w:t>
      </w:r>
      <w:r>
        <w:rPr>
          <w:sz w:val="22"/>
          <w:szCs w:val="22"/>
        </w:rPr>
        <w:t>awcom, Zamawiający przyjmie, że </w:t>
      </w:r>
      <w:r w:rsidRPr="004041BE">
        <w:rPr>
          <w:sz w:val="22"/>
          <w:szCs w:val="22"/>
        </w:rPr>
        <w:t>Wykonawca zrealizuje zamówienie samodzielnie</w:t>
      </w:r>
      <w:r>
        <w:rPr>
          <w:sz w:val="22"/>
          <w:szCs w:val="22"/>
        </w:rPr>
        <w:t>,</w:t>
      </w:r>
    </w:p>
    <w:p w14:paraId="455BC0DE" w14:textId="77777777" w:rsidR="00251280" w:rsidRPr="00BE7DB6" w:rsidRDefault="00251280" w:rsidP="00CB08C9">
      <w:pPr>
        <w:widowControl w:val="0"/>
        <w:numPr>
          <w:ilvl w:val="0"/>
          <w:numId w:val="42"/>
        </w:numPr>
        <w:tabs>
          <w:tab w:val="left" w:pos="993"/>
        </w:tabs>
        <w:ind w:left="993" w:hanging="426"/>
        <w:jc w:val="both"/>
        <w:rPr>
          <w:sz w:val="22"/>
          <w:szCs w:val="22"/>
        </w:rPr>
      </w:pPr>
      <w:r w:rsidRPr="00BE7DB6">
        <w:rPr>
          <w:sz w:val="22"/>
          <w:szCs w:val="22"/>
        </w:rPr>
        <w:t>Zamawiający nie zastrzega obowiązku osobistego wykonania przez wykonawcę kluczowych części zamówienia</w:t>
      </w:r>
      <w:r>
        <w:rPr>
          <w:sz w:val="22"/>
          <w:szCs w:val="22"/>
        </w:rPr>
        <w:t>,</w:t>
      </w:r>
    </w:p>
    <w:p w14:paraId="6C02D113" w14:textId="25B8963C" w:rsidR="00251280" w:rsidRPr="004041BE" w:rsidRDefault="00251280" w:rsidP="00CB08C9">
      <w:pPr>
        <w:widowControl w:val="0"/>
        <w:numPr>
          <w:ilvl w:val="0"/>
          <w:numId w:val="42"/>
        </w:numPr>
        <w:tabs>
          <w:tab w:val="left" w:pos="993"/>
        </w:tabs>
        <w:ind w:left="993" w:hanging="426"/>
        <w:jc w:val="both"/>
        <w:rPr>
          <w:sz w:val="22"/>
          <w:szCs w:val="22"/>
        </w:rPr>
      </w:pPr>
      <w:r>
        <w:rPr>
          <w:sz w:val="22"/>
          <w:szCs w:val="22"/>
        </w:rPr>
        <w:t>w</w:t>
      </w:r>
      <w:r w:rsidRPr="004041BE">
        <w:rPr>
          <w:sz w:val="22"/>
          <w:szCs w:val="22"/>
        </w:rPr>
        <w:t xml:space="preserve">ymagania dotyczące umowy o podwykonawstwo, o których mowa w art. 36 ust. 2 pkt 11) ustawy </w:t>
      </w:r>
      <w:r>
        <w:rPr>
          <w:sz w:val="22"/>
          <w:szCs w:val="22"/>
        </w:rPr>
        <w:t>PZP,</w:t>
      </w:r>
      <w:r w:rsidRPr="004041BE">
        <w:rPr>
          <w:sz w:val="22"/>
          <w:szCs w:val="22"/>
        </w:rPr>
        <w:t xml:space="preserve"> zostały </w:t>
      </w:r>
      <w:r w:rsidRPr="00AE6D12">
        <w:rPr>
          <w:sz w:val="22"/>
          <w:szCs w:val="22"/>
        </w:rPr>
        <w:t>określone we wzorze umowy stanowiącym załącznik</w:t>
      </w:r>
      <w:r w:rsidR="00226DDE">
        <w:rPr>
          <w:sz w:val="22"/>
          <w:szCs w:val="22"/>
        </w:rPr>
        <w:t>i</w:t>
      </w:r>
      <w:r w:rsidRPr="00AE6D12">
        <w:rPr>
          <w:sz w:val="22"/>
          <w:szCs w:val="22"/>
        </w:rPr>
        <w:t xml:space="preserve"> nr 2</w:t>
      </w:r>
      <w:r w:rsidR="00226DDE">
        <w:rPr>
          <w:sz w:val="22"/>
          <w:szCs w:val="22"/>
        </w:rPr>
        <w:t>a, 2b, 2c</w:t>
      </w:r>
      <w:r w:rsidRPr="00AE6D12">
        <w:rPr>
          <w:sz w:val="22"/>
          <w:szCs w:val="22"/>
        </w:rPr>
        <w:t xml:space="preserve"> do SIWZ.</w:t>
      </w:r>
    </w:p>
    <w:p w14:paraId="431BAA3B" w14:textId="77777777" w:rsidR="00251280" w:rsidRPr="004041BE" w:rsidRDefault="00251280" w:rsidP="00251280">
      <w:pPr>
        <w:widowControl w:val="0"/>
        <w:tabs>
          <w:tab w:val="left" w:pos="993"/>
        </w:tabs>
        <w:ind w:left="993"/>
        <w:jc w:val="both"/>
        <w:rPr>
          <w:sz w:val="22"/>
          <w:szCs w:val="22"/>
        </w:rPr>
      </w:pPr>
    </w:p>
    <w:p w14:paraId="175E7BAB" w14:textId="77777777" w:rsidR="00251280" w:rsidRDefault="00251280" w:rsidP="00251280">
      <w:pPr>
        <w:widowControl w:val="0"/>
        <w:jc w:val="both"/>
        <w:rPr>
          <w:snapToGrid w:val="0"/>
          <w:color w:val="C00000"/>
          <w:sz w:val="22"/>
          <w:szCs w:val="22"/>
        </w:rPr>
      </w:pPr>
    </w:p>
    <w:p w14:paraId="723620B3" w14:textId="77777777" w:rsidR="00AC30B7" w:rsidRPr="008F7C92" w:rsidRDefault="00AC30B7" w:rsidP="00251280">
      <w:pPr>
        <w:widowControl w:val="0"/>
        <w:jc w:val="both"/>
        <w:rPr>
          <w:snapToGrid w:val="0"/>
          <w:color w:val="C00000"/>
          <w:sz w:val="22"/>
          <w:szCs w:val="22"/>
        </w:rPr>
      </w:pPr>
    </w:p>
    <w:p w14:paraId="1EBB079F" w14:textId="77777777" w:rsidR="00251280" w:rsidRPr="00D8187C" w:rsidRDefault="00251280" w:rsidP="00762ABF">
      <w:pPr>
        <w:widowControl w:val="0"/>
        <w:numPr>
          <w:ilvl w:val="0"/>
          <w:numId w:val="10"/>
        </w:numPr>
        <w:tabs>
          <w:tab w:val="left" w:pos="567"/>
        </w:tabs>
        <w:ind w:left="567" w:hanging="425"/>
        <w:jc w:val="both"/>
        <w:rPr>
          <w:b/>
          <w:snapToGrid w:val="0"/>
          <w:color w:val="C00000"/>
        </w:rPr>
      </w:pPr>
      <w:r w:rsidRPr="00D8187C">
        <w:rPr>
          <w:b/>
          <w:snapToGrid w:val="0"/>
          <w:color w:val="C00000"/>
        </w:rPr>
        <w:t>Kwalifikacja podmiotowa – warunki udziału w postępowaniu i podstawy wykluczenia. Klauzula zastrzeżona.</w:t>
      </w:r>
    </w:p>
    <w:p w14:paraId="08201098" w14:textId="77777777" w:rsidR="00251280" w:rsidRDefault="00251280" w:rsidP="00251280">
      <w:pPr>
        <w:widowControl w:val="0"/>
        <w:tabs>
          <w:tab w:val="left" w:pos="567"/>
        </w:tabs>
        <w:ind w:left="1146"/>
        <w:jc w:val="both"/>
      </w:pPr>
      <w:r>
        <w:rPr>
          <w:b/>
          <w:noProof/>
          <w:color w:val="C00000"/>
          <w:lang w:eastAsia="pl-PL"/>
        </w:rPr>
        <mc:AlternateContent>
          <mc:Choice Requires="wps">
            <w:drawing>
              <wp:anchor distT="0" distB="0" distL="114300" distR="114300" simplePos="0" relativeHeight="251660288" behindDoc="0" locked="0" layoutInCell="1" allowOverlap="1" wp14:anchorId="4D8470B0" wp14:editId="6CE3E5BA">
                <wp:simplePos x="0" y="0"/>
                <wp:positionH relativeFrom="column">
                  <wp:posOffset>-100965</wp:posOffset>
                </wp:positionH>
                <wp:positionV relativeFrom="paragraph">
                  <wp:posOffset>4445</wp:posOffset>
                </wp:positionV>
                <wp:extent cx="6276975" cy="635"/>
                <wp:effectExtent l="0" t="0" r="28575" b="37465"/>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99960" id="AutoShape 9" o:spid="_x0000_s1026" type="#_x0000_t32" style="position:absolute;margin-left:-7.95pt;margin-top:.35pt;width:494.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k7IQIAAD4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"/>
            </w:pict>
          </mc:Fallback>
        </mc:AlternateContent>
      </w:r>
    </w:p>
    <w:p w14:paraId="512942AD" w14:textId="77777777" w:rsidR="00251280" w:rsidRPr="00AE6D12" w:rsidRDefault="00251280" w:rsidP="00CB08C9">
      <w:pPr>
        <w:widowControl w:val="0"/>
        <w:numPr>
          <w:ilvl w:val="0"/>
          <w:numId w:val="15"/>
        </w:numPr>
        <w:tabs>
          <w:tab w:val="left" w:pos="567"/>
        </w:tabs>
        <w:ind w:left="567" w:hanging="425"/>
        <w:jc w:val="both"/>
        <w:rPr>
          <w:b/>
          <w:sz w:val="22"/>
          <w:szCs w:val="22"/>
        </w:rPr>
      </w:pPr>
      <w:r w:rsidRPr="00AE6D12">
        <w:rPr>
          <w:b/>
          <w:sz w:val="22"/>
          <w:szCs w:val="22"/>
        </w:rPr>
        <w:t xml:space="preserve">O udzielenie zamówienia publicznego może ubiegać się Wykonawca, który: </w:t>
      </w:r>
    </w:p>
    <w:p w14:paraId="28C55A55" w14:textId="77777777" w:rsidR="00251280" w:rsidRPr="00A6475F" w:rsidRDefault="00251280" w:rsidP="00CB08C9">
      <w:pPr>
        <w:widowControl w:val="0"/>
        <w:numPr>
          <w:ilvl w:val="0"/>
          <w:numId w:val="16"/>
        </w:numPr>
        <w:tabs>
          <w:tab w:val="left" w:pos="993"/>
        </w:tabs>
        <w:ind w:hanging="720"/>
        <w:jc w:val="both"/>
        <w:rPr>
          <w:sz w:val="22"/>
          <w:szCs w:val="22"/>
        </w:rPr>
      </w:pPr>
      <w:r w:rsidRPr="00A6475F">
        <w:rPr>
          <w:sz w:val="22"/>
          <w:szCs w:val="22"/>
        </w:rPr>
        <w:t xml:space="preserve">nie podlega wykluczeniu, </w:t>
      </w:r>
    </w:p>
    <w:p w14:paraId="36273B62" w14:textId="77777777" w:rsidR="00251280" w:rsidRPr="00A6475F" w:rsidRDefault="00251280" w:rsidP="00CB08C9">
      <w:pPr>
        <w:widowControl w:val="0"/>
        <w:numPr>
          <w:ilvl w:val="0"/>
          <w:numId w:val="16"/>
        </w:numPr>
        <w:tabs>
          <w:tab w:val="left" w:pos="993"/>
        </w:tabs>
        <w:ind w:hanging="720"/>
        <w:jc w:val="both"/>
        <w:rPr>
          <w:sz w:val="22"/>
          <w:szCs w:val="22"/>
        </w:rPr>
      </w:pPr>
      <w:r w:rsidRPr="00A6475F">
        <w:rPr>
          <w:sz w:val="22"/>
          <w:szCs w:val="22"/>
        </w:rPr>
        <w:t>spełnia warunki udziału w postępowaniu dotyczące:</w:t>
      </w:r>
    </w:p>
    <w:p w14:paraId="1A1DE38A" w14:textId="77777777" w:rsidR="00251280" w:rsidRPr="00A6475F" w:rsidRDefault="00251280" w:rsidP="00CB08C9">
      <w:pPr>
        <w:pStyle w:val="Akapitzlist"/>
        <w:numPr>
          <w:ilvl w:val="0"/>
          <w:numId w:val="36"/>
        </w:numPr>
        <w:tabs>
          <w:tab w:val="left" w:pos="1134"/>
        </w:tabs>
        <w:ind w:hanging="294"/>
        <w:jc w:val="both"/>
        <w:outlineLvl w:val="0"/>
        <w:rPr>
          <w:b/>
          <w:sz w:val="22"/>
          <w:szCs w:val="22"/>
        </w:rPr>
      </w:pPr>
      <w:r w:rsidRPr="00A6475F">
        <w:rPr>
          <w:sz w:val="22"/>
          <w:szCs w:val="22"/>
        </w:rPr>
        <w:t xml:space="preserve">kompetencji lub uprawnień do prowadzenia określonej działalności zawodowej, o ile wynika to z odrębnych przepisów </w:t>
      </w:r>
      <w:r w:rsidRPr="00A6475F">
        <w:rPr>
          <w:b/>
          <w:sz w:val="22"/>
          <w:szCs w:val="22"/>
        </w:rPr>
        <w:t>– Zamawiający nie opisuje, nie wyznacza szczegółowego warunku w tym zakresie;</w:t>
      </w:r>
    </w:p>
    <w:p w14:paraId="07AEDCCF" w14:textId="77777777" w:rsidR="00251280" w:rsidRPr="00A6475F" w:rsidRDefault="00251280" w:rsidP="00CB08C9">
      <w:pPr>
        <w:pStyle w:val="Akapitzlist"/>
        <w:numPr>
          <w:ilvl w:val="0"/>
          <w:numId w:val="36"/>
        </w:numPr>
        <w:tabs>
          <w:tab w:val="left" w:pos="1134"/>
        </w:tabs>
        <w:ind w:hanging="294"/>
        <w:jc w:val="both"/>
        <w:outlineLvl w:val="0"/>
        <w:rPr>
          <w:b/>
          <w:sz w:val="22"/>
          <w:szCs w:val="22"/>
        </w:rPr>
      </w:pPr>
      <w:r w:rsidRPr="00A6475F">
        <w:rPr>
          <w:sz w:val="22"/>
          <w:szCs w:val="22"/>
        </w:rPr>
        <w:t xml:space="preserve">sytuacji finansowej lub ekonomicznej – </w:t>
      </w:r>
      <w:r w:rsidRPr="00A6475F">
        <w:rPr>
          <w:b/>
          <w:sz w:val="22"/>
          <w:szCs w:val="22"/>
        </w:rPr>
        <w:t>Zamawiający nie opisuje, nie wyznacza szczegółowego warunku w tym zakresie;</w:t>
      </w:r>
    </w:p>
    <w:p w14:paraId="5A59A31A" w14:textId="7A628DCA" w:rsidR="00251280" w:rsidRDefault="00251280" w:rsidP="00CB08C9">
      <w:pPr>
        <w:pStyle w:val="Akapitzlist"/>
        <w:numPr>
          <w:ilvl w:val="0"/>
          <w:numId w:val="36"/>
        </w:numPr>
        <w:tabs>
          <w:tab w:val="left" w:pos="1134"/>
        </w:tabs>
        <w:ind w:hanging="294"/>
        <w:jc w:val="both"/>
        <w:outlineLvl w:val="0"/>
        <w:rPr>
          <w:b/>
          <w:sz w:val="22"/>
          <w:szCs w:val="22"/>
        </w:rPr>
      </w:pPr>
      <w:r w:rsidRPr="00A6475F">
        <w:rPr>
          <w:sz w:val="22"/>
          <w:szCs w:val="22"/>
        </w:rPr>
        <w:t xml:space="preserve">zdolności technicznej i zawodowej – </w:t>
      </w:r>
      <w:r w:rsidRPr="00A6475F">
        <w:rPr>
          <w:b/>
          <w:sz w:val="22"/>
          <w:szCs w:val="22"/>
        </w:rPr>
        <w:t>zgodnie z warunkiem opis</w:t>
      </w:r>
      <w:r w:rsidR="00757FE1">
        <w:rPr>
          <w:b/>
          <w:sz w:val="22"/>
          <w:szCs w:val="22"/>
        </w:rPr>
        <w:t>anym w rozdz. III ust. 2 pkt 1)</w:t>
      </w:r>
      <w:r>
        <w:rPr>
          <w:b/>
          <w:sz w:val="22"/>
          <w:szCs w:val="22"/>
        </w:rPr>
        <w:t xml:space="preserve"> </w:t>
      </w:r>
      <w:r w:rsidR="007A2215">
        <w:rPr>
          <w:b/>
          <w:sz w:val="22"/>
          <w:szCs w:val="22"/>
        </w:rPr>
        <w:t>lit.</w:t>
      </w:r>
      <w:r w:rsidR="002A2BB6">
        <w:rPr>
          <w:b/>
          <w:sz w:val="22"/>
          <w:szCs w:val="22"/>
        </w:rPr>
        <w:t xml:space="preserve"> </w:t>
      </w:r>
      <w:r w:rsidR="00614B2B">
        <w:rPr>
          <w:b/>
          <w:sz w:val="22"/>
          <w:szCs w:val="22"/>
        </w:rPr>
        <w:t>a) - lit. e</w:t>
      </w:r>
      <w:r w:rsidRPr="00A6475F">
        <w:rPr>
          <w:b/>
          <w:sz w:val="22"/>
          <w:szCs w:val="22"/>
        </w:rPr>
        <w:t xml:space="preserve">) </w:t>
      </w:r>
      <w:r>
        <w:rPr>
          <w:b/>
          <w:sz w:val="22"/>
          <w:szCs w:val="22"/>
        </w:rPr>
        <w:t>SIWZ</w:t>
      </w:r>
      <w:r w:rsidR="00AD20C9">
        <w:rPr>
          <w:b/>
          <w:sz w:val="22"/>
          <w:szCs w:val="22"/>
        </w:rPr>
        <w:t xml:space="preserve"> </w:t>
      </w:r>
      <w:r w:rsidR="00614B2B">
        <w:rPr>
          <w:b/>
          <w:sz w:val="22"/>
          <w:szCs w:val="22"/>
        </w:rPr>
        <w:t>dla Części 1</w:t>
      </w:r>
      <w:r w:rsidR="00AD20C9">
        <w:rPr>
          <w:b/>
          <w:sz w:val="22"/>
          <w:szCs w:val="22"/>
        </w:rPr>
        <w:t xml:space="preserve"> </w:t>
      </w:r>
      <w:r w:rsidR="00614B2B">
        <w:rPr>
          <w:b/>
          <w:sz w:val="22"/>
          <w:szCs w:val="22"/>
        </w:rPr>
        <w:t>oraz lit. a) - lit. c</w:t>
      </w:r>
      <w:r w:rsidR="00614B2B" w:rsidRPr="00A6475F">
        <w:rPr>
          <w:b/>
          <w:sz w:val="22"/>
          <w:szCs w:val="22"/>
        </w:rPr>
        <w:t xml:space="preserve">) </w:t>
      </w:r>
      <w:r w:rsidR="00614B2B">
        <w:rPr>
          <w:b/>
          <w:sz w:val="22"/>
          <w:szCs w:val="22"/>
        </w:rPr>
        <w:t xml:space="preserve">odpowiednio dla </w:t>
      </w:r>
      <w:r w:rsidR="00AD20C9">
        <w:rPr>
          <w:b/>
          <w:sz w:val="22"/>
          <w:szCs w:val="22"/>
        </w:rPr>
        <w:t>Części 2, Części 3</w:t>
      </w:r>
      <w:r w:rsidRPr="00E647E6">
        <w:rPr>
          <w:b/>
          <w:sz w:val="22"/>
          <w:szCs w:val="22"/>
        </w:rPr>
        <w:t>.</w:t>
      </w:r>
    </w:p>
    <w:p w14:paraId="3BD2F53C" w14:textId="77777777" w:rsidR="005156AB" w:rsidRPr="00EB2C41" w:rsidRDefault="005156AB" w:rsidP="005156AB">
      <w:pPr>
        <w:pStyle w:val="Akapitzlist"/>
        <w:tabs>
          <w:tab w:val="left" w:pos="1134"/>
        </w:tabs>
        <w:ind w:left="1287"/>
        <w:jc w:val="both"/>
        <w:outlineLvl w:val="0"/>
        <w:rPr>
          <w:b/>
          <w:sz w:val="22"/>
          <w:szCs w:val="22"/>
        </w:rPr>
      </w:pPr>
    </w:p>
    <w:p w14:paraId="2716E201" w14:textId="77777777" w:rsidR="00251280" w:rsidRPr="00B92E9E" w:rsidRDefault="00251280" w:rsidP="00CB08C9">
      <w:pPr>
        <w:widowControl w:val="0"/>
        <w:numPr>
          <w:ilvl w:val="0"/>
          <w:numId w:val="15"/>
        </w:numPr>
        <w:tabs>
          <w:tab w:val="left" w:pos="567"/>
        </w:tabs>
        <w:ind w:left="567" w:hanging="425"/>
        <w:jc w:val="both"/>
        <w:rPr>
          <w:sz w:val="22"/>
          <w:szCs w:val="22"/>
        </w:rPr>
      </w:pPr>
      <w:r w:rsidRPr="00B92E9E">
        <w:rPr>
          <w:b/>
          <w:bCs/>
          <w:sz w:val="22"/>
          <w:szCs w:val="22"/>
        </w:rPr>
        <w:t>Warunki udziału w postępowaniu</w:t>
      </w:r>
      <w:r w:rsidRPr="00B92E9E">
        <w:rPr>
          <w:sz w:val="22"/>
          <w:szCs w:val="22"/>
        </w:rPr>
        <w:t xml:space="preserve">. </w:t>
      </w:r>
      <w:r w:rsidRPr="00B92E9E">
        <w:rPr>
          <w:b/>
          <w:bCs/>
          <w:sz w:val="22"/>
          <w:szCs w:val="22"/>
        </w:rPr>
        <w:t xml:space="preserve">Poleganie na zasobach podmiotu trzeciego. </w:t>
      </w:r>
    </w:p>
    <w:p w14:paraId="0DB3B031" w14:textId="3B41D06D" w:rsidR="00251280" w:rsidRDefault="00251280" w:rsidP="00CB08C9">
      <w:pPr>
        <w:widowControl w:val="0"/>
        <w:numPr>
          <w:ilvl w:val="0"/>
          <w:numId w:val="17"/>
        </w:numPr>
        <w:tabs>
          <w:tab w:val="left" w:pos="993"/>
        </w:tabs>
        <w:ind w:left="993" w:hanging="426"/>
        <w:jc w:val="both"/>
        <w:rPr>
          <w:sz w:val="22"/>
          <w:szCs w:val="22"/>
        </w:rPr>
      </w:pPr>
      <w:r w:rsidRPr="00B92E9E">
        <w:rPr>
          <w:sz w:val="22"/>
          <w:szCs w:val="22"/>
        </w:rPr>
        <w:t xml:space="preserve">Zamawiający określa następujące warunki udziału w postępowaniu dotyczące </w:t>
      </w:r>
      <w:r w:rsidRPr="00B92E9E">
        <w:rPr>
          <w:b/>
          <w:bCs/>
          <w:sz w:val="22"/>
          <w:szCs w:val="22"/>
        </w:rPr>
        <w:t xml:space="preserve">zdolności </w:t>
      </w:r>
      <w:r w:rsidR="00DC05FB">
        <w:rPr>
          <w:b/>
          <w:bCs/>
          <w:sz w:val="22"/>
          <w:szCs w:val="22"/>
        </w:rPr>
        <w:t xml:space="preserve">technicznej i </w:t>
      </w:r>
      <w:r w:rsidRPr="00B92E9E">
        <w:rPr>
          <w:b/>
          <w:bCs/>
          <w:sz w:val="22"/>
          <w:szCs w:val="22"/>
        </w:rPr>
        <w:t>zawodowej</w:t>
      </w:r>
      <w:r w:rsidRPr="00B92E9E">
        <w:rPr>
          <w:sz w:val="22"/>
          <w:szCs w:val="22"/>
        </w:rPr>
        <w:t xml:space="preserve">: </w:t>
      </w:r>
    </w:p>
    <w:p w14:paraId="64B89AED" w14:textId="77777777" w:rsidR="00B51025" w:rsidRDefault="00B51025" w:rsidP="00B51025">
      <w:pPr>
        <w:widowControl w:val="0"/>
        <w:tabs>
          <w:tab w:val="left" w:pos="993"/>
        </w:tabs>
        <w:jc w:val="both"/>
        <w:rPr>
          <w:sz w:val="22"/>
          <w:szCs w:val="22"/>
        </w:rPr>
      </w:pPr>
    </w:p>
    <w:p w14:paraId="715297E7" w14:textId="77777777" w:rsidR="00B51025" w:rsidRPr="00B51025" w:rsidRDefault="00B51025" w:rsidP="00B51025">
      <w:pPr>
        <w:widowControl w:val="0"/>
        <w:shd w:val="clear" w:color="auto" w:fill="C00000"/>
        <w:tabs>
          <w:tab w:val="left" w:pos="993"/>
        </w:tabs>
        <w:jc w:val="both"/>
        <w:rPr>
          <w:bCs/>
          <w:sz w:val="22"/>
          <w:szCs w:val="22"/>
        </w:rPr>
      </w:pPr>
      <w:r w:rsidRPr="00B51025">
        <w:rPr>
          <w:bCs/>
          <w:sz w:val="22"/>
          <w:szCs w:val="22"/>
        </w:rPr>
        <w:t>Dla Części 1</w:t>
      </w:r>
    </w:p>
    <w:p w14:paraId="191C64C5" w14:textId="77777777" w:rsidR="00B51025" w:rsidRDefault="00B51025" w:rsidP="00B51025">
      <w:pPr>
        <w:widowControl w:val="0"/>
        <w:tabs>
          <w:tab w:val="left" w:pos="993"/>
        </w:tabs>
        <w:jc w:val="both"/>
        <w:rPr>
          <w:sz w:val="22"/>
          <w:szCs w:val="22"/>
        </w:rPr>
      </w:pPr>
    </w:p>
    <w:p w14:paraId="417AF821" w14:textId="77777777" w:rsidR="00251280" w:rsidRPr="005156AB" w:rsidRDefault="00251280" w:rsidP="005156AB">
      <w:pPr>
        <w:widowControl w:val="0"/>
        <w:jc w:val="both"/>
        <w:rPr>
          <w:b/>
          <w:snapToGrid w:val="0"/>
          <w:color w:val="FF0000"/>
          <w:sz w:val="22"/>
          <w:szCs w:val="22"/>
        </w:rPr>
      </w:pPr>
    </w:p>
    <w:tbl>
      <w:tblPr>
        <w:tblW w:w="92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402"/>
      </w:tblGrid>
      <w:tr w:rsidR="00837E2F" w:rsidRPr="00837E2F" w14:paraId="7E48FF8E" w14:textId="77777777" w:rsidTr="00A04BB9">
        <w:tc>
          <w:tcPr>
            <w:tcW w:w="851" w:type="dxa"/>
            <w:shd w:val="clear" w:color="auto" w:fill="auto"/>
          </w:tcPr>
          <w:p w14:paraId="258DE9E6" w14:textId="1C0CC664" w:rsidR="00251280" w:rsidRPr="00837E2F" w:rsidRDefault="00251280">
            <w:pPr>
              <w:widowControl w:val="0"/>
              <w:jc w:val="center"/>
              <w:rPr>
                <w:snapToGrid w:val="0"/>
                <w:sz w:val="22"/>
                <w:szCs w:val="22"/>
              </w:rPr>
            </w:pPr>
            <w:r w:rsidRPr="00837E2F">
              <w:rPr>
                <w:snapToGrid w:val="0"/>
                <w:sz w:val="22"/>
                <w:szCs w:val="22"/>
              </w:rPr>
              <w:t>a)</w:t>
            </w:r>
          </w:p>
        </w:tc>
        <w:tc>
          <w:tcPr>
            <w:tcW w:w="8402" w:type="dxa"/>
            <w:shd w:val="clear" w:color="auto" w:fill="auto"/>
          </w:tcPr>
          <w:p w14:paraId="5052E336" w14:textId="299CD059" w:rsidR="00251280" w:rsidRDefault="000D4952" w:rsidP="00FE61E6">
            <w:pPr>
              <w:suppressAutoHyphens w:val="0"/>
              <w:autoSpaceDE w:val="0"/>
              <w:autoSpaceDN w:val="0"/>
              <w:adjustRightInd w:val="0"/>
              <w:jc w:val="both"/>
              <w:rPr>
                <w:sz w:val="22"/>
                <w:szCs w:val="22"/>
              </w:rPr>
            </w:pPr>
            <w:r w:rsidRPr="002270AC">
              <w:rPr>
                <w:sz w:val="22"/>
                <w:szCs w:val="22"/>
              </w:rPr>
              <w:t xml:space="preserve">O udzielenie zamówienia może ubiegać się Wykonawca, który wykaże, </w:t>
            </w:r>
            <w:r w:rsidR="00882EDB" w:rsidRPr="002270AC">
              <w:rPr>
                <w:sz w:val="22"/>
                <w:szCs w:val="22"/>
              </w:rPr>
              <w:t xml:space="preserve">że </w:t>
            </w:r>
            <w:r w:rsidR="00251280" w:rsidRPr="00837E2F">
              <w:rPr>
                <w:sz w:val="22"/>
                <w:szCs w:val="22"/>
              </w:rPr>
              <w:t xml:space="preserve">w okresie ostatnich </w:t>
            </w:r>
            <w:r w:rsidR="00DF7843" w:rsidRPr="00A04BB9">
              <w:rPr>
                <w:b/>
                <w:sz w:val="22"/>
                <w:szCs w:val="22"/>
              </w:rPr>
              <w:t>5</w:t>
            </w:r>
            <w:r w:rsidR="00251280" w:rsidRPr="00A04BB9">
              <w:rPr>
                <w:b/>
                <w:sz w:val="22"/>
                <w:szCs w:val="22"/>
              </w:rPr>
              <w:t xml:space="preserve"> lat przed upływem terminu składania ofert</w:t>
            </w:r>
            <w:r w:rsidR="00DF7843">
              <w:rPr>
                <w:sz w:val="22"/>
                <w:szCs w:val="22"/>
              </w:rPr>
              <w:t xml:space="preserve"> (na postawie §2 ust. 5 pkt 2 Rozporządzenia)</w:t>
            </w:r>
            <w:r w:rsidR="00251280" w:rsidRPr="00837E2F">
              <w:rPr>
                <w:sz w:val="22"/>
                <w:szCs w:val="22"/>
              </w:rPr>
              <w:t xml:space="preserve">, a jeżeli okres prowadzenia działalności jest krótszy – w tym okresie, </w:t>
            </w:r>
            <w:r w:rsidRPr="00DB37BE">
              <w:rPr>
                <w:sz w:val="22"/>
                <w:szCs w:val="22"/>
              </w:rPr>
              <w:t>wykonał</w:t>
            </w:r>
            <w:r w:rsidR="00DB37BE" w:rsidRPr="00A04BB9">
              <w:rPr>
                <w:sz w:val="22"/>
                <w:szCs w:val="22"/>
              </w:rPr>
              <w:t>/wykonuje</w:t>
            </w:r>
            <w:r w:rsidRPr="00DB37BE">
              <w:rPr>
                <w:sz w:val="22"/>
                <w:szCs w:val="22"/>
              </w:rPr>
              <w:t xml:space="preserve"> </w:t>
            </w:r>
            <w:r w:rsidR="001C1EAA" w:rsidRPr="00A04BB9">
              <w:rPr>
                <w:b/>
                <w:sz w:val="22"/>
                <w:szCs w:val="22"/>
              </w:rPr>
              <w:t>dokumentacj</w:t>
            </w:r>
            <w:r w:rsidR="00DB37BE" w:rsidRPr="00A04BB9">
              <w:rPr>
                <w:b/>
                <w:sz w:val="22"/>
                <w:szCs w:val="22"/>
              </w:rPr>
              <w:t>e</w:t>
            </w:r>
            <w:r w:rsidR="001C1EAA" w:rsidRPr="00A04BB9">
              <w:rPr>
                <w:b/>
                <w:sz w:val="22"/>
                <w:szCs w:val="22"/>
              </w:rPr>
              <w:t xml:space="preserve"> projektow</w:t>
            </w:r>
            <w:r w:rsidR="00DB37BE" w:rsidRPr="00A04BB9">
              <w:rPr>
                <w:b/>
                <w:sz w:val="22"/>
                <w:szCs w:val="22"/>
              </w:rPr>
              <w:t>e</w:t>
            </w:r>
            <w:r w:rsidR="001C1EAA" w:rsidRPr="00A04BB9">
              <w:rPr>
                <w:b/>
                <w:sz w:val="22"/>
                <w:szCs w:val="22"/>
              </w:rPr>
              <w:t xml:space="preserve"> </w:t>
            </w:r>
            <w:r w:rsidR="00DB37BE" w:rsidRPr="00A04BB9">
              <w:rPr>
                <w:b/>
                <w:sz w:val="22"/>
                <w:szCs w:val="22"/>
              </w:rPr>
              <w:t>na łączną ilość</w:t>
            </w:r>
            <w:r w:rsidR="001C1EAA" w:rsidRPr="002270AC">
              <w:rPr>
                <w:sz w:val="22"/>
                <w:szCs w:val="22"/>
              </w:rPr>
              <w:t xml:space="preserve"> </w:t>
            </w:r>
            <w:r w:rsidR="00FE61E6" w:rsidRPr="00837E2F">
              <w:rPr>
                <w:b/>
                <w:sz w:val="22"/>
                <w:szCs w:val="22"/>
              </w:rPr>
              <w:t xml:space="preserve">co najmniej </w:t>
            </w:r>
            <w:r w:rsidR="006867E0">
              <w:rPr>
                <w:b/>
                <w:sz w:val="22"/>
                <w:szCs w:val="22"/>
              </w:rPr>
              <w:t>30</w:t>
            </w:r>
            <w:r w:rsidR="001C1EAA" w:rsidRPr="002270AC">
              <w:rPr>
                <w:b/>
                <w:sz w:val="22"/>
                <w:szCs w:val="22"/>
              </w:rPr>
              <w:t xml:space="preserve"> instalacji fotowoltaicznych</w:t>
            </w:r>
            <w:r w:rsidR="00291DD2" w:rsidRPr="00837E2F">
              <w:rPr>
                <w:sz w:val="22"/>
                <w:szCs w:val="22"/>
              </w:rPr>
              <w:t>.</w:t>
            </w:r>
            <w:r w:rsidR="002367ED">
              <w:rPr>
                <w:sz w:val="22"/>
                <w:szCs w:val="22"/>
              </w:rPr>
              <w:t xml:space="preserve"> Wykonawca może to wykazać w ramach jednej lub kilku usług.</w:t>
            </w:r>
          </w:p>
          <w:p w14:paraId="5CCF71F4" w14:textId="77777777" w:rsidR="00772460" w:rsidRDefault="00772460" w:rsidP="00FE61E6">
            <w:pPr>
              <w:suppressAutoHyphens w:val="0"/>
              <w:autoSpaceDE w:val="0"/>
              <w:autoSpaceDN w:val="0"/>
              <w:adjustRightInd w:val="0"/>
              <w:jc w:val="both"/>
              <w:rPr>
                <w:rStyle w:val="Uwydatnienie"/>
              </w:rPr>
            </w:pPr>
          </w:p>
          <w:p w14:paraId="31C898C6" w14:textId="1977EA55" w:rsidR="00B51025" w:rsidRPr="00772460" w:rsidRDefault="00772460" w:rsidP="00FE61E6">
            <w:pPr>
              <w:suppressAutoHyphens w:val="0"/>
              <w:autoSpaceDE w:val="0"/>
              <w:autoSpaceDN w:val="0"/>
              <w:adjustRightInd w:val="0"/>
              <w:jc w:val="both"/>
              <w:rPr>
                <w:b/>
                <w:lang w:eastAsia="pl-PL"/>
              </w:rPr>
            </w:pPr>
            <w:r w:rsidRPr="00574AFE">
              <w:rPr>
                <w:rStyle w:val="Uwydatnienie"/>
                <w:b/>
              </w:rPr>
              <w:t xml:space="preserve">W przypadku wykazania doświadczenia w postaci wykonanych inwestycji typu </w:t>
            </w:r>
            <w:r w:rsidRPr="00574AFE">
              <w:rPr>
                <w:rStyle w:val="Uwydatnienie"/>
              </w:rPr>
              <w:t>zaprojektuj</w:t>
            </w:r>
            <w:r w:rsidRPr="00574AFE">
              <w:rPr>
                <w:rStyle w:val="Uwydatnienie"/>
                <w:b/>
              </w:rPr>
              <w:t xml:space="preserve">-wybuduj warunek uznaje się spełniony, jeśli Wykonawca wykaże, że w ramach danego przedsięwzięcia wybudował </w:t>
            </w:r>
            <w:r w:rsidRPr="00574AFE">
              <w:rPr>
                <w:b/>
              </w:rPr>
              <w:t>30 instalacji fotowoltaicznych</w:t>
            </w:r>
            <w:r w:rsidRPr="00574AFE">
              <w:rPr>
                <w:rStyle w:val="Uwydatnienie"/>
                <w:b/>
              </w:rPr>
              <w:t>.</w:t>
            </w:r>
          </w:p>
          <w:p w14:paraId="6D98EB84" w14:textId="77777777" w:rsidR="00DF2095" w:rsidRPr="00772460" w:rsidRDefault="00DF2095" w:rsidP="00FE61E6">
            <w:pPr>
              <w:suppressAutoHyphens w:val="0"/>
              <w:autoSpaceDE w:val="0"/>
              <w:autoSpaceDN w:val="0"/>
              <w:adjustRightInd w:val="0"/>
              <w:jc w:val="both"/>
              <w:rPr>
                <w:color w:val="FF0000"/>
                <w:sz w:val="22"/>
                <w:szCs w:val="22"/>
                <w:lang w:eastAsia="pl-PL"/>
              </w:rPr>
            </w:pPr>
          </w:p>
          <w:p w14:paraId="2ED1AF2B" w14:textId="227CEDCE" w:rsidR="00251280" w:rsidRPr="00837E2F" w:rsidRDefault="00251280" w:rsidP="00C4500F">
            <w:pPr>
              <w:suppressAutoHyphens w:val="0"/>
              <w:autoSpaceDE w:val="0"/>
              <w:autoSpaceDN w:val="0"/>
              <w:adjustRightInd w:val="0"/>
              <w:jc w:val="both"/>
              <w:rPr>
                <w:iCs/>
                <w:sz w:val="22"/>
                <w:szCs w:val="22"/>
                <w:lang w:eastAsia="pl-PL"/>
              </w:rPr>
            </w:pPr>
            <w:r w:rsidRPr="00837E2F">
              <w:rPr>
                <w:iCs/>
                <w:sz w:val="22"/>
                <w:szCs w:val="22"/>
                <w:lang w:eastAsia="pl-PL"/>
              </w:rPr>
              <w:t xml:space="preserve">Warunek wiedzy i </w:t>
            </w:r>
            <w:r w:rsidR="00327C12" w:rsidRPr="00837E2F">
              <w:rPr>
                <w:iCs/>
                <w:sz w:val="22"/>
                <w:szCs w:val="22"/>
                <w:lang w:eastAsia="pl-PL"/>
              </w:rPr>
              <w:t>do</w:t>
            </w:r>
            <w:r w:rsidR="00327C12" w:rsidRPr="00837E2F">
              <w:rPr>
                <w:sz w:val="22"/>
                <w:szCs w:val="22"/>
                <w:lang w:eastAsia="pl-PL"/>
              </w:rPr>
              <w:t>ś</w:t>
            </w:r>
            <w:r w:rsidR="00327C12" w:rsidRPr="00837E2F">
              <w:rPr>
                <w:iCs/>
                <w:sz w:val="22"/>
                <w:szCs w:val="22"/>
                <w:lang w:eastAsia="pl-PL"/>
              </w:rPr>
              <w:t xml:space="preserve">wiadczenia </w:t>
            </w:r>
            <w:r w:rsidRPr="00837E2F">
              <w:rPr>
                <w:iCs/>
                <w:sz w:val="22"/>
                <w:szCs w:val="22"/>
                <w:lang w:eastAsia="pl-PL"/>
              </w:rPr>
              <w:t xml:space="preserve">nie podlega sumowaniu - oznacza to, że w przypadku, gdy Wykonawca składa ofertę w ramach konsorcjum, wiedza i doświadczenie nie sumuje się. W tym przypadku należy wykazać spełnienie warunku wykonania </w:t>
            </w:r>
            <w:r w:rsidR="001C1EAA" w:rsidRPr="00837E2F">
              <w:rPr>
                <w:iCs/>
                <w:sz w:val="22"/>
                <w:szCs w:val="22"/>
                <w:lang w:eastAsia="pl-PL"/>
              </w:rPr>
              <w:t xml:space="preserve">dokumentacji projektowej </w:t>
            </w:r>
            <w:r w:rsidRPr="00837E2F">
              <w:rPr>
                <w:iCs/>
                <w:sz w:val="22"/>
                <w:szCs w:val="22"/>
                <w:lang w:eastAsia="pl-PL"/>
              </w:rPr>
              <w:t>przez jednego z uczestników konsorcjum albo, w sytuacji gdy Wykonawca, który nie ma wymaganego do</w:t>
            </w:r>
            <w:r w:rsidRPr="00837E2F">
              <w:rPr>
                <w:sz w:val="22"/>
                <w:szCs w:val="22"/>
                <w:lang w:eastAsia="pl-PL"/>
              </w:rPr>
              <w:t>ś</w:t>
            </w:r>
            <w:r w:rsidRPr="00837E2F">
              <w:rPr>
                <w:iCs/>
                <w:sz w:val="22"/>
                <w:szCs w:val="22"/>
                <w:lang w:eastAsia="pl-PL"/>
              </w:rPr>
              <w:t xml:space="preserve">wiadczenia [nie ma wykonanych </w:t>
            </w:r>
            <w:r w:rsidR="001C1EAA" w:rsidRPr="00837E2F">
              <w:rPr>
                <w:iCs/>
                <w:sz w:val="22"/>
                <w:szCs w:val="22"/>
                <w:lang w:eastAsia="pl-PL"/>
              </w:rPr>
              <w:t xml:space="preserve">minimum </w:t>
            </w:r>
            <w:r w:rsidR="00020D5C">
              <w:rPr>
                <w:iCs/>
                <w:sz w:val="22"/>
                <w:szCs w:val="22"/>
                <w:lang w:eastAsia="pl-PL"/>
              </w:rPr>
              <w:t>30</w:t>
            </w:r>
            <w:r w:rsidR="001C1EAA" w:rsidRPr="00837E2F">
              <w:rPr>
                <w:iCs/>
                <w:sz w:val="22"/>
                <w:szCs w:val="22"/>
                <w:lang w:eastAsia="pl-PL"/>
              </w:rPr>
              <w:t xml:space="preserve"> projekt</w:t>
            </w:r>
            <w:r w:rsidR="002367ED">
              <w:rPr>
                <w:iCs/>
                <w:sz w:val="22"/>
                <w:szCs w:val="22"/>
                <w:lang w:eastAsia="pl-PL"/>
              </w:rPr>
              <w:t>ów instalacji</w:t>
            </w:r>
            <w:r w:rsidR="00B51025">
              <w:rPr>
                <w:iCs/>
                <w:sz w:val="22"/>
                <w:szCs w:val="22"/>
                <w:lang w:eastAsia="pl-PL"/>
              </w:rPr>
              <w:t>]</w:t>
            </w:r>
            <w:r w:rsidRPr="00837E2F">
              <w:rPr>
                <w:iCs/>
                <w:sz w:val="22"/>
                <w:szCs w:val="22"/>
                <w:lang w:eastAsia="pl-PL"/>
              </w:rPr>
              <w:t xml:space="preserve"> polega na zasobach innego podmiotu - podmiot ten musi wykaza</w:t>
            </w:r>
            <w:r w:rsidRPr="00837E2F">
              <w:rPr>
                <w:sz w:val="22"/>
                <w:szCs w:val="22"/>
                <w:lang w:eastAsia="pl-PL"/>
              </w:rPr>
              <w:t>ć</w:t>
            </w:r>
            <w:r w:rsidR="00FE61E6" w:rsidRPr="00837E2F">
              <w:rPr>
                <w:sz w:val="22"/>
                <w:szCs w:val="22"/>
                <w:lang w:eastAsia="pl-PL"/>
              </w:rPr>
              <w:t xml:space="preserve"> </w:t>
            </w:r>
            <w:r w:rsidRPr="00837E2F">
              <w:rPr>
                <w:iCs/>
                <w:sz w:val="22"/>
                <w:szCs w:val="22"/>
                <w:lang w:eastAsia="pl-PL"/>
              </w:rPr>
              <w:t xml:space="preserve">zrealizowanie </w:t>
            </w:r>
            <w:r w:rsidR="001C1EAA" w:rsidRPr="00837E2F">
              <w:rPr>
                <w:iCs/>
                <w:sz w:val="22"/>
                <w:szCs w:val="22"/>
                <w:lang w:eastAsia="pl-PL"/>
              </w:rPr>
              <w:t xml:space="preserve">minimum </w:t>
            </w:r>
            <w:r w:rsidR="00020D5C">
              <w:rPr>
                <w:iCs/>
                <w:sz w:val="22"/>
                <w:szCs w:val="22"/>
                <w:lang w:eastAsia="pl-PL"/>
              </w:rPr>
              <w:t>30</w:t>
            </w:r>
            <w:r w:rsidR="001C1EAA" w:rsidRPr="00837E2F">
              <w:rPr>
                <w:iCs/>
                <w:sz w:val="22"/>
                <w:szCs w:val="22"/>
                <w:lang w:eastAsia="pl-PL"/>
              </w:rPr>
              <w:t xml:space="preserve"> </w:t>
            </w:r>
            <w:r w:rsidRPr="00837E2F">
              <w:rPr>
                <w:iCs/>
                <w:sz w:val="22"/>
                <w:szCs w:val="22"/>
                <w:lang w:eastAsia="pl-PL"/>
              </w:rPr>
              <w:t xml:space="preserve">wymaganych </w:t>
            </w:r>
            <w:r w:rsidR="001C1EAA" w:rsidRPr="00837E2F">
              <w:rPr>
                <w:iCs/>
                <w:sz w:val="22"/>
                <w:szCs w:val="22"/>
                <w:lang w:eastAsia="pl-PL"/>
              </w:rPr>
              <w:t xml:space="preserve">dokumentacji projektowych </w:t>
            </w:r>
            <w:r w:rsidRPr="00837E2F">
              <w:rPr>
                <w:iCs/>
                <w:sz w:val="22"/>
                <w:szCs w:val="22"/>
                <w:lang w:eastAsia="pl-PL"/>
              </w:rPr>
              <w:t>samodzielnie.</w:t>
            </w:r>
          </w:p>
          <w:p w14:paraId="3D39BFAA" w14:textId="77777777" w:rsidR="00251280" w:rsidRDefault="00251280" w:rsidP="00C4500F">
            <w:pPr>
              <w:suppressAutoHyphens w:val="0"/>
              <w:autoSpaceDE w:val="0"/>
              <w:autoSpaceDN w:val="0"/>
              <w:adjustRightInd w:val="0"/>
              <w:rPr>
                <w:lang w:eastAsia="pl-PL"/>
              </w:rPr>
            </w:pPr>
          </w:p>
          <w:p w14:paraId="40E59146" w14:textId="77777777" w:rsidR="00772460" w:rsidRPr="00837E2F" w:rsidRDefault="00772460" w:rsidP="00C4500F">
            <w:pPr>
              <w:suppressAutoHyphens w:val="0"/>
              <w:autoSpaceDE w:val="0"/>
              <w:autoSpaceDN w:val="0"/>
              <w:adjustRightInd w:val="0"/>
              <w:rPr>
                <w:lang w:eastAsia="pl-PL"/>
              </w:rPr>
            </w:pPr>
          </w:p>
          <w:p w14:paraId="6B7ABBB1" w14:textId="77777777" w:rsidR="00251280" w:rsidRPr="002270AC" w:rsidRDefault="00251280" w:rsidP="00C4500F">
            <w:pPr>
              <w:pStyle w:val="Default"/>
              <w:jc w:val="both"/>
              <w:rPr>
                <w:rFonts w:ascii="Times New Roman" w:hAnsi="Times New Roman" w:cs="Times New Roman"/>
                <w:b/>
                <w:color w:val="auto"/>
                <w:sz w:val="22"/>
                <w:szCs w:val="22"/>
              </w:rPr>
            </w:pPr>
            <w:r w:rsidRPr="002270AC">
              <w:rPr>
                <w:rFonts w:ascii="Times New Roman" w:hAnsi="Times New Roman" w:cs="Times New Roman"/>
                <w:b/>
                <w:color w:val="auto"/>
                <w:sz w:val="22"/>
                <w:szCs w:val="22"/>
              </w:rPr>
              <w:t xml:space="preserve">Zamawiający dokona oceny spełniania powyższego warunku w oparciu o: </w:t>
            </w:r>
          </w:p>
          <w:p w14:paraId="5E7F5475" w14:textId="77777777" w:rsidR="00251280" w:rsidRPr="002270AC" w:rsidRDefault="00251280" w:rsidP="00C4500F">
            <w:pPr>
              <w:pStyle w:val="Default"/>
              <w:jc w:val="both"/>
              <w:rPr>
                <w:rFonts w:ascii="Times New Roman" w:hAnsi="Times New Roman" w:cs="Times New Roman"/>
                <w:b/>
                <w:color w:val="auto"/>
                <w:sz w:val="22"/>
                <w:szCs w:val="22"/>
              </w:rPr>
            </w:pPr>
          </w:p>
          <w:p w14:paraId="55E0F97B" w14:textId="50FE0D55" w:rsidR="00251280" w:rsidRPr="002270AC" w:rsidRDefault="00251280" w:rsidP="00CB08C9">
            <w:pPr>
              <w:pStyle w:val="Default"/>
              <w:numPr>
                <w:ilvl w:val="0"/>
                <w:numId w:val="35"/>
              </w:numPr>
              <w:ind w:left="317" w:hanging="321"/>
              <w:jc w:val="both"/>
              <w:rPr>
                <w:rFonts w:ascii="Times New Roman" w:hAnsi="Times New Roman" w:cs="Times New Roman"/>
                <w:color w:val="auto"/>
                <w:sz w:val="22"/>
                <w:szCs w:val="22"/>
              </w:rPr>
            </w:pPr>
            <w:r w:rsidRPr="002270AC">
              <w:rPr>
                <w:rFonts w:ascii="Times New Roman" w:hAnsi="Times New Roman" w:cs="Times New Roman"/>
                <w:color w:val="auto"/>
                <w:sz w:val="22"/>
                <w:szCs w:val="22"/>
              </w:rPr>
              <w:t xml:space="preserve">wykaz </w:t>
            </w:r>
            <w:r w:rsidR="005D5619">
              <w:rPr>
                <w:rFonts w:ascii="Times New Roman" w:hAnsi="Times New Roman" w:cs="Times New Roman"/>
                <w:color w:val="auto"/>
                <w:sz w:val="22"/>
                <w:szCs w:val="22"/>
              </w:rPr>
              <w:t xml:space="preserve">należycie wykonanych usług - </w:t>
            </w:r>
            <w:r w:rsidR="00647C87" w:rsidRPr="002270AC">
              <w:rPr>
                <w:rFonts w:ascii="Times New Roman" w:hAnsi="Times New Roman" w:cs="Times New Roman"/>
                <w:color w:val="auto"/>
                <w:sz w:val="22"/>
                <w:szCs w:val="22"/>
              </w:rPr>
              <w:t>dokumentacji projektow</w:t>
            </w:r>
            <w:r w:rsidR="002367ED">
              <w:rPr>
                <w:rFonts w:ascii="Times New Roman" w:hAnsi="Times New Roman" w:cs="Times New Roman"/>
                <w:color w:val="auto"/>
                <w:sz w:val="22"/>
                <w:szCs w:val="22"/>
              </w:rPr>
              <w:t xml:space="preserve">ych </w:t>
            </w:r>
            <w:r w:rsidRPr="002270AC">
              <w:rPr>
                <w:rFonts w:ascii="Times New Roman" w:hAnsi="Times New Roman" w:cs="Times New Roman"/>
                <w:color w:val="auto"/>
                <w:sz w:val="22"/>
                <w:szCs w:val="22"/>
              </w:rPr>
              <w:t>wykonan</w:t>
            </w:r>
            <w:r w:rsidR="002367ED">
              <w:rPr>
                <w:rFonts w:ascii="Times New Roman" w:hAnsi="Times New Roman" w:cs="Times New Roman"/>
                <w:color w:val="auto"/>
                <w:sz w:val="22"/>
                <w:szCs w:val="22"/>
              </w:rPr>
              <w:t>ych</w:t>
            </w:r>
            <w:r w:rsidRPr="002270AC">
              <w:rPr>
                <w:rFonts w:ascii="Times New Roman" w:hAnsi="Times New Roman" w:cs="Times New Roman"/>
                <w:color w:val="auto"/>
                <w:sz w:val="22"/>
                <w:szCs w:val="22"/>
              </w:rPr>
              <w:t xml:space="preserve"> nie wcześniej niż w okresie ostatnich </w:t>
            </w:r>
            <w:r w:rsidR="00CB36D2">
              <w:rPr>
                <w:rFonts w:ascii="Times New Roman" w:hAnsi="Times New Roman" w:cs="Times New Roman"/>
                <w:color w:val="auto"/>
                <w:sz w:val="22"/>
                <w:szCs w:val="22"/>
              </w:rPr>
              <w:t>5</w:t>
            </w:r>
            <w:r w:rsidR="002367ED" w:rsidRPr="002270AC">
              <w:rPr>
                <w:rFonts w:ascii="Times New Roman" w:hAnsi="Times New Roman" w:cs="Times New Roman"/>
                <w:color w:val="auto"/>
                <w:sz w:val="22"/>
                <w:szCs w:val="22"/>
              </w:rPr>
              <w:t xml:space="preserve"> </w:t>
            </w:r>
            <w:r w:rsidRPr="002270AC">
              <w:rPr>
                <w:rFonts w:ascii="Times New Roman" w:hAnsi="Times New Roman" w:cs="Times New Roman"/>
                <w:color w:val="auto"/>
                <w:sz w:val="22"/>
                <w:szCs w:val="22"/>
              </w:rPr>
              <w:t xml:space="preserve">lat przed upływem terminu składania ofert, a jeżeli okres prowadzenia działalności jest krótszy - w tym okresie, wraz z podaniem ich rodzaju, wartości, daty, miejsca wykonania i pomiotów, na rzecz których </w:t>
            </w:r>
            <w:r w:rsidR="00647C87" w:rsidRPr="002270AC">
              <w:rPr>
                <w:rFonts w:ascii="Times New Roman" w:hAnsi="Times New Roman" w:cs="Times New Roman"/>
                <w:color w:val="auto"/>
                <w:sz w:val="22"/>
                <w:szCs w:val="22"/>
              </w:rPr>
              <w:t>dokumentacja  projektowa została</w:t>
            </w:r>
            <w:r w:rsidRPr="002270AC">
              <w:rPr>
                <w:rFonts w:ascii="Times New Roman" w:hAnsi="Times New Roman" w:cs="Times New Roman"/>
                <w:color w:val="auto"/>
                <w:sz w:val="22"/>
                <w:szCs w:val="22"/>
              </w:rPr>
              <w:t xml:space="preserve"> </w:t>
            </w:r>
            <w:r w:rsidR="00647C87" w:rsidRPr="002270AC">
              <w:rPr>
                <w:rFonts w:ascii="Times New Roman" w:hAnsi="Times New Roman" w:cs="Times New Roman"/>
                <w:color w:val="auto"/>
                <w:sz w:val="22"/>
                <w:szCs w:val="22"/>
              </w:rPr>
              <w:t>wykonana</w:t>
            </w:r>
            <w:r w:rsidR="00B51025">
              <w:rPr>
                <w:rFonts w:ascii="Times New Roman" w:hAnsi="Times New Roman" w:cs="Times New Roman"/>
                <w:color w:val="auto"/>
                <w:sz w:val="22"/>
                <w:szCs w:val="22"/>
              </w:rPr>
              <w:t>.</w:t>
            </w:r>
          </w:p>
          <w:p w14:paraId="32CFC2B2" w14:textId="1A7C5807" w:rsidR="00251280" w:rsidRPr="00837E2F" w:rsidRDefault="00251280" w:rsidP="00C4500F">
            <w:pPr>
              <w:suppressAutoHyphens w:val="0"/>
              <w:autoSpaceDE w:val="0"/>
              <w:autoSpaceDN w:val="0"/>
              <w:adjustRightInd w:val="0"/>
              <w:ind w:left="317"/>
              <w:jc w:val="both"/>
              <w:rPr>
                <w:b/>
                <w:sz w:val="22"/>
                <w:szCs w:val="22"/>
              </w:rPr>
            </w:pPr>
            <w:r w:rsidRPr="00837E2F">
              <w:rPr>
                <w:b/>
                <w:sz w:val="22"/>
                <w:szCs w:val="22"/>
              </w:rPr>
              <w:t xml:space="preserve">Wzór załącznika stanowi </w:t>
            </w:r>
            <w:r w:rsidRPr="00837E2F">
              <w:rPr>
                <w:b/>
                <w:bCs/>
                <w:sz w:val="22"/>
                <w:szCs w:val="22"/>
              </w:rPr>
              <w:t xml:space="preserve">Załącznik nr </w:t>
            </w:r>
            <w:r w:rsidR="00647C87" w:rsidRPr="00837E2F">
              <w:rPr>
                <w:b/>
                <w:bCs/>
                <w:sz w:val="22"/>
                <w:szCs w:val="22"/>
              </w:rPr>
              <w:t>1</w:t>
            </w:r>
            <w:r w:rsidR="00D3652B">
              <w:rPr>
                <w:b/>
                <w:bCs/>
                <w:sz w:val="22"/>
                <w:szCs w:val="22"/>
              </w:rPr>
              <w:t>D</w:t>
            </w:r>
            <w:r w:rsidR="00647C87" w:rsidRPr="00837E2F">
              <w:rPr>
                <w:b/>
                <w:bCs/>
                <w:sz w:val="22"/>
                <w:szCs w:val="22"/>
              </w:rPr>
              <w:t xml:space="preserve"> </w:t>
            </w:r>
            <w:r w:rsidRPr="00837E2F">
              <w:rPr>
                <w:b/>
                <w:sz w:val="22"/>
                <w:szCs w:val="22"/>
              </w:rPr>
              <w:t>do SWIZ.</w:t>
            </w:r>
          </w:p>
          <w:p w14:paraId="676CE66D" w14:textId="77777777" w:rsidR="00251280" w:rsidRPr="00837E2F" w:rsidRDefault="00251280" w:rsidP="00C4500F">
            <w:pPr>
              <w:suppressAutoHyphens w:val="0"/>
              <w:autoSpaceDE w:val="0"/>
              <w:autoSpaceDN w:val="0"/>
              <w:adjustRightInd w:val="0"/>
              <w:jc w:val="both"/>
              <w:rPr>
                <w:rFonts w:ascii="Arial" w:hAnsi="Arial" w:cs="Arial"/>
                <w:strike/>
                <w:sz w:val="18"/>
                <w:szCs w:val="18"/>
                <w:lang w:eastAsia="pl-PL"/>
              </w:rPr>
            </w:pPr>
          </w:p>
          <w:p w14:paraId="57D0D38A" w14:textId="48F66AEB" w:rsidR="00251280" w:rsidRPr="002270AC" w:rsidRDefault="00B51025" w:rsidP="00CB08C9">
            <w:pPr>
              <w:pStyle w:val="Default"/>
              <w:numPr>
                <w:ilvl w:val="0"/>
                <w:numId w:val="35"/>
              </w:numPr>
              <w:ind w:left="321" w:hanging="321"/>
              <w:jc w:val="both"/>
              <w:rPr>
                <w:rFonts w:ascii="Times New Roman" w:hAnsi="Times New Roman" w:cs="Times New Roman"/>
                <w:color w:val="auto"/>
                <w:sz w:val="22"/>
                <w:szCs w:val="22"/>
              </w:rPr>
            </w:pPr>
            <w:r w:rsidRPr="00727B0F">
              <w:rPr>
                <w:rFonts w:ascii="Times New Roman" w:hAnsi="Times New Roman" w:cs="Times New Roman"/>
                <w:sz w:val="22"/>
                <w:szCs w:val="22"/>
              </w:rPr>
              <w:t xml:space="preserve">dowody określające czy te usługi zostały wykonane lub są wykonywane należycie, przy czym dowodami, o których mowa, są referencje bądź inne dokumenty wystawione przez podmiot, na rzecz którego usługi były wykonywane, a w przypadku świadczeń okresowych </w:t>
            </w:r>
            <w:r w:rsidRPr="00AC30B7">
              <w:rPr>
                <w:rFonts w:ascii="Times New Roman" w:hAnsi="Times New Roman" w:cs="Times New Roman"/>
                <w:sz w:val="22"/>
                <w:szCs w:val="22"/>
              </w:rPr>
              <w:t>lub ciągłych są wykonywane, a jeżeli z uzasadnionej przyczyny o obiektywnym charakterze wykonawca nie jest w stanie uzyskać tych dokumentów – oświadczenie wykonawcy; w przypadku świadczeń okresowych lub ciągłych nadal wykonywanych referencje</w:t>
            </w:r>
            <w:r w:rsidRPr="00727B0F">
              <w:rPr>
                <w:rFonts w:ascii="Times New Roman" w:hAnsi="Times New Roman" w:cs="Times New Roman"/>
                <w:sz w:val="22"/>
                <w:szCs w:val="22"/>
              </w:rPr>
              <w:t xml:space="preserve"> bądź inne dokumenty potwierdzające ich należyte wykonywanie powinny być wydane nie wcześniej niż 3 miesiące przed upływem terminu składania ofert albo wniosków o dopuszczenie do udziału w postępowaniu</w:t>
            </w:r>
            <w:r w:rsidR="00251280" w:rsidRPr="002270AC">
              <w:rPr>
                <w:rFonts w:ascii="Times New Roman" w:hAnsi="Times New Roman" w:cs="Times New Roman"/>
                <w:color w:val="auto"/>
                <w:sz w:val="22"/>
                <w:szCs w:val="22"/>
              </w:rPr>
              <w:t>.</w:t>
            </w:r>
          </w:p>
          <w:p w14:paraId="01503D36" w14:textId="77777777" w:rsidR="00251280" w:rsidRPr="002270AC" w:rsidRDefault="00251280" w:rsidP="00C4500F">
            <w:pPr>
              <w:pStyle w:val="Default"/>
              <w:ind w:left="321"/>
              <w:jc w:val="both"/>
              <w:rPr>
                <w:color w:val="auto"/>
                <w:sz w:val="18"/>
                <w:szCs w:val="18"/>
              </w:rPr>
            </w:pPr>
          </w:p>
        </w:tc>
      </w:tr>
      <w:tr w:rsidR="00B51025" w14:paraId="66FBC824" w14:textId="77777777" w:rsidTr="00A04BB9">
        <w:tc>
          <w:tcPr>
            <w:tcW w:w="851" w:type="dxa"/>
            <w:shd w:val="clear" w:color="auto" w:fill="auto"/>
          </w:tcPr>
          <w:p w14:paraId="6E5C7AA0" w14:textId="7B755DB2" w:rsidR="00B51025" w:rsidRPr="00B51025" w:rsidRDefault="00B51025" w:rsidP="005B7303">
            <w:pPr>
              <w:pStyle w:val="Akapitzlist"/>
              <w:widowControl w:val="0"/>
              <w:numPr>
                <w:ilvl w:val="0"/>
                <w:numId w:val="66"/>
              </w:numPr>
              <w:jc w:val="center"/>
              <w:rPr>
                <w:snapToGrid w:val="0"/>
                <w:sz w:val="22"/>
                <w:szCs w:val="22"/>
              </w:rPr>
            </w:pPr>
          </w:p>
        </w:tc>
        <w:tc>
          <w:tcPr>
            <w:tcW w:w="8402" w:type="dxa"/>
            <w:shd w:val="clear" w:color="auto" w:fill="auto"/>
          </w:tcPr>
          <w:p w14:paraId="738169D0" w14:textId="65338C09" w:rsidR="00B51025" w:rsidRDefault="00B51025" w:rsidP="00B51025">
            <w:pPr>
              <w:suppressAutoHyphens w:val="0"/>
              <w:autoSpaceDE w:val="0"/>
              <w:autoSpaceDN w:val="0"/>
              <w:adjustRightInd w:val="0"/>
              <w:jc w:val="both"/>
              <w:rPr>
                <w:sz w:val="22"/>
                <w:szCs w:val="22"/>
              </w:rPr>
            </w:pPr>
            <w:r w:rsidRPr="002270AC">
              <w:rPr>
                <w:sz w:val="22"/>
                <w:szCs w:val="22"/>
              </w:rPr>
              <w:t xml:space="preserve">O udzielenie zamówienia może ubiegać się Wykonawca, który wykaże, że </w:t>
            </w:r>
            <w:r w:rsidRPr="00837E2F">
              <w:rPr>
                <w:sz w:val="22"/>
                <w:szCs w:val="22"/>
              </w:rPr>
              <w:t xml:space="preserve">w okresie ostatnich </w:t>
            </w:r>
            <w:r w:rsidRPr="00A04BB9">
              <w:rPr>
                <w:b/>
                <w:sz w:val="22"/>
                <w:szCs w:val="22"/>
              </w:rPr>
              <w:t>5 lat przed upływem terminu składania ofert</w:t>
            </w:r>
            <w:r>
              <w:rPr>
                <w:sz w:val="22"/>
                <w:szCs w:val="22"/>
              </w:rPr>
              <w:t xml:space="preserve"> (na postawie §2 ust. 5 pkt 2 Rozporządzenia)</w:t>
            </w:r>
            <w:r w:rsidRPr="00837E2F">
              <w:rPr>
                <w:sz w:val="22"/>
                <w:szCs w:val="22"/>
              </w:rPr>
              <w:t xml:space="preserve">, a jeżeli okres prowadzenia działalności jest krótszy – w tym okresie, </w:t>
            </w:r>
            <w:r w:rsidRPr="00DB37BE">
              <w:rPr>
                <w:sz w:val="22"/>
                <w:szCs w:val="22"/>
              </w:rPr>
              <w:t>wykonał</w:t>
            </w:r>
            <w:r w:rsidRPr="00A04BB9">
              <w:rPr>
                <w:sz w:val="22"/>
                <w:szCs w:val="22"/>
              </w:rPr>
              <w:t>/wykonuje</w:t>
            </w:r>
            <w:r w:rsidRPr="00DB37BE">
              <w:rPr>
                <w:sz w:val="22"/>
                <w:szCs w:val="22"/>
              </w:rPr>
              <w:t xml:space="preserve"> </w:t>
            </w:r>
            <w:r w:rsidRPr="00A04BB9">
              <w:rPr>
                <w:b/>
                <w:sz w:val="22"/>
                <w:szCs w:val="22"/>
              </w:rPr>
              <w:t>dokumentacje projektowe na łączną ilość</w:t>
            </w:r>
            <w:r w:rsidRPr="002270AC">
              <w:rPr>
                <w:sz w:val="22"/>
                <w:szCs w:val="22"/>
              </w:rPr>
              <w:t xml:space="preserve"> </w:t>
            </w:r>
            <w:r w:rsidRPr="00837E2F">
              <w:rPr>
                <w:b/>
                <w:sz w:val="22"/>
                <w:szCs w:val="22"/>
              </w:rPr>
              <w:t xml:space="preserve">co najmniej </w:t>
            </w:r>
            <w:r w:rsidR="00020D5C">
              <w:rPr>
                <w:b/>
                <w:sz w:val="22"/>
                <w:szCs w:val="22"/>
              </w:rPr>
              <w:t>20</w:t>
            </w:r>
            <w:r w:rsidRPr="002270AC">
              <w:rPr>
                <w:b/>
                <w:sz w:val="22"/>
                <w:szCs w:val="22"/>
              </w:rPr>
              <w:t xml:space="preserve"> instalacji </w:t>
            </w:r>
            <w:r>
              <w:rPr>
                <w:b/>
                <w:sz w:val="22"/>
                <w:szCs w:val="22"/>
              </w:rPr>
              <w:t>kolektorów słonecznych</w:t>
            </w:r>
            <w:r w:rsidRPr="00837E2F">
              <w:rPr>
                <w:sz w:val="22"/>
                <w:szCs w:val="22"/>
              </w:rPr>
              <w:t>.</w:t>
            </w:r>
            <w:r>
              <w:rPr>
                <w:sz w:val="22"/>
                <w:szCs w:val="22"/>
              </w:rPr>
              <w:t xml:space="preserve"> Wykonawca może to wykazać w ramach jednej lub kilku usług.</w:t>
            </w:r>
          </w:p>
          <w:p w14:paraId="46C556E9" w14:textId="77777777" w:rsidR="00B51025" w:rsidRDefault="00B51025" w:rsidP="00B51025">
            <w:pPr>
              <w:suppressAutoHyphens w:val="0"/>
              <w:autoSpaceDE w:val="0"/>
              <w:autoSpaceDN w:val="0"/>
              <w:adjustRightInd w:val="0"/>
              <w:jc w:val="both"/>
              <w:rPr>
                <w:sz w:val="22"/>
                <w:szCs w:val="22"/>
              </w:rPr>
            </w:pPr>
          </w:p>
          <w:p w14:paraId="48B4F503" w14:textId="3DC5614B" w:rsidR="00772460" w:rsidRPr="00772460" w:rsidRDefault="00772460" w:rsidP="00772460">
            <w:pPr>
              <w:suppressAutoHyphens w:val="0"/>
              <w:autoSpaceDE w:val="0"/>
              <w:autoSpaceDN w:val="0"/>
              <w:adjustRightInd w:val="0"/>
              <w:jc w:val="both"/>
              <w:rPr>
                <w:b/>
                <w:lang w:eastAsia="pl-PL"/>
              </w:rPr>
            </w:pPr>
            <w:r w:rsidRPr="00574AFE">
              <w:rPr>
                <w:rStyle w:val="Uwydatnienie"/>
                <w:b/>
              </w:rPr>
              <w:t xml:space="preserve">W przypadku wykazania doświadczenia w postaci wykonanych inwestycji typu zaprojektuj-wybuduj warunek uznaje się spełniony, jeśli Wykonawca wykaże, że w ramach danego przedsięwzięcia wybudował 20 </w:t>
            </w:r>
            <w:r w:rsidRPr="00574AFE">
              <w:rPr>
                <w:b/>
              </w:rPr>
              <w:t>kolektorów słonecznych.</w:t>
            </w:r>
          </w:p>
          <w:p w14:paraId="1BA3F659" w14:textId="77777777" w:rsidR="00B51025" w:rsidRPr="00837E2F" w:rsidRDefault="00B51025" w:rsidP="00B51025">
            <w:pPr>
              <w:suppressAutoHyphens w:val="0"/>
              <w:autoSpaceDE w:val="0"/>
              <w:autoSpaceDN w:val="0"/>
              <w:adjustRightInd w:val="0"/>
              <w:jc w:val="both"/>
              <w:rPr>
                <w:sz w:val="22"/>
                <w:szCs w:val="22"/>
                <w:lang w:eastAsia="pl-PL"/>
              </w:rPr>
            </w:pPr>
          </w:p>
          <w:p w14:paraId="7C2E75AB" w14:textId="0C7FC2F2" w:rsidR="00B51025" w:rsidRPr="00837E2F" w:rsidRDefault="00B51025" w:rsidP="00B51025">
            <w:pPr>
              <w:suppressAutoHyphens w:val="0"/>
              <w:autoSpaceDE w:val="0"/>
              <w:autoSpaceDN w:val="0"/>
              <w:adjustRightInd w:val="0"/>
              <w:jc w:val="both"/>
              <w:rPr>
                <w:iCs/>
                <w:sz w:val="22"/>
                <w:szCs w:val="22"/>
                <w:lang w:eastAsia="pl-PL"/>
              </w:rPr>
            </w:pPr>
            <w:r w:rsidRPr="00837E2F">
              <w:rPr>
                <w:iCs/>
                <w:sz w:val="22"/>
                <w:szCs w:val="22"/>
                <w:lang w:eastAsia="pl-PL"/>
              </w:rPr>
              <w:t>Warunek wiedzy i do</w:t>
            </w:r>
            <w:r w:rsidRPr="00837E2F">
              <w:rPr>
                <w:sz w:val="22"/>
                <w:szCs w:val="22"/>
                <w:lang w:eastAsia="pl-PL"/>
              </w:rPr>
              <w:t>ś</w:t>
            </w:r>
            <w:r w:rsidRPr="00837E2F">
              <w:rPr>
                <w:iCs/>
                <w:sz w:val="22"/>
                <w:szCs w:val="22"/>
                <w:lang w:eastAsia="pl-PL"/>
              </w:rPr>
              <w:t>wiadczenia nie podlega sumowaniu - oznacza to, że w przypadku, gdy Wykonawca składa ofertę w ramach konsorcjum, wiedza i doświadczenie nie sumuje się. W tym przypadku należy wykazać spełnienie warunku wykonania dokumentacji projektowej przez jednego z uczestników konsorcjum albo, w sytuacji gdy Wykonawca, który nie ma wymaganego do</w:t>
            </w:r>
            <w:r w:rsidRPr="00837E2F">
              <w:rPr>
                <w:sz w:val="22"/>
                <w:szCs w:val="22"/>
                <w:lang w:eastAsia="pl-PL"/>
              </w:rPr>
              <w:t>ś</w:t>
            </w:r>
            <w:r w:rsidRPr="00837E2F">
              <w:rPr>
                <w:iCs/>
                <w:sz w:val="22"/>
                <w:szCs w:val="22"/>
                <w:lang w:eastAsia="pl-PL"/>
              </w:rPr>
              <w:t xml:space="preserve">wiadczenia [nie ma wykonanych minimum </w:t>
            </w:r>
            <w:r w:rsidR="00020D5C">
              <w:rPr>
                <w:iCs/>
                <w:sz w:val="22"/>
                <w:szCs w:val="22"/>
                <w:lang w:eastAsia="pl-PL"/>
              </w:rPr>
              <w:t>20</w:t>
            </w:r>
            <w:r w:rsidRPr="00837E2F">
              <w:rPr>
                <w:iCs/>
                <w:sz w:val="22"/>
                <w:szCs w:val="22"/>
                <w:lang w:eastAsia="pl-PL"/>
              </w:rPr>
              <w:t xml:space="preserve"> projekt</w:t>
            </w:r>
            <w:r>
              <w:rPr>
                <w:iCs/>
                <w:sz w:val="22"/>
                <w:szCs w:val="22"/>
                <w:lang w:eastAsia="pl-PL"/>
              </w:rPr>
              <w:t>ów instalacji]</w:t>
            </w:r>
            <w:r w:rsidRPr="00837E2F">
              <w:rPr>
                <w:iCs/>
                <w:sz w:val="22"/>
                <w:szCs w:val="22"/>
                <w:lang w:eastAsia="pl-PL"/>
              </w:rPr>
              <w:t xml:space="preserve"> polega na zasobach innego podmiotu - podmiot ten musi wykaza</w:t>
            </w:r>
            <w:r w:rsidRPr="00837E2F">
              <w:rPr>
                <w:sz w:val="22"/>
                <w:szCs w:val="22"/>
                <w:lang w:eastAsia="pl-PL"/>
              </w:rPr>
              <w:t xml:space="preserve">ć </w:t>
            </w:r>
            <w:r w:rsidRPr="00837E2F">
              <w:rPr>
                <w:iCs/>
                <w:sz w:val="22"/>
                <w:szCs w:val="22"/>
                <w:lang w:eastAsia="pl-PL"/>
              </w:rPr>
              <w:t xml:space="preserve">zrealizowanie minimum </w:t>
            </w:r>
            <w:r w:rsidR="00020D5C">
              <w:rPr>
                <w:iCs/>
                <w:sz w:val="22"/>
                <w:szCs w:val="22"/>
                <w:lang w:eastAsia="pl-PL"/>
              </w:rPr>
              <w:t xml:space="preserve">20 </w:t>
            </w:r>
            <w:r w:rsidRPr="00837E2F">
              <w:rPr>
                <w:iCs/>
                <w:sz w:val="22"/>
                <w:szCs w:val="22"/>
                <w:lang w:eastAsia="pl-PL"/>
              </w:rPr>
              <w:t>wymaganych dokumentacji projektowych samodzielnie.</w:t>
            </w:r>
          </w:p>
          <w:p w14:paraId="1D6509F3" w14:textId="77777777" w:rsidR="00B51025" w:rsidRPr="00837E2F" w:rsidRDefault="00B51025" w:rsidP="00B51025">
            <w:pPr>
              <w:suppressAutoHyphens w:val="0"/>
              <w:autoSpaceDE w:val="0"/>
              <w:autoSpaceDN w:val="0"/>
              <w:adjustRightInd w:val="0"/>
              <w:rPr>
                <w:lang w:eastAsia="pl-PL"/>
              </w:rPr>
            </w:pPr>
          </w:p>
          <w:p w14:paraId="483B6740" w14:textId="77777777" w:rsidR="00B51025" w:rsidRPr="002270AC" w:rsidRDefault="00B51025" w:rsidP="00B51025">
            <w:pPr>
              <w:pStyle w:val="Default"/>
              <w:jc w:val="both"/>
              <w:rPr>
                <w:rFonts w:ascii="Times New Roman" w:hAnsi="Times New Roman" w:cs="Times New Roman"/>
                <w:b/>
                <w:color w:val="auto"/>
                <w:sz w:val="22"/>
                <w:szCs w:val="22"/>
              </w:rPr>
            </w:pPr>
            <w:r w:rsidRPr="002270AC">
              <w:rPr>
                <w:rFonts w:ascii="Times New Roman" w:hAnsi="Times New Roman" w:cs="Times New Roman"/>
                <w:b/>
                <w:color w:val="auto"/>
                <w:sz w:val="22"/>
                <w:szCs w:val="22"/>
              </w:rPr>
              <w:t xml:space="preserve">Zamawiający dokona oceny spełniania powyższego warunku w oparciu o: </w:t>
            </w:r>
          </w:p>
          <w:p w14:paraId="29F4D007" w14:textId="77777777" w:rsidR="00B51025" w:rsidRPr="002270AC" w:rsidRDefault="00B51025" w:rsidP="00B51025">
            <w:pPr>
              <w:pStyle w:val="Default"/>
              <w:jc w:val="both"/>
              <w:rPr>
                <w:rFonts w:ascii="Times New Roman" w:hAnsi="Times New Roman" w:cs="Times New Roman"/>
                <w:b/>
                <w:color w:val="auto"/>
                <w:sz w:val="22"/>
                <w:szCs w:val="22"/>
              </w:rPr>
            </w:pPr>
          </w:p>
          <w:p w14:paraId="2FDD64DA" w14:textId="77777777" w:rsidR="00B51025" w:rsidRPr="002270AC" w:rsidRDefault="00B51025" w:rsidP="00CB08C9">
            <w:pPr>
              <w:pStyle w:val="Default"/>
              <w:numPr>
                <w:ilvl w:val="0"/>
                <w:numId w:val="35"/>
              </w:numPr>
              <w:ind w:left="317" w:hanging="321"/>
              <w:jc w:val="both"/>
              <w:rPr>
                <w:rFonts w:ascii="Times New Roman" w:hAnsi="Times New Roman" w:cs="Times New Roman"/>
                <w:color w:val="auto"/>
                <w:sz w:val="22"/>
                <w:szCs w:val="22"/>
              </w:rPr>
            </w:pPr>
            <w:r w:rsidRPr="002270AC">
              <w:rPr>
                <w:rFonts w:ascii="Times New Roman" w:hAnsi="Times New Roman" w:cs="Times New Roman"/>
                <w:color w:val="auto"/>
                <w:sz w:val="22"/>
                <w:szCs w:val="22"/>
              </w:rPr>
              <w:t xml:space="preserve">wykaz </w:t>
            </w:r>
            <w:r>
              <w:rPr>
                <w:rFonts w:ascii="Times New Roman" w:hAnsi="Times New Roman" w:cs="Times New Roman"/>
                <w:color w:val="auto"/>
                <w:sz w:val="22"/>
                <w:szCs w:val="22"/>
              </w:rPr>
              <w:t xml:space="preserve">należycie wykonanych usług - </w:t>
            </w:r>
            <w:r w:rsidRPr="002270AC">
              <w:rPr>
                <w:rFonts w:ascii="Times New Roman" w:hAnsi="Times New Roman" w:cs="Times New Roman"/>
                <w:color w:val="auto"/>
                <w:sz w:val="22"/>
                <w:szCs w:val="22"/>
              </w:rPr>
              <w:t>dokumentacji projektow</w:t>
            </w:r>
            <w:r>
              <w:rPr>
                <w:rFonts w:ascii="Times New Roman" w:hAnsi="Times New Roman" w:cs="Times New Roman"/>
                <w:color w:val="auto"/>
                <w:sz w:val="22"/>
                <w:szCs w:val="22"/>
              </w:rPr>
              <w:t xml:space="preserve">ych </w:t>
            </w:r>
            <w:r w:rsidRPr="002270AC">
              <w:rPr>
                <w:rFonts w:ascii="Times New Roman" w:hAnsi="Times New Roman" w:cs="Times New Roman"/>
                <w:color w:val="auto"/>
                <w:sz w:val="22"/>
                <w:szCs w:val="22"/>
              </w:rPr>
              <w:t>wykonan</w:t>
            </w:r>
            <w:r>
              <w:rPr>
                <w:rFonts w:ascii="Times New Roman" w:hAnsi="Times New Roman" w:cs="Times New Roman"/>
                <w:color w:val="auto"/>
                <w:sz w:val="22"/>
                <w:szCs w:val="22"/>
              </w:rPr>
              <w:t>ych</w:t>
            </w:r>
            <w:r w:rsidRPr="002270AC">
              <w:rPr>
                <w:rFonts w:ascii="Times New Roman" w:hAnsi="Times New Roman" w:cs="Times New Roman"/>
                <w:color w:val="auto"/>
                <w:sz w:val="22"/>
                <w:szCs w:val="22"/>
              </w:rPr>
              <w:t xml:space="preserve"> nie wcześniej niż w okresie ostatnich </w:t>
            </w:r>
            <w:r>
              <w:rPr>
                <w:rFonts w:ascii="Times New Roman" w:hAnsi="Times New Roman" w:cs="Times New Roman"/>
                <w:color w:val="auto"/>
                <w:sz w:val="22"/>
                <w:szCs w:val="22"/>
              </w:rPr>
              <w:t>5</w:t>
            </w:r>
            <w:r w:rsidRPr="002270AC">
              <w:rPr>
                <w:rFonts w:ascii="Times New Roman" w:hAnsi="Times New Roman" w:cs="Times New Roman"/>
                <w:color w:val="auto"/>
                <w:sz w:val="22"/>
                <w:szCs w:val="22"/>
              </w:rPr>
              <w:t xml:space="preserve"> lat przed upływem terminu składania ofert, a jeżeli okres prowadzenia działalności jest krótszy - w tym okresie, wraz z podaniem ich rodzaju, wartości, daty, miejsca wykonania i pomiotów, na rzecz których dokumentacja  projektowa została wykonana</w:t>
            </w:r>
            <w:r>
              <w:rPr>
                <w:rFonts w:ascii="Times New Roman" w:hAnsi="Times New Roman" w:cs="Times New Roman"/>
                <w:color w:val="auto"/>
                <w:sz w:val="22"/>
                <w:szCs w:val="22"/>
              </w:rPr>
              <w:t>.</w:t>
            </w:r>
          </w:p>
          <w:p w14:paraId="5B72BD89" w14:textId="77777777" w:rsidR="00B51025" w:rsidRPr="00837E2F" w:rsidRDefault="00B51025" w:rsidP="00B51025">
            <w:pPr>
              <w:suppressAutoHyphens w:val="0"/>
              <w:autoSpaceDE w:val="0"/>
              <w:autoSpaceDN w:val="0"/>
              <w:adjustRightInd w:val="0"/>
              <w:ind w:left="317"/>
              <w:jc w:val="both"/>
              <w:rPr>
                <w:b/>
                <w:sz w:val="22"/>
                <w:szCs w:val="22"/>
              </w:rPr>
            </w:pPr>
            <w:r w:rsidRPr="00837E2F">
              <w:rPr>
                <w:b/>
                <w:sz w:val="22"/>
                <w:szCs w:val="22"/>
              </w:rPr>
              <w:t xml:space="preserve">Wzór załącznika stanowi </w:t>
            </w:r>
            <w:r w:rsidRPr="00837E2F">
              <w:rPr>
                <w:b/>
                <w:bCs/>
                <w:sz w:val="22"/>
                <w:szCs w:val="22"/>
              </w:rPr>
              <w:t>Załącznik nr 1</w:t>
            </w:r>
            <w:r>
              <w:rPr>
                <w:b/>
                <w:bCs/>
                <w:sz w:val="22"/>
                <w:szCs w:val="22"/>
              </w:rPr>
              <w:t>D</w:t>
            </w:r>
            <w:r w:rsidRPr="00837E2F">
              <w:rPr>
                <w:b/>
                <w:bCs/>
                <w:sz w:val="22"/>
                <w:szCs w:val="22"/>
              </w:rPr>
              <w:t xml:space="preserve"> </w:t>
            </w:r>
            <w:r w:rsidRPr="00837E2F">
              <w:rPr>
                <w:b/>
                <w:sz w:val="22"/>
                <w:szCs w:val="22"/>
              </w:rPr>
              <w:t>do SWIZ.</w:t>
            </w:r>
          </w:p>
          <w:p w14:paraId="5BDE0F67" w14:textId="77777777" w:rsidR="00B51025" w:rsidRPr="00837E2F" w:rsidRDefault="00B51025" w:rsidP="00B51025">
            <w:pPr>
              <w:suppressAutoHyphens w:val="0"/>
              <w:autoSpaceDE w:val="0"/>
              <w:autoSpaceDN w:val="0"/>
              <w:adjustRightInd w:val="0"/>
              <w:jc w:val="both"/>
              <w:rPr>
                <w:rFonts w:ascii="Arial" w:hAnsi="Arial" w:cs="Arial"/>
                <w:strike/>
                <w:sz w:val="18"/>
                <w:szCs w:val="18"/>
                <w:lang w:eastAsia="pl-PL"/>
              </w:rPr>
            </w:pPr>
          </w:p>
          <w:p w14:paraId="7101CC10" w14:textId="77777777" w:rsidR="00B51025" w:rsidRPr="002270AC" w:rsidRDefault="00B51025" w:rsidP="00CB08C9">
            <w:pPr>
              <w:pStyle w:val="Default"/>
              <w:numPr>
                <w:ilvl w:val="0"/>
                <w:numId w:val="35"/>
              </w:numPr>
              <w:ind w:left="321" w:hanging="321"/>
              <w:jc w:val="both"/>
              <w:rPr>
                <w:rFonts w:ascii="Times New Roman" w:hAnsi="Times New Roman" w:cs="Times New Roman"/>
                <w:color w:val="auto"/>
                <w:sz w:val="22"/>
                <w:szCs w:val="22"/>
              </w:rPr>
            </w:pPr>
            <w:r w:rsidRPr="00727B0F">
              <w:rPr>
                <w:rFonts w:ascii="Times New Roman" w:hAnsi="Times New Roman" w:cs="Times New Roman"/>
                <w:sz w:val="22"/>
                <w:szCs w:val="22"/>
              </w:rPr>
              <w:t xml:space="preserve">dowody określające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w:t>
            </w:r>
            <w:r w:rsidRPr="00AC30B7">
              <w:rPr>
                <w:rFonts w:ascii="Times New Roman" w:hAnsi="Times New Roman" w:cs="Times New Roman"/>
                <w:sz w:val="22"/>
                <w:szCs w:val="22"/>
              </w:rPr>
              <w:t>obiektywnym charakterze wykonawca nie jest w stanie uzyskać tych dokumentów – oświadczenie wykonawcy; w przypadku świadczeń okresowych lub ciągłych nadal wykonywanych referencje</w:t>
            </w:r>
            <w:r w:rsidRPr="00727B0F">
              <w:rPr>
                <w:rFonts w:ascii="Times New Roman" w:hAnsi="Times New Roman" w:cs="Times New Roman"/>
                <w:sz w:val="22"/>
                <w:szCs w:val="22"/>
              </w:rPr>
              <w:t xml:space="preserve"> bądź inne dokumenty potwierdzające ich należyte wykonywanie powinny być wydane nie wcześniej niż 3 miesiące przed upływem terminu składania ofert albo wniosków o dopuszczenie do udziału w postępowaniu</w:t>
            </w:r>
            <w:r w:rsidRPr="002270AC">
              <w:rPr>
                <w:rFonts w:ascii="Times New Roman" w:hAnsi="Times New Roman" w:cs="Times New Roman"/>
                <w:color w:val="auto"/>
                <w:sz w:val="22"/>
                <w:szCs w:val="22"/>
              </w:rPr>
              <w:t>.</w:t>
            </w:r>
          </w:p>
          <w:p w14:paraId="6CD94A14" w14:textId="77777777" w:rsidR="00B51025" w:rsidRPr="00A04BB9" w:rsidRDefault="00B51025" w:rsidP="001C1EAA">
            <w:pPr>
              <w:suppressAutoHyphens w:val="0"/>
              <w:autoSpaceDE w:val="0"/>
              <w:autoSpaceDN w:val="0"/>
              <w:adjustRightInd w:val="0"/>
              <w:jc w:val="both"/>
              <w:rPr>
                <w:sz w:val="22"/>
                <w:szCs w:val="22"/>
              </w:rPr>
            </w:pPr>
          </w:p>
        </w:tc>
      </w:tr>
      <w:tr w:rsidR="001C1EAA" w14:paraId="4559CFB3" w14:textId="77777777" w:rsidTr="00A04BB9">
        <w:tc>
          <w:tcPr>
            <w:tcW w:w="851" w:type="dxa"/>
            <w:shd w:val="clear" w:color="auto" w:fill="auto"/>
          </w:tcPr>
          <w:p w14:paraId="51E8A059" w14:textId="18ACC576" w:rsidR="001C1EAA" w:rsidRPr="001C1EAA" w:rsidRDefault="00B51025">
            <w:pPr>
              <w:widowControl w:val="0"/>
              <w:jc w:val="center"/>
              <w:rPr>
                <w:snapToGrid w:val="0"/>
                <w:sz w:val="22"/>
                <w:szCs w:val="22"/>
              </w:rPr>
            </w:pPr>
            <w:r>
              <w:rPr>
                <w:snapToGrid w:val="0"/>
                <w:sz w:val="22"/>
                <w:szCs w:val="22"/>
              </w:rPr>
              <w:t>c</w:t>
            </w:r>
            <w:r w:rsidR="001C1EAA" w:rsidRPr="001C1EAA">
              <w:rPr>
                <w:snapToGrid w:val="0"/>
                <w:sz w:val="22"/>
                <w:szCs w:val="22"/>
              </w:rPr>
              <w:t>)</w:t>
            </w:r>
          </w:p>
        </w:tc>
        <w:tc>
          <w:tcPr>
            <w:tcW w:w="8402" w:type="dxa"/>
            <w:shd w:val="clear" w:color="auto" w:fill="auto"/>
          </w:tcPr>
          <w:p w14:paraId="67A47343" w14:textId="77777777" w:rsidR="00B51025" w:rsidRDefault="00B51025" w:rsidP="001C1EAA">
            <w:pPr>
              <w:suppressAutoHyphens w:val="0"/>
              <w:autoSpaceDE w:val="0"/>
              <w:autoSpaceDN w:val="0"/>
              <w:adjustRightInd w:val="0"/>
              <w:jc w:val="both"/>
              <w:rPr>
                <w:sz w:val="22"/>
                <w:szCs w:val="22"/>
              </w:rPr>
            </w:pPr>
          </w:p>
          <w:p w14:paraId="31D6A5B1" w14:textId="77777777" w:rsidR="00B51025" w:rsidRDefault="00B51025" w:rsidP="00B51025">
            <w:pPr>
              <w:suppressAutoHyphens w:val="0"/>
              <w:autoSpaceDE w:val="0"/>
              <w:autoSpaceDN w:val="0"/>
              <w:adjustRightInd w:val="0"/>
              <w:jc w:val="both"/>
              <w:rPr>
                <w:sz w:val="22"/>
                <w:szCs w:val="22"/>
              </w:rPr>
            </w:pPr>
            <w:r w:rsidRPr="00A04BB9">
              <w:rPr>
                <w:sz w:val="22"/>
                <w:szCs w:val="22"/>
              </w:rPr>
              <w:t xml:space="preserve">O </w:t>
            </w:r>
            <w:r w:rsidRPr="00EA5CEB">
              <w:rPr>
                <w:sz w:val="22"/>
                <w:szCs w:val="22"/>
              </w:rPr>
              <w:t>udzielenie zamówienia może ubiegać się Wykonawca, który wykaże, że:</w:t>
            </w:r>
          </w:p>
          <w:p w14:paraId="129F52CB" w14:textId="77777777" w:rsidR="00B51025" w:rsidRPr="00EA5CEB" w:rsidRDefault="00B51025" w:rsidP="00B51025">
            <w:pPr>
              <w:suppressAutoHyphens w:val="0"/>
              <w:autoSpaceDE w:val="0"/>
              <w:autoSpaceDN w:val="0"/>
              <w:adjustRightInd w:val="0"/>
              <w:jc w:val="both"/>
              <w:rPr>
                <w:sz w:val="22"/>
                <w:szCs w:val="22"/>
              </w:rPr>
            </w:pPr>
          </w:p>
          <w:p w14:paraId="0537E0E9" w14:textId="77777777" w:rsidR="00B51025" w:rsidRPr="001D2BA3" w:rsidRDefault="00B51025" w:rsidP="005B7303">
            <w:pPr>
              <w:pStyle w:val="Akapitzlist"/>
              <w:numPr>
                <w:ilvl w:val="0"/>
                <w:numId w:val="67"/>
              </w:numPr>
              <w:tabs>
                <w:tab w:val="clear" w:pos="2520"/>
                <w:tab w:val="num" w:pos="317"/>
              </w:tabs>
              <w:autoSpaceDE w:val="0"/>
              <w:autoSpaceDN w:val="0"/>
              <w:adjustRightInd w:val="0"/>
              <w:ind w:left="317" w:hanging="142"/>
              <w:jc w:val="both"/>
              <w:rPr>
                <w:color w:val="FF0000"/>
                <w:sz w:val="22"/>
                <w:szCs w:val="22"/>
              </w:rPr>
            </w:pPr>
            <w:r w:rsidRPr="00EA5CEB">
              <w:rPr>
                <w:sz w:val="22"/>
                <w:szCs w:val="22"/>
              </w:rPr>
              <w:t xml:space="preserve">należycie wykonał w okresie ostatnich </w:t>
            </w:r>
            <w:r w:rsidRPr="00EA5CEB">
              <w:rPr>
                <w:b/>
                <w:sz w:val="22"/>
                <w:szCs w:val="22"/>
              </w:rPr>
              <w:t>5 lat przed upływem terminu składania ofert</w:t>
            </w:r>
            <w:r w:rsidRPr="00EA5CEB">
              <w:rPr>
                <w:sz w:val="22"/>
                <w:szCs w:val="22"/>
              </w:rPr>
              <w:t xml:space="preserve">, a jeżeli okres prowadzenia </w:t>
            </w:r>
            <w:r w:rsidRPr="001D2BA3">
              <w:rPr>
                <w:sz w:val="22"/>
                <w:szCs w:val="22"/>
              </w:rPr>
              <w:t>działalności jest krótszy – w tym okresie, co najmniej:</w:t>
            </w:r>
          </w:p>
          <w:p w14:paraId="4BBBEFBC" w14:textId="415769BE" w:rsidR="00B51025" w:rsidRDefault="00B51025" w:rsidP="00B51025">
            <w:pPr>
              <w:suppressAutoHyphens w:val="0"/>
              <w:autoSpaceDE w:val="0"/>
              <w:autoSpaceDN w:val="0"/>
              <w:adjustRightInd w:val="0"/>
              <w:ind w:left="317"/>
              <w:jc w:val="both"/>
              <w:rPr>
                <w:sz w:val="22"/>
                <w:szCs w:val="22"/>
              </w:rPr>
            </w:pPr>
            <w:r>
              <w:rPr>
                <w:b/>
                <w:sz w:val="22"/>
                <w:szCs w:val="22"/>
              </w:rPr>
              <w:t>3</w:t>
            </w:r>
            <w:r w:rsidRPr="00A04BB9">
              <w:rPr>
                <w:b/>
                <w:sz w:val="22"/>
                <w:szCs w:val="22"/>
              </w:rPr>
              <w:t xml:space="preserve"> roboty budowlane polegające na wykonaniu robót budowlano-montażowych instalacji fotowoltaicznych o wartości co najmniej </w:t>
            </w:r>
            <w:r w:rsidR="00020D5C">
              <w:rPr>
                <w:b/>
                <w:sz w:val="22"/>
                <w:szCs w:val="22"/>
              </w:rPr>
              <w:t>150 000,00</w:t>
            </w:r>
            <w:r w:rsidRPr="00A04BB9">
              <w:rPr>
                <w:b/>
                <w:sz w:val="22"/>
                <w:szCs w:val="22"/>
              </w:rPr>
              <w:t xml:space="preserve"> </w:t>
            </w:r>
            <w:r>
              <w:rPr>
                <w:b/>
                <w:sz w:val="22"/>
                <w:szCs w:val="22"/>
              </w:rPr>
              <w:t>zł</w:t>
            </w:r>
            <w:r w:rsidRPr="00A04BB9">
              <w:rPr>
                <w:b/>
                <w:sz w:val="22"/>
                <w:szCs w:val="22"/>
              </w:rPr>
              <w:t xml:space="preserve"> brutto każda</w:t>
            </w:r>
            <w:r w:rsidRPr="002367ED">
              <w:rPr>
                <w:sz w:val="22"/>
                <w:szCs w:val="22"/>
              </w:rPr>
              <w:t xml:space="preserve">, </w:t>
            </w:r>
          </w:p>
          <w:p w14:paraId="03E8D5C5" w14:textId="77777777" w:rsidR="00B51025" w:rsidRDefault="00B51025" w:rsidP="00B51025">
            <w:pPr>
              <w:suppressAutoHyphens w:val="0"/>
              <w:autoSpaceDE w:val="0"/>
              <w:autoSpaceDN w:val="0"/>
              <w:adjustRightInd w:val="0"/>
              <w:jc w:val="both"/>
              <w:rPr>
                <w:iCs/>
                <w:sz w:val="22"/>
                <w:szCs w:val="22"/>
                <w:lang w:eastAsia="pl-PL"/>
              </w:rPr>
            </w:pPr>
          </w:p>
          <w:p w14:paraId="165D8B36" w14:textId="77777777" w:rsidR="00B51025" w:rsidRPr="00837E2F" w:rsidRDefault="00B51025" w:rsidP="00B51025">
            <w:pPr>
              <w:suppressAutoHyphens w:val="0"/>
              <w:autoSpaceDE w:val="0"/>
              <w:autoSpaceDN w:val="0"/>
              <w:adjustRightInd w:val="0"/>
              <w:ind w:left="317"/>
              <w:jc w:val="both"/>
              <w:rPr>
                <w:iCs/>
                <w:sz w:val="22"/>
                <w:szCs w:val="22"/>
                <w:lang w:eastAsia="pl-PL"/>
              </w:rPr>
            </w:pPr>
            <w:r w:rsidRPr="00013A1E">
              <w:rPr>
                <w:iCs/>
                <w:sz w:val="22"/>
                <w:szCs w:val="22"/>
                <w:lang w:eastAsia="pl-PL"/>
              </w:rPr>
              <w:t>Warunek wiedzy i do</w:t>
            </w:r>
            <w:r w:rsidRPr="00013A1E">
              <w:rPr>
                <w:sz w:val="22"/>
                <w:szCs w:val="22"/>
                <w:lang w:eastAsia="pl-PL"/>
              </w:rPr>
              <w:t>ś</w:t>
            </w:r>
            <w:r>
              <w:rPr>
                <w:iCs/>
                <w:sz w:val="22"/>
                <w:szCs w:val="22"/>
                <w:lang w:eastAsia="pl-PL"/>
              </w:rPr>
              <w:t xml:space="preserve">wiadczenia nie </w:t>
            </w:r>
            <w:r w:rsidRPr="00013A1E">
              <w:rPr>
                <w:iCs/>
                <w:sz w:val="22"/>
                <w:szCs w:val="22"/>
                <w:lang w:eastAsia="pl-PL"/>
              </w:rPr>
              <w:t>podlega sumowaniu - oznacza to, że w przypadku, gdy Wykonawca składa ofertę w ramach kons</w:t>
            </w:r>
            <w:r>
              <w:rPr>
                <w:iCs/>
                <w:sz w:val="22"/>
                <w:szCs w:val="22"/>
                <w:lang w:eastAsia="pl-PL"/>
              </w:rPr>
              <w:t xml:space="preserve">orcjum, wiedza i doświadczenie nie </w:t>
            </w:r>
            <w:r w:rsidRPr="00013A1E">
              <w:rPr>
                <w:iCs/>
                <w:sz w:val="22"/>
                <w:szCs w:val="22"/>
                <w:lang w:eastAsia="pl-PL"/>
              </w:rPr>
              <w:t xml:space="preserve">sumuje się. </w:t>
            </w:r>
          </w:p>
          <w:p w14:paraId="1DB24347" w14:textId="77777777" w:rsidR="00B51025" w:rsidRPr="001C1EAA" w:rsidRDefault="00B51025" w:rsidP="00B51025">
            <w:pPr>
              <w:suppressAutoHyphens w:val="0"/>
              <w:autoSpaceDE w:val="0"/>
              <w:autoSpaceDN w:val="0"/>
              <w:adjustRightInd w:val="0"/>
              <w:rPr>
                <w:lang w:eastAsia="pl-PL"/>
              </w:rPr>
            </w:pPr>
          </w:p>
          <w:p w14:paraId="5ACBB828" w14:textId="77777777" w:rsidR="00B51025" w:rsidRPr="001C1EAA" w:rsidRDefault="00B51025" w:rsidP="00B51025">
            <w:pPr>
              <w:pStyle w:val="Default"/>
              <w:jc w:val="both"/>
              <w:rPr>
                <w:rFonts w:ascii="Times New Roman" w:hAnsi="Times New Roman" w:cs="Times New Roman"/>
                <w:b/>
                <w:sz w:val="22"/>
                <w:szCs w:val="22"/>
              </w:rPr>
            </w:pPr>
            <w:r w:rsidRPr="001C1EAA">
              <w:rPr>
                <w:rFonts w:ascii="Times New Roman" w:hAnsi="Times New Roman" w:cs="Times New Roman"/>
                <w:b/>
                <w:sz w:val="22"/>
                <w:szCs w:val="22"/>
              </w:rPr>
              <w:t xml:space="preserve">Zamawiający dokona oceny spełniania powyższego warunku w oparciu o: </w:t>
            </w:r>
          </w:p>
          <w:p w14:paraId="5464CDAB" w14:textId="77777777" w:rsidR="00B51025" w:rsidRPr="001C1EAA" w:rsidRDefault="00B51025" w:rsidP="00B51025">
            <w:pPr>
              <w:pStyle w:val="Default"/>
              <w:jc w:val="both"/>
              <w:rPr>
                <w:rFonts w:ascii="Times New Roman" w:hAnsi="Times New Roman" w:cs="Times New Roman"/>
                <w:b/>
                <w:sz w:val="22"/>
                <w:szCs w:val="22"/>
              </w:rPr>
            </w:pPr>
          </w:p>
          <w:p w14:paraId="01CA64BE" w14:textId="77777777" w:rsidR="00B51025" w:rsidRPr="001C1EAA" w:rsidRDefault="00B51025" w:rsidP="00CB08C9">
            <w:pPr>
              <w:pStyle w:val="Default"/>
              <w:numPr>
                <w:ilvl w:val="0"/>
                <w:numId w:val="35"/>
              </w:numPr>
              <w:ind w:left="317" w:hanging="321"/>
              <w:jc w:val="both"/>
              <w:rPr>
                <w:rFonts w:ascii="Times New Roman" w:hAnsi="Times New Roman" w:cs="Times New Roman"/>
                <w:sz w:val="22"/>
                <w:szCs w:val="22"/>
              </w:rPr>
            </w:pPr>
            <w:r w:rsidRPr="001C1EAA">
              <w:rPr>
                <w:rFonts w:ascii="Times New Roman" w:hAnsi="Times New Roman" w:cs="Times New Roman"/>
                <w:sz w:val="22"/>
                <w:szCs w:val="22"/>
              </w:rPr>
              <w:t>wykaz robót budowlanych</w:t>
            </w:r>
            <w:r>
              <w:rPr>
                <w:rFonts w:ascii="Times New Roman" w:hAnsi="Times New Roman" w:cs="Times New Roman"/>
                <w:sz w:val="22"/>
                <w:szCs w:val="22"/>
              </w:rPr>
              <w:t xml:space="preserve"> </w:t>
            </w:r>
            <w:r w:rsidRPr="001C1EAA">
              <w:rPr>
                <w:rFonts w:ascii="Times New Roman" w:hAnsi="Times New Roman" w:cs="Times New Roman"/>
                <w:sz w:val="22"/>
                <w:szCs w:val="22"/>
              </w:rPr>
              <w:t>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w:t>
            </w:r>
            <w:r>
              <w:rPr>
                <w:rFonts w:ascii="Times New Roman" w:hAnsi="Times New Roman" w:cs="Times New Roman"/>
                <w:sz w:val="22"/>
                <w:szCs w:val="22"/>
              </w:rPr>
              <w:t xml:space="preserve"> </w:t>
            </w:r>
            <w:r w:rsidRPr="001C1EAA">
              <w:rPr>
                <w:rFonts w:ascii="Times New Roman" w:hAnsi="Times New Roman" w:cs="Times New Roman"/>
                <w:sz w:val="22"/>
                <w:szCs w:val="22"/>
              </w:rPr>
              <w:t>zostały wykonane należycie, w szczególności informacji o tym czy roboty zostały wykonane zgodnie z przepisami prawa budowlanego i prawidłowo ukończone.</w:t>
            </w:r>
          </w:p>
          <w:p w14:paraId="4C877689" w14:textId="58BBAD13" w:rsidR="00B51025" w:rsidRDefault="00B51025" w:rsidP="00B51025">
            <w:pPr>
              <w:suppressAutoHyphens w:val="0"/>
              <w:autoSpaceDE w:val="0"/>
              <w:autoSpaceDN w:val="0"/>
              <w:adjustRightInd w:val="0"/>
              <w:ind w:left="317"/>
              <w:jc w:val="both"/>
              <w:rPr>
                <w:b/>
                <w:sz w:val="22"/>
                <w:szCs w:val="22"/>
              </w:rPr>
            </w:pPr>
            <w:r w:rsidRPr="001C1EAA">
              <w:rPr>
                <w:b/>
                <w:sz w:val="22"/>
                <w:szCs w:val="22"/>
              </w:rPr>
              <w:t xml:space="preserve">Wzór załącznika stanowi </w:t>
            </w:r>
            <w:r w:rsidR="00C143AB">
              <w:rPr>
                <w:b/>
                <w:bCs/>
                <w:sz w:val="22"/>
                <w:szCs w:val="22"/>
              </w:rPr>
              <w:t>Załącznik nr 1C</w:t>
            </w:r>
            <w:r w:rsidRPr="001C1EAA">
              <w:rPr>
                <w:b/>
                <w:bCs/>
                <w:sz w:val="22"/>
                <w:szCs w:val="22"/>
              </w:rPr>
              <w:t xml:space="preserve"> </w:t>
            </w:r>
            <w:r>
              <w:rPr>
                <w:b/>
                <w:sz w:val="22"/>
                <w:szCs w:val="22"/>
              </w:rPr>
              <w:t>do SIWZ oraz</w:t>
            </w:r>
          </w:p>
          <w:p w14:paraId="03DB3161" w14:textId="77777777" w:rsidR="00B51025" w:rsidRPr="00454108" w:rsidRDefault="00B51025" w:rsidP="00B51025">
            <w:pPr>
              <w:suppressAutoHyphens w:val="0"/>
              <w:autoSpaceDE w:val="0"/>
              <w:autoSpaceDN w:val="0"/>
              <w:adjustRightInd w:val="0"/>
              <w:ind w:left="317"/>
              <w:jc w:val="both"/>
              <w:rPr>
                <w:b/>
                <w:sz w:val="22"/>
                <w:szCs w:val="22"/>
              </w:rPr>
            </w:pPr>
          </w:p>
          <w:p w14:paraId="0B0204EC" w14:textId="5E74B945" w:rsidR="00B51025" w:rsidRDefault="00B51025" w:rsidP="00CB08C9">
            <w:pPr>
              <w:pStyle w:val="Default"/>
              <w:numPr>
                <w:ilvl w:val="0"/>
                <w:numId w:val="35"/>
              </w:numPr>
              <w:ind w:left="321" w:hanging="321"/>
              <w:jc w:val="both"/>
              <w:rPr>
                <w:rFonts w:ascii="Times New Roman" w:hAnsi="Times New Roman" w:cs="Times New Roman"/>
                <w:sz w:val="22"/>
                <w:szCs w:val="22"/>
              </w:rPr>
            </w:pPr>
            <w:r w:rsidRPr="001C1EAA">
              <w:rPr>
                <w:rFonts w:ascii="Times New Roman" w:hAnsi="Times New Roman" w:cs="Times New Roman"/>
                <w:sz w:val="22"/>
                <w:szCs w:val="22"/>
              </w:rPr>
              <w:t>dowody określające czy te roboty budowlane</w:t>
            </w:r>
            <w:r>
              <w:rPr>
                <w:rFonts w:ascii="Times New Roman" w:hAnsi="Times New Roman" w:cs="Times New Roman"/>
                <w:sz w:val="22"/>
                <w:szCs w:val="22"/>
              </w:rPr>
              <w:t xml:space="preserve"> </w:t>
            </w:r>
            <w:r w:rsidRPr="001C1EAA">
              <w:rPr>
                <w:rFonts w:ascii="Times New Roman" w:hAnsi="Times New Roman" w:cs="Times New Roman"/>
                <w:sz w:val="22"/>
                <w:szCs w:val="22"/>
              </w:rPr>
              <w:t>zostały wykonane należycie, przy czym dowodami są referencje bądź inne dokumenty wystawione przez podmiot, na rzecz którego roboty budowlane</w:t>
            </w:r>
            <w:r>
              <w:rPr>
                <w:rFonts w:ascii="Times New Roman" w:hAnsi="Times New Roman" w:cs="Times New Roman"/>
                <w:sz w:val="22"/>
                <w:szCs w:val="22"/>
              </w:rPr>
              <w:t xml:space="preserve"> </w:t>
            </w:r>
            <w:r w:rsidRPr="001C1EAA">
              <w:rPr>
                <w:rFonts w:ascii="Times New Roman" w:hAnsi="Times New Roman" w:cs="Times New Roman"/>
                <w:sz w:val="22"/>
                <w:szCs w:val="22"/>
              </w:rPr>
              <w:t>były wykonywane, a jeżeli z uzasadnionej przyczyny o obiektywnym charakterze Wykonawca nie jest w stanie uzyskać tych dokumentów – inne dokumenty.</w:t>
            </w:r>
          </w:p>
          <w:p w14:paraId="67838B6D" w14:textId="77777777" w:rsidR="00B51025" w:rsidRPr="005E7851" w:rsidRDefault="00B51025" w:rsidP="00B51025">
            <w:pPr>
              <w:suppressAutoHyphens w:val="0"/>
              <w:autoSpaceDE w:val="0"/>
              <w:autoSpaceDN w:val="0"/>
              <w:adjustRightInd w:val="0"/>
              <w:jc w:val="both"/>
              <w:rPr>
                <w:b/>
                <w:sz w:val="28"/>
                <w:szCs w:val="28"/>
              </w:rPr>
            </w:pPr>
          </w:p>
          <w:p w14:paraId="3C88CF8E" w14:textId="77777777" w:rsidR="00B51025" w:rsidRDefault="00B51025" w:rsidP="00B51025">
            <w:pPr>
              <w:suppressAutoHyphens w:val="0"/>
              <w:autoSpaceDE w:val="0"/>
              <w:autoSpaceDN w:val="0"/>
              <w:adjustRightInd w:val="0"/>
              <w:jc w:val="both"/>
              <w:rPr>
                <w:b/>
                <w:sz w:val="22"/>
                <w:szCs w:val="22"/>
              </w:rPr>
            </w:pPr>
            <w:r w:rsidRPr="005E7851">
              <w:rPr>
                <w:b/>
                <w:sz w:val="28"/>
                <w:szCs w:val="28"/>
              </w:rPr>
              <w:t>i/lub</w:t>
            </w:r>
            <w:r w:rsidRPr="0020230E">
              <w:rPr>
                <w:b/>
                <w:color w:val="FF0000"/>
                <w:sz w:val="28"/>
                <w:szCs w:val="28"/>
              </w:rPr>
              <w:t>*</w:t>
            </w:r>
          </w:p>
          <w:p w14:paraId="678F5732" w14:textId="77777777" w:rsidR="00B51025" w:rsidRPr="001C1EAA" w:rsidRDefault="00B51025" w:rsidP="00B51025">
            <w:pPr>
              <w:suppressAutoHyphens w:val="0"/>
              <w:autoSpaceDE w:val="0"/>
              <w:autoSpaceDN w:val="0"/>
              <w:adjustRightInd w:val="0"/>
              <w:jc w:val="both"/>
              <w:rPr>
                <w:sz w:val="22"/>
                <w:szCs w:val="22"/>
                <w:lang w:eastAsia="pl-PL"/>
              </w:rPr>
            </w:pPr>
          </w:p>
          <w:p w14:paraId="0111067D" w14:textId="77777777" w:rsidR="00B51025" w:rsidRPr="00EA5CEB" w:rsidRDefault="00B51025" w:rsidP="005B7303">
            <w:pPr>
              <w:pStyle w:val="Akapitzlist"/>
              <w:numPr>
                <w:ilvl w:val="0"/>
                <w:numId w:val="67"/>
              </w:numPr>
              <w:tabs>
                <w:tab w:val="clear" w:pos="2520"/>
                <w:tab w:val="num" w:pos="317"/>
              </w:tabs>
              <w:autoSpaceDE w:val="0"/>
              <w:autoSpaceDN w:val="0"/>
              <w:adjustRightInd w:val="0"/>
              <w:ind w:left="317" w:hanging="142"/>
              <w:jc w:val="both"/>
              <w:rPr>
                <w:iCs/>
                <w:sz w:val="22"/>
                <w:szCs w:val="22"/>
              </w:rPr>
            </w:pPr>
            <w:r w:rsidRPr="00EA5CEB">
              <w:rPr>
                <w:sz w:val="22"/>
                <w:szCs w:val="22"/>
              </w:rPr>
              <w:t xml:space="preserve">należycie wykonał w okresie ostatnich </w:t>
            </w:r>
            <w:r w:rsidRPr="0063105E">
              <w:rPr>
                <w:b/>
                <w:sz w:val="22"/>
                <w:szCs w:val="22"/>
              </w:rPr>
              <w:t xml:space="preserve">5 lat </w:t>
            </w:r>
            <w:r w:rsidRPr="00BC25DC">
              <w:rPr>
                <w:b/>
                <w:sz w:val="22"/>
                <w:szCs w:val="22"/>
              </w:rPr>
              <w:t>przed upływem terminu składania ofert</w:t>
            </w:r>
            <w:r>
              <w:rPr>
                <w:sz w:val="22"/>
                <w:szCs w:val="22"/>
              </w:rPr>
              <w:t>, a </w:t>
            </w:r>
            <w:r w:rsidRPr="00EA5CEB">
              <w:rPr>
                <w:sz w:val="22"/>
                <w:szCs w:val="22"/>
              </w:rPr>
              <w:t xml:space="preserve">jeżeli okres prowadzenia działalności jest krótszy – w tym okresie </w:t>
            </w:r>
            <w:r>
              <w:rPr>
                <w:sz w:val="22"/>
                <w:szCs w:val="22"/>
              </w:rPr>
              <w:t>co najmniej:</w:t>
            </w:r>
          </w:p>
          <w:p w14:paraId="05329D6A" w14:textId="59BC15B9" w:rsidR="00B51025" w:rsidRDefault="00B51025" w:rsidP="00B51025">
            <w:pPr>
              <w:autoSpaceDE w:val="0"/>
              <w:autoSpaceDN w:val="0"/>
              <w:adjustRightInd w:val="0"/>
              <w:ind w:left="317"/>
              <w:jc w:val="both"/>
              <w:rPr>
                <w:b/>
                <w:sz w:val="22"/>
                <w:szCs w:val="22"/>
              </w:rPr>
            </w:pPr>
            <w:r>
              <w:rPr>
                <w:b/>
                <w:sz w:val="22"/>
                <w:szCs w:val="22"/>
              </w:rPr>
              <w:t>3</w:t>
            </w:r>
            <w:r w:rsidRPr="00EA5CEB">
              <w:rPr>
                <w:b/>
                <w:sz w:val="22"/>
                <w:szCs w:val="22"/>
              </w:rPr>
              <w:t xml:space="preserve"> dostawy z montażem polegające na </w:t>
            </w:r>
            <w:r>
              <w:rPr>
                <w:b/>
                <w:sz w:val="22"/>
                <w:szCs w:val="22"/>
              </w:rPr>
              <w:t xml:space="preserve">dostarczeniu i </w:t>
            </w:r>
            <w:r w:rsidRPr="00EA5CEB">
              <w:rPr>
                <w:b/>
                <w:sz w:val="22"/>
                <w:szCs w:val="22"/>
              </w:rPr>
              <w:t>zamontowaniu</w:t>
            </w:r>
            <w:r w:rsidRPr="00EA5CEB">
              <w:rPr>
                <w:sz w:val="22"/>
                <w:szCs w:val="22"/>
              </w:rPr>
              <w:t xml:space="preserve"> </w:t>
            </w:r>
            <w:r w:rsidRPr="00A04BB9">
              <w:rPr>
                <w:b/>
                <w:sz w:val="22"/>
                <w:szCs w:val="22"/>
              </w:rPr>
              <w:t xml:space="preserve">instalacji fotowoltaicznych o wartości </w:t>
            </w:r>
            <w:r>
              <w:rPr>
                <w:b/>
                <w:sz w:val="22"/>
                <w:szCs w:val="22"/>
              </w:rPr>
              <w:t xml:space="preserve">łącznej </w:t>
            </w:r>
            <w:r w:rsidRPr="00A04BB9">
              <w:rPr>
                <w:b/>
                <w:sz w:val="22"/>
                <w:szCs w:val="22"/>
              </w:rPr>
              <w:t xml:space="preserve">co najmniej </w:t>
            </w:r>
            <w:r w:rsidR="00020D5C">
              <w:rPr>
                <w:b/>
                <w:sz w:val="22"/>
                <w:szCs w:val="22"/>
              </w:rPr>
              <w:t>150 000,00</w:t>
            </w:r>
            <w:r w:rsidRPr="00A04BB9">
              <w:rPr>
                <w:b/>
                <w:sz w:val="22"/>
                <w:szCs w:val="22"/>
              </w:rPr>
              <w:t xml:space="preserve"> </w:t>
            </w:r>
            <w:r>
              <w:rPr>
                <w:b/>
                <w:sz w:val="22"/>
                <w:szCs w:val="22"/>
              </w:rPr>
              <w:t>zł</w:t>
            </w:r>
            <w:r w:rsidRPr="00A04BB9">
              <w:rPr>
                <w:b/>
                <w:sz w:val="22"/>
                <w:szCs w:val="22"/>
              </w:rPr>
              <w:t xml:space="preserve"> brutto</w:t>
            </w:r>
            <w:r>
              <w:rPr>
                <w:b/>
                <w:sz w:val="22"/>
                <w:szCs w:val="22"/>
              </w:rPr>
              <w:t xml:space="preserve"> każda </w:t>
            </w:r>
            <w:r w:rsidRPr="00A04BB9">
              <w:rPr>
                <w:b/>
                <w:sz w:val="22"/>
                <w:szCs w:val="22"/>
              </w:rPr>
              <w:t xml:space="preserve"> </w:t>
            </w:r>
          </w:p>
          <w:p w14:paraId="01CDA13D" w14:textId="77777777" w:rsidR="00B51025" w:rsidRDefault="00B51025" w:rsidP="00B51025">
            <w:pPr>
              <w:suppressAutoHyphens w:val="0"/>
              <w:autoSpaceDE w:val="0"/>
              <w:autoSpaceDN w:val="0"/>
              <w:adjustRightInd w:val="0"/>
              <w:jc w:val="both"/>
              <w:rPr>
                <w:iCs/>
                <w:sz w:val="22"/>
                <w:szCs w:val="22"/>
                <w:lang w:eastAsia="pl-PL"/>
              </w:rPr>
            </w:pPr>
          </w:p>
          <w:p w14:paraId="48AF42D6" w14:textId="77777777" w:rsidR="00B51025" w:rsidRPr="00837E2F" w:rsidRDefault="00B51025" w:rsidP="00B51025">
            <w:pPr>
              <w:suppressAutoHyphens w:val="0"/>
              <w:autoSpaceDE w:val="0"/>
              <w:autoSpaceDN w:val="0"/>
              <w:adjustRightInd w:val="0"/>
              <w:ind w:left="317"/>
              <w:jc w:val="both"/>
              <w:rPr>
                <w:iCs/>
                <w:sz w:val="22"/>
                <w:szCs w:val="22"/>
                <w:lang w:eastAsia="pl-PL"/>
              </w:rPr>
            </w:pPr>
            <w:r w:rsidRPr="00013A1E">
              <w:rPr>
                <w:iCs/>
                <w:sz w:val="22"/>
                <w:szCs w:val="22"/>
                <w:lang w:eastAsia="pl-PL"/>
              </w:rPr>
              <w:t>Warunek wiedzy i do</w:t>
            </w:r>
            <w:r w:rsidRPr="00013A1E">
              <w:rPr>
                <w:sz w:val="22"/>
                <w:szCs w:val="22"/>
                <w:lang w:eastAsia="pl-PL"/>
              </w:rPr>
              <w:t>ś</w:t>
            </w:r>
            <w:r>
              <w:rPr>
                <w:iCs/>
                <w:sz w:val="22"/>
                <w:szCs w:val="22"/>
                <w:lang w:eastAsia="pl-PL"/>
              </w:rPr>
              <w:t>wiadczenia nie p</w:t>
            </w:r>
            <w:r w:rsidRPr="00013A1E">
              <w:rPr>
                <w:iCs/>
                <w:sz w:val="22"/>
                <w:szCs w:val="22"/>
                <w:lang w:eastAsia="pl-PL"/>
              </w:rPr>
              <w:t>odlega sumowaniu - oznacza to, że w przypadku, gdy Wykonawca składa ofertę w ramach kons</w:t>
            </w:r>
            <w:r>
              <w:rPr>
                <w:iCs/>
                <w:sz w:val="22"/>
                <w:szCs w:val="22"/>
                <w:lang w:eastAsia="pl-PL"/>
              </w:rPr>
              <w:t xml:space="preserve">orcjum, wiedza i doświadczenie nie </w:t>
            </w:r>
            <w:r w:rsidRPr="00013A1E">
              <w:rPr>
                <w:iCs/>
                <w:sz w:val="22"/>
                <w:szCs w:val="22"/>
                <w:lang w:eastAsia="pl-PL"/>
              </w:rPr>
              <w:t xml:space="preserve">sumuje się. </w:t>
            </w:r>
          </w:p>
          <w:p w14:paraId="06A3E39E" w14:textId="77777777" w:rsidR="00B51025" w:rsidRPr="00BC25DC" w:rsidRDefault="00B51025" w:rsidP="00B51025">
            <w:pPr>
              <w:autoSpaceDE w:val="0"/>
              <w:autoSpaceDN w:val="0"/>
              <w:adjustRightInd w:val="0"/>
              <w:jc w:val="both"/>
              <w:rPr>
                <w:b/>
                <w:sz w:val="22"/>
                <w:szCs w:val="22"/>
              </w:rPr>
            </w:pPr>
          </w:p>
          <w:p w14:paraId="585FCB36" w14:textId="77777777" w:rsidR="00B51025" w:rsidRPr="001C1EAA" w:rsidRDefault="00B51025" w:rsidP="00B51025">
            <w:pPr>
              <w:pStyle w:val="Default"/>
              <w:jc w:val="both"/>
              <w:rPr>
                <w:rFonts w:ascii="Times New Roman" w:hAnsi="Times New Roman" w:cs="Times New Roman"/>
                <w:b/>
                <w:sz w:val="22"/>
                <w:szCs w:val="22"/>
              </w:rPr>
            </w:pPr>
            <w:r w:rsidRPr="001C1EAA">
              <w:rPr>
                <w:rFonts w:ascii="Times New Roman" w:hAnsi="Times New Roman" w:cs="Times New Roman"/>
                <w:b/>
                <w:sz w:val="22"/>
                <w:szCs w:val="22"/>
              </w:rPr>
              <w:t xml:space="preserve">Zamawiający dokona oceny spełniania powyższego warunku w oparciu o: </w:t>
            </w:r>
          </w:p>
          <w:p w14:paraId="6E03B3E7" w14:textId="77777777" w:rsidR="00B51025" w:rsidRPr="001C1EAA" w:rsidRDefault="00B51025" w:rsidP="00B51025">
            <w:pPr>
              <w:pStyle w:val="Default"/>
              <w:jc w:val="both"/>
              <w:rPr>
                <w:rFonts w:ascii="Times New Roman" w:hAnsi="Times New Roman" w:cs="Times New Roman"/>
                <w:b/>
                <w:sz w:val="22"/>
                <w:szCs w:val="22"/>
              </w:rPr>
            </w:pPr>
          </w:p>
          <w:p w14:paraId="62407F36" w14:textId="77777777" w:rsidR="00B51025" w:rsidRPr="00747A9C" w:rsidRDefault="00B51025" w:rsidP="00CB08C9">
            <w:pPr>
              <w:pStyle w:val="Default"/>
              <w:numPr>
                <w:ilvl w:val="0"/>
                <w:numId w:val="35"/>
              </w:numPr>
              <w:ind w:left="321" w:hanging="321"/>
              <w:jc w:val="both"/>
              <w:rPr>
                <w:rFonts w:ascii="Times New Roman" w:hAnsi="Times New Roman" w:cs="Times New Roman"/>
                <w:b/>
                <w:color w:val="auto"/>
                <w:sz w:val="22"/>
                <w:szCs w:val="22"/>
              </w:rPr>
            </w:pPr>
            <w:r w:rsidRPr="00747A9C">
              <w:rPr>
                <w:rFonts w:ascii="Times New Roman" w:hAnsi="Times New Roman" w:cs="Times New Roman"/>
                <w:color w:val="auto"/>
                <w:sz w:val="22"/>
                <w:szCs w:val="22"/>
              </w:rPr>
              <w:t xml:space="preserve">wykaz dostaw wykonanych lub w przypadku dostaw okresowych lub ciągłych wykonywanych, w okresie ostatnich </w:t>
            </w:r>
            <w:r>
              <w:rPr>
                <w:rFonts w:ascii="Times New Roman" w:hAnsi="Times New Roman" w:cs="Times New Roman"/>
                <w:color w:val="auto"/>
                <w:sz w:val="22"/>
                <w:szCs w:val="22"/>
              </w:rPr>
              <w:t>5</w:t>
            </w:r>
            <w:r w:rsidRPr="00747A9C">
              <w:rPr>
                <w:rFonts w:ascii="Times New Roman" w:hAnsi="Times New Roman" w:cs="Times New Roman"/>
                <w:color w:val="auto"/>
                <w:sz w:val="22"/>
                <w:szCs w:val="22"/>
              </w:rPr>
              <w:t xml:space="preserve"> lat przed upływem terminu składania ofert, a jeżeli okres prowadzenia działalności jest krótszy - w tym okresie, wraz z podaniem ich wartości, przedmiotu, dat wykonania i podmiotów, na rzecz których usługi zostały wykonane. </w:t>
            </w:r>
          </w:p>
          <w:p w14:paraId="5F5D2431" w14:textId="77206405" w:rsidR="00B51025" w:rsidRDefault="00B51025" w:rsidP="00B51025">
            <w:pPr>
              <w:ind w:left="456" w:hanging="142"/>
              <w:rPr>
                <w:b/>
                <w:sz w:val="22"/>
                <w:szCs w:val="22"/>
              </w:rPr>
            </w:pPr>
            <w:r w:rsidRPr="00747A9C">
              <w:rPr>
                <w:b/>
                <w:sz w:val="22"/>
                <w:szCs w:val="22"/>
              </w:rPr>
              <w:t xml:space="preserve">Wzór załącznika stanowi </w:t>
            </w:r>
            <w:r w:rsidRPr="00747A9C">
              <w:rPr>
                <w:b/>
                <w:bCs/>
                <w:sz w:val="22"/>
                <w:szCs w:val="22"/>
              </w:rPr>
              <w:t>Załącznik nr 1</w:t>
            </w:r>
            <w:r w:rsidR="00C143AB">
              <w:rPr>
                <w:b/>
                <w:bCs/>
                <w:sz w:val="22"/>
                <w:szCs w:val="22"/>
              </w:rPr>
              <w:t>C</w:t>
            </w:r>
            <w:r w:rsidRPr="00747A9C">
              <w:rPr>
                <w:b/>
                <w:bCs/>
                <w:sz w:val="22"/>
                <w:szCs w:val="22"/>
              </w:rPr>
              <w:t xml:space="preserve"> </w:t>
            </w:r>
            <w:r w:rsidRPr="00747A9C">
              <w:rPr>
                <w:b/>
                <w:sz w:val="22"/>
                <w:szCs w:val="22"/>
              </w:rPr>
              <w:t xml:space="preserve">do </w:t>
            </w:r>
            <w:r>
              <w:rPr>
                <w:b/>
                <w:sz w:val="22"/>
                <w:szCs w:val="22"/>
              </w:rPr>
              <w:t>SIWZ</w:t>
            </w:r>
            <w:r w:rsidRPr="00747A9C">
              <w:rPr>
                <w:b/>
                <w:sz w:val="22"/>
                <w:szCs w:val="22"/>
              </w:rPr>
              <w:t xml:space="preserve"> oraz</w:t>
            </w:r>
          </w:p>
          <w:p w14:paraId="13424305" w14:textId="77777777" w:rsidR="00B51025" w:rsidRPr="00747A9C" w:rsidRDefault="00B51025" w:rsidP="00B51025">
            <w:pPr>
              <w:ind w:left="456" w:hanging="142"/>
              <w:rPr>
                <w:b/>
                <w:sz w:val="22"/>
                <w:szCs w:val="22"/>
              </w:rPr>
            </w:pPr>
          </w:p>
          <w:p w14:paraId="7011DAC6" w14:textId="77777777" w:rsidR="00B51025" w:rsidRPr="005E7851" w:rsidRDefault="00B51025" w:rsidP="00CB08C9">
            <w:pPr>
              <w:pStyle w:val="Default"/>
              <w:numPr>
                <w:ilvl w:val="0"/>
                <w:numId w:val="35"/>
              </w:numPr>
              <w:ind w:left="321" w:hanging="321"/>
              <w:jc w:val="both"/>
              <w:rPr>
                <w:rFonts w:ascii="Times New Roman" w:hAnsi="Times New Roman" w:cs="Times New Roman"/>
                <w:b/>
                <w:color w:val="FF0000"/>
                <w:sz w:val="22"/>
                <w:szCs w:val="22"/>
              </w:rPr>
            </w:pPr>
            <w:r w:rsidRPr="00747A9C">
              <w:rPr>
                <w:rFonts w:ascii="Times New Roman" w:hAnsi="Times New Roman" w:cs="Times New Roman"/>
                <w:color w:val="auto"/>
                <w:sz w:val="22"/>
                <w:szCs w:val="22"/>
              </w:rPr>
              <w:t xml:space="preserve">dowody określające czy te dostawy zostały wykonane lub są wykonywane należycie,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w:t>
            </w:r>
            <w:r w:rsidRPr="00747A9C">
              <w:rPr>
                <w:rFonts w:ascii="Times New Roman" w:hAnsi="Times New Roman" w:cs="Times New Roman"/>
                <w:b/>
                <w:bCs/>
                <w:color w:val="auto"/>
                <w:sz w:val="22"/>
                <w:szCs w:val="22"/>
              </w:rPr>
              <w:t xml:space="preserve">3 miesiące </w:t>
            </w:r>
            <w:r w:rsidRPr="00747A9C">
              <w:rPr>
                <w:rFonts w:ascii="Times New Roman" w:hAnsi="Times New Roman" w:cs="Times New Roman"/>
                <w:color w:val="auto"/>
                <w:sz w:val="22"/>
                <w:szCs w:val="22"/>
              </w:rPr>
              <w:t xml:space="preserve">przed upływem terminu składania ofert. </w:t>
            </w:r>
          </w:p>
          <w:p w14:paraId="7802D477" w14:textId="77777777" w:rsidR="00B51025" w:rsidRDefault="00B51025" w:rsidP="00B51025">
            <w:pPr>
              <w:pStyle w:val="Default"/>
              <w:ind w:left="321"/>
              <w:jc w:val="both"/>
              <w:rPr>
                <w:rFonts w:ascii="Times New Roman" w:hAnsi="Times New Roman" w:cs="Times New Roman"/>
                <w:b/>
                <w:color w:val="FF0000"/>
                <w:sz w:val="22"/>
                <w:szCs w:val="22"/>
              </w:rPr>
            </w:pPr>
          </w:p>
          <w:p w14:paraId="645C55F0" w14:textId="731854CB" w:rsidR="00F86367" w:rsidRPr="001C1EAA" w:rsidRDefault="00B51025" w:rsidP="00B2096D">
            <w:pPr>
              <w:suppressAutoHyphens w:val="0"/>
              <w:autoSpaceDE w:val="0"/>
              <w:autoSpaceDN w:val="0"/>
              <w:adjustRightInd w:val="0"/>
              <w:jc w:val="both"/>
              <w:rPr>
                <w:sz w:val="22"/>
                <w:szCs w:val="22"/>
              </w:rPr>
            </w:pPr>
            <w:r w:rsidRPr="00445126">
              <w:rPr>
                <w:b/>
                <w:color w:val="FF0000"/>
                <w:sz w:val="22"/>
                <w:szCs w:val="22"/>
              </w:rPr>
              <w:t xml:space="preserve">*UWAGA: Wykonawca może wykazać się doświadczeniem opisanym wyżej albo w formie robót budowlanych albo w formie dostaw lub też w formie mieszanej, </w:t>
            </w:r>
            <w:r w:rsidRPr="00010FCF">
              <w:rPr>
                <w:b/>
                <w:color w:val="FF0000"/>
                <w:sz w:val="22"/>
                <w:szCs w:val="22"/>
              </w:rPr>
              <w:t>np. dwie roboty</w:t>
            </w:r>
            <w:r w:rsidR="00F86367">
              <w:rPr>
                <w:b/>
                <w:color w:val="FF0000"/>
                <w:sz w:val="22"/>
                <w:szCs w:val="22"/>
              </w:rPr>
              <w:t xml:space="preserve"> budowlane </w:t>
            </w:r>
            <w:r w:rsidRPr="00010FCF">
              <w:rPr>
                <w:b/>
                <w:color w:val="FF0000"/>
                <w:sz w:val="22"/>
                <w:szCs w:val="22"/>
              </w:rPr>
              <w:t>i jedna dostawa.</w:t>
            </w:r>
          </w:p>
        </w:tc>
      </w:tr>
      <w:tr w:rsidR="00F86367" w14:paraId="1CFF3568" w14:textId="77777777" w:rsidTr="00A04BB9">
        <w:tc>
          <w:tcPr>
            <w:tcW w:w="851" w:type="dxa"/>
          </w:tcPr>
          <w:p w14:paraId="589E1C5C" w14:textId="287E2D8A" w:rsidR="00F86367" w:rsidRDefault="00F86367" w:rsidP="00F86367">
            <w:pPr>
              <w:widowControl w:val="0"/>
              <w:jc w:val="center"/>
              <w:rPr>
                <w:snapToGrid w:val="0"/>
                <w:sz w:val="22"/>
                <w:szCs w:val="22"/>
              </w:rPr>
            </w:pPr>
            <w:r>
              <w:rPr>
                <w:snapToGrid w:val="0"/>
                <w:sz w:val="22"/>
                <w:szCs w:val="22"/>
              </w:rPr>
              <w:t>d)</w:t>
            </w:r>
          </w:p>
        </w:tc>
        <w:tc>
          <w:tcPr>
            <w:tcW w:w="8402" w:type="dxa"/>
            <w:shd w:val="clear" w:color="auto" w:fill="auto"/>
          </w:tcPr>
          <w:p w14:paraId="38205F34" w14:textId="77777777" w:rsidR="00F86367" w:rsidRDefault="00F86367" w:rsidP="00F86367">
            <w:pPr>
              <w:suppressAutoHyphens w:val="0"/>
              <w:autoSpaceDE w:val="0"/>
              <w:autoSpaceDN w:val="0"/>
              <w:adjustRightInd w:val="0"/>
              <w:jc w:val="both"/>
              <w:rPr>
                <w:sz w:val="22"/>
                <w:szCs w:val="22"/>
              </w:rPr>
            </w:pPr>
          </w:p>
          <w:p w14:paraId="4CF12E19" w14:textId="77777777" w:rsidR="00F86367" w:rsidRDefault="00F86367" w:rsidP="00F86367">
            <w:pPr>
              <w:suppressAutoHyphens w:val="0"/>
              <w:autoSpaceDE w:val="0"/>
              <w:autoSpaceDN w:val="0"/>
              <w:adjustRightInd w:val="0"/>
              <w:jc w:val="both"/>
              <w:rPr>
                <w:sz w:val="22"/>
                <w:szCs w:val="22"/>
              </w:rPr>
            </w:pPr>
            <w:r w:rsidRPr="00A04BB9">
              <w:rPr>
                <w:sz w:val="22"/>
                <w:szCs w:val="22"/>
              </w:rPr>
              <w:t xml:space="preserve">O </w:t>
            </w:r>
            <w:r w:rsidRPr="00EA5CEB">
              <w:rPr>
                <w:sz w:val="22"/>
                <w:szCs w:val="22"/>
              </w:rPr>
              <w:t>udzielenie zamówienia może ubiegać się Wykonawca, który wykaże, że:</w:t>
            </w:r>
          </w:p>
          <w:p w14:paraId="5B82579D" w14:textId="77777777" w:rsidR="00F86367" w:rsidRPr="00EA5CEB" w:rsidRDefault="00F86367" w:rsidP="00F86367">
            <w:pPr>
              <w:suppressAutoHyphens w:val="0"/>
              <w:autoSpaceDE w:val="0"/>
              <w:autoSpaceDN w:val="0"/>
              <w:adjustRightInd w:val="0"/>
              <w:jc w:val="both"/>
              <w:rPr>
                <w:sz w:val="22"/>
                <w:szCs w:val="22"/>
              </w:rPr>
            </w:pPr>
          </w:p>
          <w:p w14:paraId="3267F668" w14:textId="77777777" w:rsidR="00F86367" w:rsidRPr="001D2BA3" w:rsidRDefault="00F86367" w:rsidP="005B7303">
            <w:pPr>
              <w:pStyle w:val="Akapitzlist"/>
              <w:numPr>
                <w:ilvl w:val="0"/>
                <w:numId w:val="67"/>
              </w:numPr>
              <w:tabs>
                <w:tab w:val="clear" w:pos="2520"/>
                <w:tab w:val="num" w:pos="317"/>
              </w:tabs>
              <w:autoSpaceDE w:val="0"/>
              <w:autoSpaceDN w:val="0"/>
              <w:adjustRightInd w:val="0"/>
              <w:ind w:left="317" w:hanging="142"/>
              <w:jc w:val="both"/>
              <w:rPr>
                <w:color w:val="FF0000"/>
                <w:sz w:val="22"/>
                <w:szCs w:val="22"/>
              </w:rPr>
            </w:pPr>
            <w:r w:rsidRPr="00EA5CEB">
              <w:rPr>
                <w:sz w:val="22"/>
                <w:szCs w:val="22"/>
              </w:rPr>
              <w:t xml:space="preserve">należycie wykonał w okresie ostatnich </w:t>
            </w:r>
            <w:r w:rsidRPr="00EA5CEB">
              <w:rPr>
                <w:b/>
                <w:sz w:val="22"/>
                <w:szCs w:val="22"/>
              </w:rPr>
              <w:t>5 lat przed upływem terminu składania ofert</w:t>
            </w:r>
            <w:r w:rsidRPr="00EA5CEB">
              <w:rPr>
                <w:sz w:val="22"/>
                <w:szCs w:val="22"/>
              </w:rPr>
              <w:t xml:space="preserve">, a jeżeli okres prowadzenia </w:t>
            </w:r>
            <w:r w:rsidRPr="001D2BA3">
              <w:rPr>
                <w:sz w:val="22"/>
                <w:szCs w:val="22"/>
              </w:rPr>
              <w:t>działalności jest krótszy – w tym okresie, co najmniej:</w:t>
            </w:r>
          </w:p>
          <w:p w14:paraId="5964BB7D" w14:textId="4D411A05" w:rsidR="00F86367" w:rsidRDefault="00F86367" w:rsidP="00F86367">
            <w:pPr>
              <w:suppressAutoHyphens w:val="0"/>
              <w:autoSpaceDE w:val="0"/>
              <w:autoSpaceDN w:val="0"/>
              <w:adjustRightInd w:val="0"/>
              <w:ind w:left="317"/>
              <w:jc w:val="both"/>
              <w:rPr>
                <w:sz w:val="22"/>
                <w:szCs w:val="22"/>
              </w:rPr>
            </w:pPr>
            <w:r>
              <w:rPr>
                <w:b/>
                <w:sz w:val="22"/>
                <w:szCs w:val="22"/>
              </w:rPr>
              <w:t>3</w:t>
            </w:r>
            <w:r w:rsidRPr="00A04BB9">
              <w:rPr>
                <w:b/>
                <w:sz w:val="22"/>
                <w:szCs w:val="22"/>
              </w:rPr>
              <w:t xml:space="preserve"> roboty budowlane polegające na wykonaniu robót budowlano-montażowych instalacji </w:t>
            </w:r>
            <w:r>
              <w:rPr>
                <w:b/>
                <w:sz w:val="22"/>
                <w:szCs w:val="22"/>
              </w:rPr>
              <w:t>kolektorów słonecznych</w:t>
            </w:r>
            <w:r w:rsidRPr="00A04BB9">
              <w:rPr>
                <w:b/>
                <w:sz w:val="22"/>
                <w:szCs w:val="22"/>
              </w:rPr>
              <w:t xml:space="preserve"> o wartości co najmniej </w:t>
            </w:r>
            <w:r w:rsidR="00E14E63">
              <w:rPr>
                <w:b/>
                <w:sz w:val="22"/>
                <w:szCs w:val="22"/>
              </w:rPr>
              <w:t>30 000,00</w:t>
            </w:r>
            <w:r w:rsidRPr="00A04BB9">
              <w:rPr>
                <w:b/>
                <w:sz w:val="22"/>
                <w:szCs w:val="22"/>
              </w:rPr>
              <w:t xml:space="preserve"> </w:t>
            </w:r>
            <w:r>
              <w:rPr>
                <w:b/>
                <w:sz w:val="22"/>
                <w:szCs w:val="22"/>
              </w:rPr>
              <w:t>zł</w:t>
            </w:r>
            <w:r w:rsidRPr="00A04BB9">
              <w:rPr>
                <w:b/>
                <w:sz w:val="22"/>
                <w:szCs w:val="22"/>
              </w:rPr>
              <w:t xml:space="preserve"> brutto każda</w:t>
            </w:r>
            <w:r w:rsidRPr="002367ED">
              <w:rPr>
                <w:sz w:val="22"/>
                <w:szCs w:val="22"/>
              </w:rPr>
              <w:t xml:space="preserve">, </w:t>
            </w:r>
          </w:p>
          <w:p w14:paraId="08797DBC" w14:textId="77777777" w:rsidR="00F86367" w:rsidRDefault="00F86367" w:rsidP="00F86367">
            <w:pPr>
              <w:suppressAutoHyphens w:val="0"/>
              <w:autoSpaceDE w:val="0"/>
              <w:autoSpaceDN w:val="0"/>
              <w:adjustRightInd w:val="0"/>
              <w:jc w:val="both"/>
              <w:rPr>
                <w:iCs/>
                <w:sz w:val="22"/>
                <w:szCs w:val="22"/>
                <w:lang w:eastAsia="pl-PL"/>
              </w:rPr>
            </w:pPr>
          </w:p>
          <w:p w14:paraId="37D9482D" w14:textId="77777777" w:rsidR="00F86367" w:rsidRPr="00837E2F" w:rsidRDefault="00F86367" w:rsidP="00F86367">
            <w:pPr>
              <w:suppressAutoHyphens w:val="0"/>
              <w:autoSpaceDE w:val="0"/>
              <w:autoSpaceDN w:val="0"/>
              <w:adjustRightInd w:val="0"/>
              <w:ind w:left="317"/>
              <w:jc w:val="both"/>
              <w:rPr>
                <w:iCs/>
                <w:sz w:val="22"/>
                <w:szCs w:val="22"/>
                <w:lang w:eastAsia="pl-PL"/>
              </w:rPr>
            </w:pPr>
            <w:r w:rsidRPr="00013A1E">
              <w:rPr>
                <w:iCs/>
                <w:sz w:val="22"/>
                <w:szCs w:val="22"/>
                <w:lang w:eastAsia="pl-PL"/>
              </w:rPr>
              <w:t>Warunek wiedzy i do</w:t>
            </w:r>
            <w:r w:rsidRPr="00013A1E">
              <w:rPr>
                <w:sz w:val="22"/>
                <w:szCs w:val="22"/>
                <w:lang w:eastAsia="pl-PL"/>
              </w:rPr>
              <w:t>ś</w:t>
            </w:r>
            <w:r>
              <w:rPr>
                <w:iCs/>
                <w:sz w:val="22"/>
                <w:szCs w:val="22"/>
                <w:lang w:eastAsia="pl-PL"/>
              </w:rPr>
              <w:t xml:space="preserve">wiadczenia nie </w:t>
            </w:r>
            <w:r w:rsidRPr="00013A1E">
              <w:rPr>
                <w:iCs/>
                <w:sz w:val="22"/>
                <w:szCs w:val="22"/>
                <w:lang w:eastAsia="pl-PL"/>
              </w:rPr>
              <w:t>podlega sumowaniu - oznacza to, że w przypadku, gdy Wykonawca składa ofertę w ramach kons</w:t>
            </w:r>
            <w:r>
              <w:rPr>
                <w:iCs/>
                <w:sz w:val="22"/>
                <w:szCs w:val="22"/>
                <w:lang w:eastAsia="pl-PL"/>
              </w:rPr>
              <w:t xml:space="preserve">orcjum, wiedza i doświadczenie nie </w:t>
            </w:r>
            <w:r w:rsidRPr="00013A1E">
              <w:rPr>
                <w:iCs/>
                <w:sz w:val="22"/>
                <w:szCs w:val="22"/>
                <w:lang w:eastAsia="pl-PL"/>
              </w:rPr>
              <w:t xml:space="preserve">sumuje się. </w:t>
            </w:r>
          </w:p>
          <w:p w14:paraId="25B2A6A3" w14:textId="77777777" w:rsidR="00F86367" w:rsidRPr="001C1EAA" w:rsidRDefault="00F86367" w:rsidP="00F86367">
            <w:pPr>
              <w:suppressAutoHyphens w:val="0"/>
              <w:autoSpaceDE w:val="0"/>
              <w:autoSpaceDN w:val="0"/>
              <w:adjustRightInd w:val="0"/>
              <w:rPr>
                <w:lang w:eastAsia="pl-PL"/>
              </w:rPr>
            </w:pPr>
          </w:p>
          <w:p w14:paraId="51AF8F35" w14:textId="77777777" w:rsidR="00F86367" w:rsidRPr="001C1EAA" w:rsidRDefault="00F86367" w:rsidP="00F86367">
            <w:pPr>
              <w:pStyle w:val="Default"/>
              <w:jc w:val="both"/>
              <w:rPr>
                <w:rFonts w:ascii="Times New Roman" w:hAnsi="Times New Roman" w:cs="Times New Roman"/>
                <w:b/>
                <w:sz w:val="22"/>
                <w:szCs w:val="22"/>
              </w:rPr>
            </w:pPr>
            <w:r w:rsidRPr="001C1EAA">
              <w:rPr>
                <w:rFonts w:ascii="Times New Roman" w:hAnsi="Times New Roman" w:cs="Times New Roman"/>
                <w:b/>
                <w:sz w:val="22"/>
                <w:szCs w:val="22"/>
              </w:rPr>
              <w:t xml:space="preserve">Zamawiający dokona oceny spełniania powyższego warunku w oparciu o: </w:t>
            </w:r>
          </w:p>
          <w:p w14:paraId="5715D5D8" w14:textId="77777777" w:rsidR="00F86367" w:rsidRPr="001C1EAA" w:rsidRDefault="00F86367" w:rsidP="00F86367">
            <w:pPr>
              <w:pStyle w:val="Default"/>
              <w:jc w:val="both"/>
              <w:rPr>
                <w:rFonts w:ascii="Times New Roman" w:hAnsi="Times New Roman" w:cs="Times New Roman"/>
                <w:b/>
                <w:sz w:val="22"/>
                <w:szCs w:val="22"/>
              </w:rPr>
            </w:pPr>
          </w:p>
          <w:p w14:paraId="7BB9A764" w14:textId="77777777" w:rsidR="00F86367" w:rsidRPr="001C1EAA" w:rsidRDefault="00F86367" w:rsidP="00F86367">
            <w:pPr>
              <w:pStyle w:val="Default"/>
              <w:numPr>
                <w:ilvl w:val="0"/>
                <w:numId w:val="35"/>
              </w:numPr>
              <w:ind w:left="317" w:hanging="321"/>
              <w:jc w:val="both"/>
              <w:rPr>
                <w:rFonts w:ascii="Times New Roman" w:hAnsi="Times New Roman" w:cs="Times New Roman"/>
                <w:sz w:val="22"/>
                <w:szCs w:val="22"/>
              </w:rPr>
            </w:pPr>
            <w:r w:rsidRPr="001C1EAA">
              <w:rPr>
                <w:rFonts w:ascii="Times New Roman" w:hAnsi="Times New Roman" w:cs="Times New Roman"/>
                <w:sz w:val="22"/>
                <w:szCs w:val="22"/>
              </w:rPr>
              <w:t>wykaz robót budowlanych</w:t>
            </w:r>
            <w:r>
              <w:rPr>
                <w:rFonts w:ascii="Times New Roman" w:hAnsi="Times New Roman" w:cs="Times New Roman"/>
                <w:sz w:val="22"/>
                <w:szCs w:val="22"/>
              </w:rPr>
              <w:t xml:space="preserve"> </w:t>
            </w:r>
            <w:r w:rsidRPr="001C1EAA">
              <w:rPr>
                <w:rFonts w:ascii="Times New Roman" w:hAnsi="Times New Roman" w:cs="Times New Roman"/>
                <w:sz w:val="22"/>
                <w:szCs w:val="22"/>
              </w:rPr>
              <w:t>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w:t>
            </w:r>
            <w:r>
              <w:rPr>
                <w:rFonts w:ascii="Times New Roman" w:hAnsi="Times New Roman" w:cs="Times New Roman"/>
                <w:sz w:val="22"/>
                <w:szCs w:val="22"/>
              </w:rPr>
              <w:t xml:space="preserve"> </w:t>
            </w:r>
            <w:r w:rsidRPr="001C1EAA">
              <w:rPr>
                <w:rFonts w:ascii="Times New Roman" w:hAnsi="Times New Roman" w:cs="Times New Roman"/>
                <w:sz w:val="22"/>
                <w:szCs w:val="22"/>
              </w:rPr>
              <w:t>zostały wykonane należycie, w szczególności informacji o tym czy roboty zostały wykonane zgodnie z przepisami prawa budowlanego i prawidłowo ukończone.</w:t>
            </w:r>
          </w:p>
          <w:p w14:paraId="1C57A50F" w14:textId="03AD0529" w:rsidR="00F86367" w:rsidRDefault="00F86367" w:rsidP="00F86367">
            <w:pPr>
              <w:suppressAutoHyphens w:val="0"/>
              <w:autoSpaceDE w:val="0"/>
              <w:autoSpaceDN w:val="0"/>
              <w:adjustRightInd w:val="0"/>
              <w:ind w:left="317"/>
              <w:jc w:val="both"/>
              <w:rPr>
                <w:b/>
                <w:sz w:val="22"/>
                <w:szCs w:val="22"/>
              </w:rPr>
            </w:pPr>
            <w:r w:rsidRPr="001C1EAA">
              <w:rPr>
                <w:b/>
                <w:sz w:val="22"/>
                <w:szCs w:val="22"/>
              </w:rPr>
              <w:t xml:space="preserve">Wzór załącznika stanowi </w:t>
            </w:r>
            <w:r w:rsidRPr="001C1EAA">
              <w:rPr>
                <w:b/>
                <w:bCs/>
                <w:sz w:val="22"/>
                <w:szCs w:val="22"/>
              </w:rPr>
              <w:t>Załącznik nr 1</w:t>
            </w:r>
            <w:r w:rsidR="00C143AB">
              <w:rPr>
                <w:b/>
                <w:bCs/>
                <w:sz w:val="22"/>
                <w:szCs w:val="22"/>
              </w:rPr>
              <w:t>C</w:t>
            </w:r>
            <w:r w:rsidRPr="001C1EAA">
              <w:rPr>
                <w:b/>
                <w:bCs/>
                <w:sz w:val="22"/>
                <w:szCs w:val="22"/>
              </w:rPr>
              <w:t xml:space="preserve"> </w:t>
            </w:r>
            <w:r>
              <w:rPr>
                <w:b/>
                <w:sz w:val="22"/>
                <w:szCs w:val="22"/>
              </w:rPr>
              <w:t>do SIWZ oraz</w:t>
            </w:r>
          </w:p>
          <w:p w14:paraId="6964027E" w14:textId="77777777" w:rsidR="00F86367" w:rsidRPr="00454108" w:rsidRDefault="00F86367" w:rsidP="00F86367">
            <w:pPr>
              <w:suppressAutoHyphens w:val="0"/>
              <w:autoSpaceDE w:val="0"/>
              <w:autoSpaceDN w:val="0"/>
              <w:adjustRightInd w:val="0"/>
              <w:ind w:left="317"/>
              <w:jc w:val="both"/>
              <w:rPr>
                <w:b/>
                <w:sz w:val="22"/>
                <w:szCs w:val="22"/>
              </w:rPr>
            </w:pPr>
          </w:p>
          <w:p w14:paraId="3CC09801" w14:textId="77777777" w:rsidR="00F86367" w:rsidRDefault="00F86367" w:rsidP="00F86367">
            <w:pPr>
              <w:pStyle w:val="Default"/>
              <w:numPr>
                <w:ilvl w:val="0"/>
                <w:numId w:val="35"/>
              </w:numPr>
              <w:ind w:left="321" w:hanging="321"/>
              <w:jc w:val="both"/>
              <w:rPr>
                <w:rFonts w:ascii="Times New Roman" w:hAnsi="Times New Roman" w:cs="Times New Roman"/>
                <w:sz w:val="22"/>
                <w:szCs w:val="22"/>
              </w:rPr>
            </w:pPr>
            <w:r w:rsidRPr="001C1EAA">
              <w:rPr>
                <w:rFonts w:ascii="Times New Roman" w:hAnsi="Times New Roman" w:cs="Times New Roman"/>
                <w:sz w:val="22"/>
                <w:szCs w:val="22"/>
              </w:rPr>
              <w:t>dowody określające czy te roboty budowlane</w:t>
            </w:r>
            <w:r>
              <w:rPr>
                <w:rFonts w:ascii="Times New Roman" w:hAnsi="Times New Roman" w:cs="Times New Roman"/>
                <w:sz w:val="22"/>
                <w:szCs w:val="22"/>
              </w:rPr>
              <w:t xml:space="preserve"> </w:t>
            </w:r>
            <w:r w:rsidRPr="001C1EAA">
              <w:rPr>
                <w:rFonts w:ascii="Times New Roman" w:hAnsi="Times New Roman" w:cs="Times New Roman"/>
                <w:sz w:val="22"/>
                <w:szCs w:val="22"/>
              </w:rPr>
              <w:t>zostały wykonane należycie, przy czym dowodami są referencje bądź inne dokumenty wystawione przez podmiot, na rzecz którego roboty budowlane</w:t>
            </w:r>
            <w:r>
              <w:rPr>
                <w:rFonts w:ascii="Times New Roman" w:hAnsi="Times New Roman" w:cs="Times New Roman"/>
                <w:sz w:val="22"/>
                <w:szCs w:val="22"/>
              </w:rPr>
              <w:t xml:space="preserve"> </w:t>
            </w:r>
            <w:r w:rsidRPr="001C1EAA">
              <w:rPr>
                <w:rFonts w:ascii="Times New Roman" w:hAnsi="Times New Roman" w:cs="Times New Roman"/>
                <w:sz w:val="22"/>
                <w:szCs w:val="22"/>
              </w:rPr>
              <w:t>były wykonywane, a jeżeli z uzasadnionej przyczyny o obiektywnym charakterze Wykonawca nie jest w stanie uzyskać tych dokumentów – inne dokumenty.</w:t>
            </w:r>
          </w:p>
          <w:p w14:paraId="43943E59" w14:textId="77777777" w:rsidR="00F86367" w:rsidRPr="005E7851" w:rsidRDefault="00F86367" w:rsidP="00F86367">
            <w:pPr>
              <w:suppressAutoHyphens w:val="0"/>
              <w:autoSpaceDE w:val="0"/>
              <w:autoSpaceDN w:val="0"/>
              <w:adjustRightInd w:val="0"/>
              <w:jc w:val="both"/>
              <w:rPr>
                <w:b/>
                <w:sz w:val="28"/>
                <w:szCs w:val="28"/>
              </w:rPr>
            </w:pPr>
          </w:p>
          <w:p w14:paraId="2928A9F6" w14:textId="77777777" w:rsidR="00F86367" w:rsidRDefault="00F86367" w:rsidP="00F86367">
            <w:pPr>
              <w:suppressAutoHyphens w:val="0"/>
              <w:autoSpaceDE w:val="0"/>
              <w:autoSpaceDN w:val="0"/>
              <w:adjustRightInd w:val="0"/>
              <w:jc w:val="both"/>
              <w:rPr>
                <w:b/>
                <w:sz w:val="22"/>
                <w:szCs w:val="22"/>
              </w:rPr>
            </w:pPr>
            <w:r w:rsidRPr="005E7851">
              <w:rPr>
                <w:b/>
                <w:sz w:val="28"/>
                <w:szCs w:val="28"/>
              </w:rPr>
              <w:t>i/lub</w:t>
            </w:r>
            <w:r w:rsidRPr="0020230E">
              <w:rPr>
                <w:b/>
                <w:color w:val="FF0000"/>
                <w:sz w:val="28"/>
                <w:szCs w:val="28"/>
              </w:rPr>
              <w:t>*</w:t>
            </w:r>
          </w:p>
          <w:p w14:paraId="180CFCBD" w14:textId="77777777" w:rsidR="00F86367" w:rsidRPr="001C1EAA" w:rsidRDefault="00F86367" w:rsidP="00F86367">
            <w:pPr>
              <w:suppressAutoHyphens w:val="0"/>
              <w:autoSpaceDE w:val="0"/>
              <w:autoSpaceDN w:val="0"/>
              <w:adjustRightInd w:val="0"/>
              <w:jc w:val="both"/>
              <w:rPr>
                <w:sz w:val="22"/>
                <w:szCs w:val="22"/>
                <w:lang w:eastAsia="pl-PL"/>
              </w:rPr>
            </w:pPr>
          </w:p>
          <w:p w14:paraId="4548A53E" w14:textId="77777777" w:rsidR="00F86367" w:rsidRPr="00EA5CEB" w:rsidRDefault="00F86367" w:rsidP="005B7303">
            <w:pPr>
              <w:pStyle w:val="Akapitzlist"/>
              <w:numPr>
                <w:ilvl w:val="0"/>
                <w:numId w:val="67"/>
              </w:numPr>
              <w:tabs>
                <w:tab w:val="clear" w:pos="2520"/>
                <w:tab w:val="num" w:pos="317"/>
              </w:tabs>
              <w:autoSpaceDE w:val="0"/>
              <w:autoSpaceDN w:val="0"/>
              <w:adjustRightInd w:val="0"/>
              <w:ind w:left="317" w:hanging="142"/>
              <w:jc w:val="both"/>
              <w:rPr>
                <w:iCs/>
                <w:sz w:val="22"/>
                <w:szCs w:val="22"/>
              </w:rPr>
            </w:pPr>
            <w:r w:rsidRPr="00EA5CEB">
              <w:rPr>
                <w:sz w:val="22"/>
                <w:szCs w:val="22"/>
              </w:rPr>
              <w:t xml:space="preserve">należycie wykonał w okresie ostatnich </w:t>
            </w:r>
            <w:r w:rsidRPr="0063105E">
              <w:rPr>
                <w:b/>
                <w:sz w:val="22"/>
                <w:szCs w:val="22"/>
              </w:rPr>
              <w:t xml:space="preserve">5 lat </w:t>
            </w:r>
            <w:r w:rsidRPr="00BC25DC">
              <w:rPr>
                <w:b/>
                <w:sz w:val="22"/>
                <w:szCs w:val="22"/>
              </w:rPr>
              <w:t>przed upływem terminu składania ofert</w:t>
            </w:r>
            <w:r>
              <w:rPr>
                <w:sz w:val="22"/>
                <w:szCs w:val="22"/>
              </w:rPr>
              <w:t>, a </w:t>
            </w:r>
            <w:r w:rsidRPr="00EA5CEB">
              <w:rPr>
                <w:sz w:val="22"/>
                <w:szCs w:val="22"/>
              </w:rPr>
              <w:t xml:space="preserve">jeżeli okres prowadzenia działalności jest krótszy – w tym okresie </w:t>
            </w:r>
            <w:r>
              <w:rPr>
                <w:sz w:val="22"/>
                <w:szCs w:val="22"/>
              </w:rPr>
              <w:t>co najmniej:</w:t>
            </w:r>
          </w:p>
          <w:p w14:paraId="0EF81969" w14:textId="588988A2" w:rsidR="00F86367" w:rsidRDefault="00F86367" w:rsidP="00F86367">
            <w:pPr>
              <w:autoSpaceDE w:val="0"/>
              <w:autoSpaceDN w:val="0"/>
              <w:adjustRightInd w:val="0"/>
              <w:ind w:left="317"/>
              <w:jc w:val="both"/>
              <w:rPr>
                <w:b/>
                <w:sz w:val="22"/>
                <w:szCs w:val="22"/>
              </w:rPr>
            </w:pPr>
            <w:r>
              <w:rPr>
                <w:b/>
                <w:sz w:val="22"/>
                <w:szCs w:val="22"/>
              </w:rPr>
              <w:t>3</w:t>
            </w:r>
            <w:r w:rsidRPr="00EA5CEB">
              <w:rPr>
                <w:b/>
                <w:sz w:val="22"/>
                <w:szCs w:val="22"/>
              </w:rPr>
              <w:t xml:space="preserve"> dostawy z montażem polegające na </w:t>
            </w:r>
            <w:r>
              <w:rPr>
                <w:b/>
                <w:sz w:val="22"/>
                <w:szCs w:val="22"/>
              </w:rPr>
              <w:t xml:space="preserve">dostarczeniu i </w:t>
            </w:r>
            <w:r w:rsidRPr="00EA5CEB">
              <w:rPr>
                <w:b/>
                <w:sz w:val="22"/>
                <w:szCs w:val="22"/>
              </w:rPr>
              <w:t>zamontowaniu</w:t>
            </w:r>
            <w:r w:rsidRPr="00EA5CEB">
              <w:rPr>
                <w:sz w:val="22"/>
                <w:szCs w:val="22"/>
              </w:rPr>
              <w:t xml:space="preserve"> </w:t>
            </w:r>
            <w:r w:rsidRPr="00A04BB9">
              <w:rPr>
                <w:b/>
                <w:sz w:val="22"/>
                <w:szCs w:val="22"/>
              </w:rPr>
              <w:t xml:space="preserve">instalacji </w:t>
            </w:r>
            <w:r>
              <w:rPr>
                <w:b/>
                <w:sz w:val="22"/>
                <w:szCs w:val="22"/>
              </w:rPr>
              <w:t>kolektorów słonecznych</w:t>
            </w:r>
            <w:r w:rsidRPr="00A04BB9">
              <w:rPr>
                <w:b/>
                <w:sz w:val="22"/>
                <w:szCs w:val="22"/>
              </w:rPr>
              <w:t xml:space="preserve"> o wartości </w:t>
            </w:r>
            <w:r>
              <w:rPr>
                <w:b/>
                <w:sz w:val="22"/>
                <w:szCs w:val="22"/>
              </w:rPr>
              <w:t xml:space="preserve">łącznej </w:t>
            </w:r>
            <w:r w:rsidRPr="00A04BB9">
              <w:rPr>
                <w:b/>
                <w:sz w:val="22"/>
                <w:szCs w:val="22"/>
              </w:rPr>
              <w:t xml:space="preserve">co najmniej </w:t>
            </w:r>
            <w:r w:rsidR="00E14E63">
              <w:rPr>
                <w:b/>
                <w:sz w:val="22"/>
                <w:szCs w:val="22"/>
              </w:rPr>
              <w:t>30 000,00</w:t>
            </w:r>
            <w:r w:rsidRPr="00A04BB9">
              <w:rPr>
                <w:b/>
                <w:sz w:val="22"/>
                <w:szCs w:val="22"/>
              </w:rPr>
              <w:t xml:space="preserve"> </w:t>
            </w:r>
            <w:r>
              <w:rPr>
                <w:b/>
                <w:sz w:val="22"/>
                <w:szCs w:val="22"/>
              </w:rPr>
              <w:t>zł</w:t>
            </w:r>
            <w:r w:rsidRPr="00A04BB9">
              <w:rPr>
                <w:b/>
                <w:sz w:val="22"/>
                <w:szCs w:val="22"/>
              </w:rPr>
              <w:t xml:space="preserve"> brutto</w:t>
            </w:r>
            <w:r>
              <w:rPr>
                <w:b/>
                <w:sz w:val="22"/>
                <w:szCs w:val="22"/>
              </w:rPr>
              <w:t xml:space="preserve"> każda </w:t>
            </w:r>
            <w:r w:rsidRPr="00A04BB9">
              <w:rPr>
                <w:b/>
                <w:sz w:val="22"/>
                <w:szCs w:val="22"/>
              </w:rPr>
              <w:t xml:space="preserve"> </w:t>
            </w:r>
          </w:p>
          <w:p w14:paraId="5EF39B79" w14:textId="77777777" w:rsidR="00F86367" w:rsidRDefault="00F86367" w:rsidP="00F86367">
            <w:pPr>
              <w:suppressAutoHyphens w:val="0"/>
              <w:autoSpaceDE w:val="0"/>
              <w:autoSpaceDN w:val="0"/>
              <w:adjustRightInd w:val="0"/>
              <w:jc w:val="both"/>
              <w:rPr>
                <w:iCs/>
                <w:sz w:val="22"/>
                <w:szCs w:val="22"/>
                <w:lang w:eastAsia="pl-PL"/>
              </w:rPr>
            </w:pPr>
          </w:p>
          <w:p w14:paraId="42A051FD" w14:textId="77777777" w:rsidR="00F86367" w:rsidRPr="00837E2F" w:rsidRDefault="00F86367" w:rsidP="00F86367">
            <w:pPr>
              <w:suppressAutoHyphens w:val="0"/>
              <w:autoSpaceDE w:val="0"/>
              <w:autoSpaceDN w:val="0"/>
              <w:adjustRightInd w:val="0"/>
              <w:ind w:left="317"/>
              <w:jc w:val="both"/>
              <w:rPr>
                <w:iCs/>
                <w:sz w:val="22"/>
                <w:szCs w:val="22"/>
                <w:lang w:eastAsia="pl-PL"/>
              </w:rPr>
            </w:pPr>
            <w:r w:rsidRPr="00013A1E">
              <w:rPr>
                <w:iCs/>
                <w:sz w:val="22"/>
                <w:szCs w:val="22"/>
                <w:lang w:eastAsia="pl-PL"/>
              </w:rPr>
              <w:t>Warunek wiedzy i do</w:t>
            </w:r>
            <w:r w:rsidRPr="00013A1E">
              <w:rPr>
                <w:sz w:val="22"/>
                <w:szCs w:val="22"/>
                <w:lang w:eastAsia="pl-PL"/>
              </w:rPr>
              <w:t>ś</w:t>
            </w:r>
            <w:r>
              <w:rPr>
                <w:iCs/>
                <w:sz w:val="22"/>
                <w:szCs w:val="22"/>
                <w:lang w:eastAsia="pl-PL"/>
              </w:rPr>
              <w:t>wiadczenia nie p</w:t>
            </w:r>
            <w:r w:rsidRPr="00013A1E">
              <w:rPr>
                <w:iCs/>
                <w:sz w:val="22"/>
                <w:szCs w:val="22"/>
                <w:lang w:eastAsia="pl-PL"/>
              </w:rPr>
              <w:t>odlega sumowaniu - oznacza to, że w przypadku, gdy Wykonawca składa ofertę w ramach kons</w:t>
            </w:r>
            <w:r>
              <w:rPr>
                <w:iCs/>
                <w:sz w:val="22"/>
                <w:szCs w:val="22"/>
                <w:lang w:eastAsia="pl-PL"/>
              </w:rPr>
              <w:t xml:space="preserve">orcjum, wiedza i doświadczenie nie </w:t>
            </w:r>
            <w:r w:rsidRPr="00013A1E">
              <w:rPr>
                <w:iCs/>
                <w:sz w:val="22"/>
                <w:szCs w:val="22"/>
                <w:lang w:eastAsia="pl-PL"/>
              </w:rPr>
              <w:t xml:space="preserve">sumuje się. </w:t>
            </w:r>
          </w:p>
          <w:p w14:paraId="1B76395E" w14:textId="77777777" w:rsidR="00F86367" w:rsidRPr="00BC25DC" w:rsidRDefault="00F86367" w:rsidP="00F86367">
            <w:pPr>
              <w:autoSpaceDE w:val="0"/>
              <w:autoSpaceDN w:val="0"/>
              <w:adjustRightInd w:val="0"/>
              <w:jc w:val="both"/>
              <w:rPr>
                <w:b/>
                <w:sz w:val="22"/>
                <w:szCs w:val="22"/>
              </w:rPr>
            </w:pPr>
          </w:p>
          <w:p w14:paraId="2183988D" w14:textId="77777777" w:rsidR="00F86367" w:rsidRPr="001C1EAA" w:rsidRDefault="00F86367" w:rsidP="00F86367">
            <w:pPr>
              <w:pStyle w:val="Default"/>
              <w:jc w:val="both"/>
              <w:rPr>
                <w:rFonts w:ascii="Times New Roman" w:hAnsi="Times New Roman" w:cs="Times New Roman"/>
                <w:b/>
                <w:sz w:val="22"/>
                <w:szCs w:val="22"/>
              </w:rPr>
            </w:pPr>
            <w:r w:rsidRPr="001C1EAA">
              <w:rPr>
                <w:rFonts w:ascii="Times New Roman" w:hAnsi="Times New Roman" w:cs="Times New Roman"/>
                <w:b/>
                <w:sz w:val="22"/>
                <w:szCs w:val="22"/>
              </w:rPr>
              <w:t xml:space="preserve">Zamawiający dokona oceny spełniania powyższego warunku w oparciu o: </w:t>
            </w:r>
          </w:p>
          <w:p w14:paraId="5080250D" w14:textId="77777777" w:rsidR="00F86367" w:rsidRPr="001C1EAA" w:rsidRDefault="00F86367" w:rsidP="00F86367">
            <w:pPr>
              <w:pStyle w:val="Default"/>
              <w:jc w:val="both"/>
              <w:rPr>
                <w:rFonts w:ascii="Times New Roman" w:hAnsi="Times New Roman" w:cs="Times New Roman"/>
                <w:b/>
                <w:sz w:val="22"/>
                <w:szCs w:val="22"/>
              </w:rPr>
            </w:pPr>
          </w:p>
          <w:p w14:paraId="5F1A36AB" w14:textId="77777777" w:rsidR="00F86367" w:rsidRPr="00747A9C" w:rsidRDefault="00F86367" w:rsidP="00F86367">
            <w:pPr>
              <w:pStyle w:val="Default"/>
              <w:numPr>
                <w:ilvl w:val="0"/>
                <w:numId w:val="35"/>
              </w:numPr>
              <w:ind w:left="321" w:hanging="321"/>
              <w:jc w:val="both"/>
              <w:rPr>
                <w:rFonts w:ascii="Times New Roman" w:hAnsi="Times New Roman" w:cs="Times New Roman"/>
                <w:b/>
                <w:color w:val="auto"/>
                <w:sz w:val="22"/>
                <w:szCs w:val="22"/>
              </w:rPr>
            </w:pPr>
            <w:r w:rsidRPr="00747A9C">
              <w:rPr>
                <w:rFonts w:ascii="Times New Roman" w:hAnsi="Times New Roman" w:cs="Times New Roman"/>
                <w:color w:val="auto"/>
                <w:sz w:val="22"/>
                <w:szCs w:val="22"/>
              </w:rPr>
              <w:t xml:space="preserve">wykaz dostaw wykonanych lub w przypadku dostaw okresowych lub ciągłych wykonywanych, w okresie ostatnich </w:t>
            </w:r>
            <w:r>
              <w:rPr>
                <w:rFonts w:ascii="Times New Roman" w:hAnsi="Times New Roman" w:cs="Times New Roman"/>
                <w:color w:val="auto"/>
                <w:sz w:val="22"/>
                <w:szCs w:val="22"/>
              </w:rPr>
              <w:t>5</w:t>
            </w:r>
            <w:r w:rsidRPr="00747A9C">
              <w:rPr>
                <w:rFonts w:ascii="Times New Roman" w:hAnsi="Times New Roman" w:cs="Times New Roman"/>
                <w:color w:val="auto"/>
                <w:sz w:val="22"/>
                <w:szCs w:val="22"/>
              </w:rPr>
              <w:t xml:space="preserve"> lat przed upływem terminu składania ofert, a jeżeli okres prowadzenia działalności jest krótszy - w tym okresie, wraz z podaniem ich wartości, przedmiotu, dat wykonania i podmiotów, na rzecz których usługi zostały wykonane. </w:t>
            </w:r>
          </w:p>
          <w:p w14:paraId="0BB01AE3" w14:textId="15D5A6F9" w:rsidR="00F86367" w:rsidRDefault="00F86367" w:rsidP="00F86367">
            <w:pPr>
              <w:ind w:left="456" w:hanging="142"/>
              <w:rPr>
                <w:b/>
                <w:sz w:val="22"/>
                <w:szCs w:val="22"/>
              </w:rPr>
            </w:pPr>
            <w:r w:rsidRPr="00747A9C">
              <w:rPr>
                <w:b/>
                <w:sz w:val="22"/>
                <w:szCs w:val="22"/>
              </w:rPr>
              <w:t xml:space="preserve">Wzór załącznika stanowi </w:t>
            </w:r>
            <w:r w:rsidRPr="00747A9C">
              <w:rPr>
                <w:b/>
                <w:bCs/>
                <w:sz w:val="22"/>
                <w:szCs w:val="22"/>
              </w:rPr>
              <w:t>Załącznik nr 1</w:t>
            </w:r>
            <w:r w:rsidR="00C143AB">
              <w:rPr>
                <w:b/>
                <w:bCs/>
                <w:sz w:val="22"/>
                <w:szCs w:val="22"/>
              </w:rPr>
              <w:t>C</w:t>
            </w:r>
            <w:r w:rsidRPr="00747A9C">
              <w:rPr>
                <w:b/>
                <w:bCs/>
                <w:sz w:val="22"/>
                <w:szCs w:val="22"/>
              </w:rPr>
              <w:t xml:space="preserve"> </w:t>
            </w:r>
            <w:r w:rsidRPr="00747A9C">
              <w:rPr>
                <w:b/>
                <w:sz w:val="22"/>
                <w:szCs w:val="22"/>
              </w:rPr>
              <w:t xml:space="preserve">do </w:t>
            </w:r>
            <w:r>
              <w:rPr>
                <w:b/>
                <w:sz w:val="22"/>
                <w:szCs w:val="22"/>
              </w:rPr>
              <w:t>SIWZ</w:t>
            </w:r>
            <w:r w:rsidRPr="00747A9C">
              <w:rPr>
                <w:b/>
                <w:sz w:val="22"/>
                <w:szCs w:val="22"/>
              </w:rPr>
              <w:t xml:space="preserve"> oraz</w:t>
            </w:r>
          </w:p>
          <w:p w14:paraId="7E0424FE" w14:textId="77777777" w:rsidR="00F86367" w:rsidRPr="00747A9C" w:rsidRDefault="00F86367" w:rsidP="00F86367">
            <w:pPr>
              <w:ind w:left="456" w:hanging="142"/>
              <w:rPr>
                <w:b/>
                <w:sz w:val="22"/>
                <w:szCs w:val="22"/>
              </w:rPr>
            </w:pPr>
          </w:p>
          <w:p w14:paraId="000C1CC3" w14:textId="77777777" w:rsidR="00F86367" w:rsidRPr="005E7851" w:rsidRDefault="00F86367" w:rsidP="00F86367">
            <w:pPr>
              <w:pStyle w:val="Default"/>
              <w:numPr>
                <w:ilvl w:val="0"/>
                <w:numId w:val="35"/>
              </w:numPr>
              <w:ind w:left="321" w:hanging="321"/>
              <w:jc w:val="both"/>
              <w:rPr>
                <w:rFonts w:ascii="Times New Roman" w:hAnsi="Times New Roman" w:cs="Times New Roman"/>
                <w:b/>
                <w:color w:val="FF0000"/>
                <w:sz w:val="22"/>
                <w:szCs w:val="22"/>
              </w:rPr>
            </w:pPr>
            <w:r w:rsidRPr="00747A9C">
              <w:rPr>
                <w:rFonts w:ascii="Times New Roman" w:hAnsi="Times New Roman" w:cs="Times New Roman"/>
                <w:color w:val="auto"/>
                <w:sz w:val="22"/>
                <w:szCs w:val="22"/>
              </w:rPr>
              <w:t xml:space="preserve">dowody określające czy te dostawy zostały wykonane lub są wykonywane należycie, przy czym dowodami są referencje bądź inne dokumenty wystawione przez podmiot, na rzecz którego usługi zostały wykonane lub są wykonywane, a jeżeli z uzasadnionej przyczyny o obiektywnym </w:t>
            </w:r>
            <w:r w:rsidRPr="00AC30B7">
              <w:rPr>
                <w:rFonts w:ascii="Times New Roman" w:hAnsi="Times New Roman" w:cs="Times New Roman"/>
                <w:color w:val="auto"/>
                <w:sz w:val="22"/>
                <w:szCs w:val="22"/>
              </w:rPr>
              <w:t>charakterze Wykonawca nie jest w stanie uzyskać tych dokumentów - oświadczenie Wykonawcy; w przypadku usług nadal wykonywanych referencje bądź inne dokumenty potwierdzające</w:t>
            </w:r>
            <w:r w:rsidRPr="00747A9C">
              <w:rPr>
                <w:rFonts w:ascii="Times New Roman" w:hAnsi="Times New Roman" w:cs="Times New Roman"/>
                <w:color w:val="auto"/>
                <w:sz w:val="22"/>
                <w:szCs w:val="22"/>
              </w:rPr>
              <w:t xml:space="preserve"> ich należyte wykonywanie powinny być wydane nie wcześniej niż </w:t>
            </w:r>
            <w:r w:rsidRPr="00747A9C">
              <w:rPr>
                <w:rFonts w:ascii="Times New Roman" w:hAnsi="Times New Roman" w:cs="Times New Roman"/>
                <w:b/>
                <w:bCs/>
                <w:color w:val="auto"/>
                <w:sz w:val="22"/>
                <w:szCs w:val="22"/>
              </w:rPr>
              <w:t xml:space="preserve">3 miesiące </w:t>
            </w:r>
            <w:r w:rsidRPr="00747A9C">
              <w:rPr>
                <w:rFonts w:ascii="Times New Roman" w:hAnsi="Times New Roman" w:cs="Times New Roman"/>
                <w:color w:val="auto"/>
                <w:sz w:val="22"/>
                <w:szCs w:val="22"/>
              </w:rPr>
              <w:t xml:space="preserve">przed upływem terminu składania ofert. </w:t>
            </w:r>
          </w:p>
          <w:p w14:paraId="6BB81B4F" w14:textId="77777777" w:rsidR="00F86367" w:rsidRDefault="00F86367" w:rsidP="00F86367">
            <w:pPr>
              <w:pStyle w:val="Default"/>
              <w:ind w:left="321"/>
              <w:jc w:val="both"/>
              <w:rPr>
                <w:rFonts w:ascii="Times New Roman" w:hAnsi="Times New Roman" w:cs="Times New Roman"/>
                <w:b/>
                <w:color w:val="FF0000"/>
                <w:sz w:val="22"/>
                <w:szCs w:val="22"/>
              </w:rPr>
            </w:pPr>
          </w:p>
          <w:p w14:paraId="44B2DE19" w14:textId="44D70017" w:rsidR="00F86367" w:rsidRPr="00580D7D" w:rsidRDefault="00F86367" w:rsidP="00574AFE">
            <w:pPr>
              <w:suppressAutoHyphens w:val="0"/>
              <w:autoSpaceDE w:val="0"/>
              <w:autoSpaceDN w:val="0"/>
              <w:adjustRightInd w:val="0"/>
              <w:jc w:val="both"/>
              <w:rPr>
                <w:sz w:val="22"/>
                <w:szCs w:val="22"/>
              </w:rPr>
            </w:pPr>
            <w:r w:rsidRPr="00445126">
              <w:rPr>
                <w:b/>
                <w:color w:val="FF0000"/>
                <w:sz w:val="22"/>
                <w:szCs w:val="22"/>
              </w:rPr>
              <w:t xml:space="preserve">*UWAGA: Wykonawca może wykazać się doświadczeniem opisanym wyżej albo w formie robót budowlanych albo w formie dostaw lub też w formie mieszanej, </w:t>
            </w:r>
            <w:r w:rsidRPr="00010FCF">
              <w:rPr>
                <w:b/>
                <w:color w:val="FF0000"/>
                <w:sz w:val="22"/>
                <w:szCs w:val="22"/>
              </w:rPr>
              <w:t>np. dwie roboty</w:t>
            </w:r>
            <w:r>
              <w:rPr>
                <w:b/>
                <w:color w:val="FF0000"/>
                <w:sz w:val="22"/>
                <w:szCs w:val="22"/>
              </w:rPr>
              <w:t xml:space="preserve"> budowlane </w:t>
            </w:r>
            <w:r w:rsidRPr="00010FCF">
              <w:rPr>
                <w:b/>
                <w:color w:val="FF0000"/>
                <w:sz w:val="22"/>
                <w:szCs w:val="22"/>
              </w:rPr>
              <w:t>i jedna dostawa.</w:t>
            </w:r>
          </w:p>
        </w:tc>
      </w:tr>
      <w:tr w:rsidR="00F86367" w14:paraId="71CBBCB1" w14:textId="77777777" w:rsidTr="00A04BB9">
        <w:tc>
          <w:tcPr>
            <w:tcW w:w="851" w:type="dxa"/>
          </w:tcPr>
          <w:p w14:paraId="5180DA9B" w14:textId="7541874D" w:rsidR="00F86367" w:rsidRDefault="00F86367" w:rsidP="00F86367">
            <w:pPr>
              <w:widowControl w:val="0"/>
              <w:jc w:val="center"/>
              <w:rPr>
                <w:snapToGrid w:val="0"/>
                <w:sz w:val="22"/>
                <w:szCs w:val="22"/>
              </w:rPr>
            </w:pPr>
            <w:r>
              <w:rPr>
                <w:snapToGrid w:val="0"/>
                <w:sz w:val="22"/>
                <w:szCs w:val="22"/>
              </w:rPr>
              <w:t>e)</w:t>
            </w:r>
          </w:p>
        </w:tc>
        <w:tc>
          <w:tcPr>
            <w:tcW w:w="8402" w:type="dxa"/>
            <w:shd w:val="clear" w:color="auto" w:fill="auto"/>
          </w:tcPr>
          <w:p w14:paraId="5323ECDE" w14:textId="77777777" w:rsidR="00F86367" w:rsidRPr="00F86367" w:rsidRDefault="00F86367" w:rsidP="00F86367">
            <w:pPr>
              <w:pStyle w:val="Default"/>
              <w:jc w:val="both"/>
              <w:rPr>
                <w:rFonts w:ascii="Times New Roman" w:hAnsi="Times New Roman" w:cs="Times New Roman"/>
                <w:sz w:val="22"/>
                <w:szCs w:val="22"/>
              </w:rPr>
            </w:pPr>
            <w:r w:rsidRPr="00F86367">
              <w:rPr>
                <w:rFonts w:ascii="Times New Roman" w:hAnsi="Times New Roman" w:cs="Times New Roman"/>
                <w:sz w:val="22"/>
                <w:szCs w:val="22"/>
              </w:rPr>
              <w:t xml:space="preserve">O udzielenie zamówienia może ubiegać się Wykonawca, który wykaże, iż dysponuje lub będzie dysponował osobami zdolnymi do wykonania niniejszego zamówienia, posiadającymi prawo wykonywania zawodu oraz wymagane uprawnienia budowlane tj.: </w:t>
            </w:r>
          </w:p>
          <w:p w14:paraId="2442D77E" w14:textId="77777777" w:rsidR="00F86367" w:rsidRPr="00F86367" w:rsidRDefault="00F86367" w:rsidP="00F86367">
            <w:pPr>
              <w:pStyle w:val="Default"/>
              <w:jc w:val="both"/>
              <w:rPr>
                <w:rFonts w:ascii="Times New Roman" w:hAnsi="Times New Roman" w:cs="Times New Roman"/>
                <w:b/>
                <w:sz w:val="22"/>
                <w:szCs w:val="22"/>
              </w:rPr>
            </w:pPr>
          </w:p>
          <w:p w14:paraId="3351C442" w14:textId="5A122D62" w:rsidR="00F86367" w:rsidRPr="00F86367" w:rsidRDefault="00F86367" w:rsidP="005B7303">
            <w:pPr>
              <w:pStyle w:val="Default"/>
              <w:numPr>
                <w:ilvl w:val="0"/>
                <w:numId w:val="68"/>
              </w:numPr>
              <w:jc w:val="both"/>
              <w:rPr>
                <w:rFonts w:ascii="Times New Roman" w:hAnsi="Times New Roman" w:cs="Times New Roman"/>
                <w:sz w:val="22"/>
                <w:szCs w:val="22"/>
              </w:rPr>
            </w:pPr>
            <w:r w:rsidRPr="00F86367">
              <w:rPr>
                <w:rFonts w:ascii="Times New Roman" w:hAnsi="Times New Roman" w:cs="Times New Roman"/>
                <w:b/>
                <w:sz w:val="22"/>
                <w:szCs w:val="22"/>
              </w:rPr>
              <w:t>projektantem</w:t>
            </w:r>
            <w:r w:rsidRPr="00F86367">
              <w:rPr>
                <w:rFonts w:ascii="Times New Roman" w:hAnsi="Times New Roman" w:cs="Times New Roman"/>
                <w:sz w:val="22"/>
                <w:szCs w:val="22"/>
              </w:rPr>
              <w:t xml:space="preserve"> - 1 osobą </w:t>
            </w:r>
            <w:r w:rsidRPr="00F86367">
              <w:rPr>
                <w:rFonts w:ascii="Times New Roman" w:hAnsi="Times New Roman" w:cs="Times New Roman"/>
                <w:bCs/>
                <w:sz w:val="22"/>
                <w:szCs w:val="22"/>
              </w:rPr>
              <w:t>posiadającą u</w:t>
            </w:r>
            <w:r w:rsidRPr="00F86367">
              <w:rPr>
                <w:rFonts w:ascii="Times New Roman" w:hAnsi="Times New Roman" w:cs="Times New Roman"/>
                <w:sz w:val="22"/>
                <w:szCs w:val="22"/>
              </w:rPr>
              <w:t xml:space="preserve">prawnienia do projektowania w specjalności instalacyjnej w zakresie sieci, instalacji i urządzeń elektrycznych i elektroenergetycznych, posiadającą doświadczenie w postaci </w:t>
            </w:r>
            <w:r w:rsidRPr="00F86367">
              <w:rPr>
                <w:rFonts w:ascii="Times New Roman" w:hAnsi="Times New Roman" w:cs="Times New Roman"/>
                <w:b/>
                <w:sz w:val="22"/>
                <w:szCs w:val="22"/>
              </w:rPr>
              <w:t>zaprojektowanych</w:t>
            </w:r>
            <w:r w:rsidRPr="00F86367">
              <w:rPr>
                <w:rFonts w:ascii="Times New Roman" w:hAnsi="Times New Roman" w:cs="Times New Roman"/>
                <w:sz w:val="22"/>
                <w:szCs w:val="22"/>
              </w:rPr>
              <w:t xml:space="preserve"> </w:t>
            </w:r>
            <w:r w:rsidRPr="00F86367">
              <w:rPr>
                <w:rFonts w:ascii="Times New Roman" w:hAnsi="Times New Roman" w:cs="Times New Roman"/>
                <w:b/>
                <w:sz w:val="22"/>
                <w:szCs w:val="22"/>
              </w:rPr>
              <w:t xml:space="preserve">minimum </w:t>
            </w:r>
            <w:r w:rsidR="00E14E63">
              <w:rPr>
                <w:rFonts w:ascii="Times New Roman" w:hAnsi="Times New Roman" w:cs="Times New Roman"/>
                <w:b/>
                <w:sz w:val="22"/>
                <w:szCs w:val="22"/>
              </w:rPr>
              <w:t>20</w:t>
            </w:r>
            <w:r w:rsidRPr="00F86367">
              <w:rPr>
                <w:rFonts w:ascii="Times New Roman" w:hAnsi="Times New Roman" w:cs="Times New Roman"/>
                <w:b/>
                <w:sz w:val="22"/>
                <w:szCs w:val="22"/>
              </w:rPr>
              <w:t xml:space="preserve"> instalacji fotowoltaicznych</w:t>
            </w:r>
            <w:r w:rsidRPr="00F86367">
              <w:rPr>
                <w:rFonts w:ascii="Times New Roman" w:hAnsi="Times New Roman" w:cs="Times New Roman"/>
                <w:sz w:val="22"/>
                <w:szCs w:val="22"/>
              </w:rPr>
              <w:t>,</w:t>
            </w:r>
            <w:r w:rsidRPr="00F86367">
              <w:rPr>
                <w:rFonts w:ascii="Times New Roman" w:hAnsi="Times New Roman" w:cs="Times New Roman"/>
                <w:b/>
                <w:sz w:val="22"/>
                <w:szCs w:val="22"/>
              </w:rPr>
              <w:t xml:space="preserve"> </w:t>
            </w:r>
          </w:p>
          <w:p w14:paraId="62E2D664" w14:textId="52867A83" w:rsidR="00F86367" w:rsidRPr="00F86367" w:rsidRDefault="00F86367" w:rsidP="005B7303">
            <w:pPr>
              <w:pStyle w:val="Default"/>
              <w:numPr>
                <w:ilvl w:val="0"/>
                <w:numId w:val="68"/>
              </w:numPr>
              <w:jc w:val="both"/>
              <w:rPr>
                <w:rFonts w:ascii="Times New Roman" w:hAnsi="Times New Roman" w:cs="Times New Roman"/>
                <w:sz w:val="22"/>
                <w:szCs w:val="22"/>
              </w:rPr>
            </w:pPr>
            <w:r w:rsidRPr="00F86367">
              <w:rPr>
                <w:rFonts w:ascii="Times New Roman" w:hAnsi="Times New Roman" w:cs="Times New Roman"/>
                <w:b/>
                <w:sz w:val="22"/>
                <w:szCs w:val="22"/>
              </w:rPr>
              <w:t>projektantem</w:t>
            </w:r>
            <w:r w:rsidRPr="00F86367">
              <w:rPr>
                <w:rFonts w:ascii="Times New Roman" w:hAnsi="Times New Roman" w:cs="Times New Roman"/>
                <w:sz w:val="22"/>
                <w:szCs w:val="22"/>
              </w:rPr>
              <w:t xml:space="preserve"> - 1 osobą </w:t>
            </w:r>
            <w:r w:rsidRPr="00F86367">
              <w:rPr>
                <w:rFonts w:ascii="Times New Roman" w:hAnsi="Times New Roman" w:cs="Times New Roman"/>
                <w:bCs/>
                <w:sz w:val="22"/>
                <w:szCs w:val="22"/>
              </w:rPr>
              <w:t>posiadającą u</w:t>
            </w:r>
            <w:r w:rsidRPr="00F86367">
              <w:rPr>
                <w:rFonts w:ascii="Times New Roman" w:hAnsi="Times New Roman" w:cs="Times New Roman"/>
                <w:sz w:val="22"/>
                <w:szCs w:val="22"/>
              </w:rPr>
              <w:t xml:space="preserve">prawnienia do projektowania w specjalności </w:t>
            </w:r>
            <w:r w:rsidRPr="00F86367">
              <w:rPr>
                <w:rStyle w:val="Pogrubienie"/>
                <w:rFonts w:ascii="Times New Roman" w:hAnsi="Times New Roman" w:cs="Times New Roman"/>
                <w:b w:val="0"/>
                <w:sz w:val="22"/>
                <w:szCs w:val="22"/>
              </w:rPr>
              <w:t>instalacyjnej w zakresie sieci, instalacji i urządzeń cieplnych, wentylacyjnych, gazowych, wodociągowych i kanalizacyjnych</w:t>
            </w:r>
            <w:r w:rsidRPr="00F86367">
              <w:rPr>
                <w:rStyle w:val="Pogrubienie"/>
                <w:rFonts w:ascii="Times New Roman" w:hAnsi="Times New Roman" w:cs="Times New Roman"/>
                <w:sz w:val="22"/>
                <w:szCs w:val="22"/>
              </w:rPr>
              <w:t xml:space="preserve"> </w:t>
            </w:r>
            <w:r w:rsidRPr="00F86367">
              <w:rPr>
                <w:rFonts w:ascii="Times New Roman" w:hAnsi="Times New Roman" w:cs="Times New Roman"/>
                <w:sz w:val="22"/>
                <w:szCs w:val="22"/>
              </w:rPr>
              <w:t xml:space="preserve">w postaci </w:t>
            </w:r>
            <w:r w:rsidRPr="00F86367">
              <w:rPr>
                <w:rFonts w:ascii="Times New Roman" w:hAnsi="Times New Roman" w:cs="Times New Roman"/>
                <w:b/>
                <w:sz w:val="22"/>
                <w:szCs w:val="22"/>
              </w:rPr>
              <w:t>zaprojektowanych</w:t>
            </w:r>
            <w:r w:rsidRPr="00F86367">
              <w:rPr>
                <w:rFonts w:ascii="Times New Roman" w:hAnsi="Times New Roman" w:cs="Times New Roman"/>
                <w:sz w:val="22"/>
                <w:szCs w:val="22"/>
              </w:rPr>
              <w:t xml:space="preserve"> </w:t>
            </w:r>
            <w:r w:rsidRPr="00F86367">
              <w:rPr>
                <w:rFonts w:ascii="Times New Roman" w:hAnsi="Times New Roman" w:cs="Times New Roman"/>
                <w:b/>
                <w:sz w:val="22"/>
                <w:szCs w:val="22"/>
              </w:rPr>
              <w:t xml:space="preserve">minimum </w:t>
            </w:r>
            <w:r w:rsidR="00E14E63">
              <w:rPr>
                <w:rFonts w:ascii="Times New Roman" w:hAnsi="Times New Roman" w:cs="Times New Roman"/>
                <w:b/>
                <w:sz w:val="22"/>
                <w:szCs w:val="22"/>
              </w:rPr>
              <w:t>10</w:t>
            </w:r>
            <w:r w:rsidRPr="00F86367">
              <w:rPr>
                <w:rFonts w:ascii="Times New Roman" w:hAnsi="Times New Roman" w:cs="Times New Roman"/>
                <w:b/>
                <w:sz w:val="22"/>
                <w:szCs w:val="22"/>
              </w:rPr>
              <w:t xml:space="preserve"> instalacji kolektorów słonecznych</w:t>
            </w:r>
            <w:r w:rsidRPr="00F86367">
              <w:rPr>
                <w:rFonts w:ascii="Times New Roman" w:hAnsi="Times New Roman" w:cs="Times New Roman"/>
                <w:sz w:val="22"/>
                <w:szCs w:val="22"/>
              </w:rPr>
              <w:t>,</w:t>
            </w:r>
          </w:p>
          <w:p w14:paraId="33479FEF" w14:textId="3FE42209" w:rsidR="00F86367" w:rsidRPr="00F86367" w:rsidRDefault="00F86367" w:rsidP="005B7303">
            <w:pPr>
              <w:pStyle w:val="Default"/>
              <w:numPr>
                <w:ilvl w:val="0"/>
                <w:numId w:val="68"/>
              </w:numPr>
              <w:jc w:val="both"/>
              <w:rPr>
                <w:rFonts w:ascii="Times New Roman" w:hAnsi="Times New Roman" w:cs="Times New Roman"/>
                <w:sz w:val="22"/>
                <w:szCs w:val="22"/>
              </w:rPr>
            </w:pPr>
            <w:r w:rsidRPr="00F86367">
              <w:rPr>
                <w:rFonts w:ascii="Times New Roman" w:hAnsi="Times New Roman" w:cs="Times New Roman"/>
                <w:b/>
                <w:bCs/>
                <w:sz w:val="22"/>
                <w:szCs w:val="22"/>
              </w:rPr>
              <w:t xml:space="preserve">kierownikiem budowy - </w:t>
            </w:r>
            <w:r w:rsidRPr="00F86367">
              <w:rPr>
                <w:rFonts w:ascii="Times New Roman" w:hAnsi="Times New Roman" w:cs="Times New Roman"/>
                <w:bCs/>
                <w:sz w:val="22"/>
                <w:szCs w:val="22"/>
              </w:rPr>
              <w:t>1 osobą</w:t>
            </w:r>
            <w:r w:rsidRPr="00F86367">
              <w:rPr>
                <w:rFonts w:ascii="Times New Roman" w:hAnsi="Times New Roman" w:cs="Times New Roman"/>
                <w:b/>
                <w:bCs/>
                <w:sz w:val="22"/>
                <w:szCs w:val="22"/>
              </w:rPr>
              <w:t xml:space="preserve"> </w:t>
            </w:r>
            <w:r w:rsidRPr="00F86367">
              <w:rPr>
                <w:rFonts w:ascii="Times New Roman" w:hAnsi="Times New Roman" w:cs="Times New Roman"/>
                <w:bCs/>
                <w:sz w:val="22"/>
                <w:szCs w:val="22"/>
              </w:rPr>
              <w:t>posiadającą u</w:t>
            </w:r>
            <w:r w:rsidRPr="00F86367">
              <w:rPr>
                <w:rFonts w:ascii="Times New Roman" w:hAnsi="Times New Roman" w:cs="Times New Roman"/>
                <w:sz w:val="22"/>
                <w:szCs w:val="22"/>
              </w:rPr>
              <w:t xml:space="preserve">prawnienia do kierowania robotami budowlanymi w specjalności instalacyjnej w zakresie sieci, instalacji i urządzeń elektrycznych i elektroenergetycznych, która pełniła funkcję kierownika budowy, robót lub koordynatora całości zadania w odniesieniu do </w:t>
            </w:r>
            <w:r w:rsidRPr="00F86367">
              <w:rPr>
                <w:rFonts w:ascii="Times New Roman" w:hAnsi="Times New Roman" w:cs="Times New Roman"/>
                <w:b/>
                <w:sz w:val="22"/>
                <w:szCs w:val="22"/>
              </w:rPr>
              <w:t>wykonania</w:t>
            </w:r>
            <w:r w:rsidRPr="00F86367">
              <w:rPr>
                <w:rFonts w:ascii="Times New Roman" w:hAnsi="Times New Roman" w:cs="Times New Roman"/>
                <w:sz w:val="22"/>
                <w:szCs w:val="22"/>
              </w:rPr>
              <w:t xml:space="preserve"> </w:t>
            </w:r>
            <w:r w:rsidRPr="00F86367">
              <w:rPr>
                <w:rFonts w:ascii="Times New Roman" w:hAnsi="Times New Roman" w:cs="Times New Roman"/>
                <w:b/>
                <w:sz w:val="22"/>
                <w:szCs w:val="22"/>
              </w:rPr>
              <w:t>minimum</w:t>
            </w:r>
            <w:r w:rsidRPr="00F86367">
              <w:rPr>
                <w:rFonts w:ascii="Times New Roman" w:hAnsi="Times New Roman" w:cs="Times New Roman"/>
                <w:sz w:val="22"/>
                <w:szCs w:val="22"/>
              </w:rPr>
              <w:t xml:space="preserve"> </w:t>
            </w:r>
            <w:r w:rsidR="00E14E63">
              <w:rPr>
                <w:rFonts w:ascii="Times New Roman" w:hAnsi="Times New Roman" w:cs="Times New Roman"/>
                <w:b/>
                <w:sz w:val="22"/>
                <w:szCs w:val="22"/>
              </w:rPr>
              <w:t>20</w:t>
            </w:r>
            <w:r w:rsidRPr="00F86367">
              <w:rPr>
                <w:rFonts w:ascii="Times New Roman" w:hAnsi="Times New Roman" w:cs="Times New Roman"/>
                <w:b/>
                <w:color w:val="FF0000"/>
                <w:sz w:val="22"/>
                <w:szCs w:val="22"/>
              </w:rPr>
              <w:t xml:space="preserve"> </w:t>
            </w:r>
            <w:r w:rsidRPr="00F86367">
              <w:rPr>
                <w:rFonts w:ascii="Times New Roman" w:hAnsi="Times New Roman" w:cs="Times New Roman"/>
                <w:b/>
                <w:sz w:val="22"/>
                <w:szCs w:val="22"/>
              </w:rPr>
              <w:t>instalacji fotowoltaicznych</w:t>
            </w:r>
            <w:r w:rsidRPr="00F86367">
              <w:rPr>
                <w:rFonts w:ascii="Times New Roman" w:hAnsi="Times New Roman" w:cs="Times New Roman"/>
                <w:sz w:val="22"/>
                <w:szCs w:val="22"/>
              </w:rPr>
              <w:t>,</w:t>
            </w:r>
          </w:p>
          <w:p w14:paraId="5DCF52FD" w14:textId="5EED11CC" w:rsidR="00F86367" w:rsidRPr="00F86367" w:rsidRDefault="00F86367" w:rsidP="005B7303">
            <w:pPr>
              <w:pStyle w:val="Default"/>
              <w:numPr>
                <w:ilvl w:val="0"/>
                <w:numId w:val="68"/>
              </w:numPr>
              <w:jc w:val="both"/>
              <w:rPr>
                <w:rFonts w:ascii="Times New Roman" w:hAnsi="Times New Roman" w:cs="Times New Roman"/>
                <w:sz w:val="22"/>
                <w:szCs w:val="22"/>
              </w:rPr>
            </w:pPr>
            <w:r w:rsidRPr="00F86367">
              <w:rPr>
                <w:rFonts w:ascii="Times New Roman" w:hAnsi="Times New Roman" w:cs="Times New Roman"/>
                <w:b/>
                <w:bCs/>
                <w:sz w:val="22"/>
                <w:szCs w:val="22"/>
              </w:rPr>
              <w:t xml:space="preserve">kierownikiem budowy - </w:t>
            </w:r>
            <w:r w:rsidRPr="00F86367">
              <w:rPr>
                <w:rFonts w:ascii="Times New Roman" w:hAnsi="Times New Roman" w:cs="Times New Roman"/>
                <w:bCs/>
                <w:sz w:val="22"/>
                <w:szCs w:val="22"/>
              </w:rPr>
              <w:t>1 osobą</w:t>
            </w:r>
            <w:r w:rsidRPr="00F86367">
              <w:rPr>
                <w:rFonts w:ascii="Times New Roman" w:hAnsi="Times New Roman" w:cs="Times New Roman"/>
                <w:b/>
                <w:bCs/>
                <w:sz w:val="22"/>
                <w:szCs w:val="22"/>
              </w:rPr>
              <w:t xml:space="preserve"> </w:t>
            </w:r>
            <w:r w:rsidRPr="00F86367">
              <w:rPr>
                <w:rFonts w:ascii="Times New Roman" w:hAnsi="Times New Roman" w:cs="Times New Roman"/>
                <w:bCs/>
                <w:sz w:val="22"/>
                <w:szCs w:val="22"/>
              </w:rPr>
              <w:t>posiadającą u</w:t>
            </w:r>
            <w:r w:rsidRPr="00F86367">
              <w:rPr>
                <w:rFonts w:ascii="Times New Roman" w:hAnsi="Times New Roman" w:cs="Times New Roman"/>
                <w:sz w:val="22"/>
                <w:szCs w:val="22"/>
              </w:rPr>
              <w:t>prawnienia do kierowania robotami budowlanymi w specjalności</w:t>
            </w:r>
            <w:r w:rsidRPr="00F86367">
              <w:rPr>
                <w:rStyle w:val="Pogrubienie"/>
                <w:rFonts w:ascii="Times New Roman" w:hAnsi="Times New Roman" w:cs="Times New Roman"/>
                <w:b w:val="0"/>
                <w:sz w:val="22"/>
                <w:szCs w:val="22"/>
              </w:rPr>
              <w:t xml:space="preserve"> instalacyjnej w zakresie sieci, instalacji i urządzeń cieplnych, wentylacyjnych, gazowych, wodociągowych i kanalizacyjnych</w:t>
            </w:r>
            <w:r w:rsidRPr="00F86367">
              <w:rPr>
                <w:rFonts w:ascii="Times New Roman" w:hAnsi="Times New Roman" w:cs="Times New Roman"/>
                <w:b/>
                <w:sz w:val="22"/>
                <w:szCs w:val="22"/>
              </w:rPr>
              <w:t>,</w:t>
            </w:r>
            <w:r w:rsidRPr="00F86367">
              <w:rPr>
                <w:rFonts w:ascii="Times New Roman" w:hAnsi="Times New Roman" w:cs="Times New Roman"/>
                <w:sz w:val="22"/>
                <w:szCs w:val="22"/>
              </w:rPr>
              <w:t xml:space="preserve"> która pełniła funkcję kierownika budowy, robót lub koordynatora całości zadania w odniesieniu do </w:t>
            </w:r>
            <w:r w:rsidRPr="00F86367">
              <w:rPr>
                <w:rFonts w:ascii="Times New Roman" w:hAnsi="Times New Roman" w:cs="Times New Roman"/>
                <w:b/>
                <w:sz w:val="22"/>
                <w:szCs w:val="22"/>
              </w:rPr>
              <w:t>wykonania</w:t>
            </w:r>
            <w:r w:rsidRPr="00F86367">
              <w:rPr>
                <w:rFonts w:ascii="Times New Roman" w:hAnsi="Times New Roman" w:cs="Times New Roman"/>
                <w:sz w:val="22"/>
                <w:szCs w:val="22"/>
              </w:rPr>
              <w:t xml:space="preserve"> </w:t>
            </w:r>
            <w:r w:rsidRPr="00F86367">
              <w:rPr>
                <w:rFonts w:ascii="Times New Roman" w:hAnsi="Times New Roman" w:cs="Times New Roman"/>
                <w:b/>
                <w:sz w:val="22"/>
                <w:szCs w:val="22"/>
              </w:rPr>
              <w:t>minimum</w:t>
            </w:r>
            <w:r w:rsidRPr="00F86367">
              <w:rPr>
                <w:rFonts w:ascii="Times New Roman" w:hAnsi="Times New Roman" w:cs="Times New Roman"/>
                <w:sz w:val="22"/>
                <w:szCs w:val="22"/>
              </w:rPr>
              <w:t xml:space="preserve"> </w:t>
            </w:r>
            <w:r w:rsidR="00E14E63">
              <w:rPr>
                <w:rFonts w:ascii="Times New Roman" w:hAnsi="Times New Roman" w:cs="Times New Roman"/>
                <w:b/>
                <w:sz w:val="22"/>
                <w:szCs w:val="22"/>
              </w:rPr>
              <w:t>10</w:t>
            </w:r>
            <w:r w:rsidRPr="00F86367">
              <w:rPr>
                <w:rFonts w:ascii="Times New Roman" w:hAnsi="Times New Roman" w:cs="Times New Roman"/>
                <w:b/>
                <w:color w:val="FF0000"/>
                <w:sz w:val="22"/>
                <w:szCs w:val="22"/>
              </w:rPr>
              <w:t xml:space="preserve"> </w:t>
            </w:r>
            <w:r w:rsidRPr="00F86367">
              <w:rPr>
                <w:rFonts w:ascii="Times New Roman" w:hAnsi="Times New Roman" w:cs="Times New Roman"/>
                <w:b/>
                <w:sz w:val="22"/>
                <w:szCs w:val="22"/>
              </w:rPr>
              <w:t>instalacji kolektorów słonecznych</w:t>
            </w:r>
            <w:r w:rsidRPr="00F86367">
              <w:rPr>
                <w:rFonts w:ascii="Times New Roman" w:hAnsi="Times New Roman" w:cs="Times New Roman"/>
                <w:sz w:val="22"/>
                <w:szCs w:val="22"/>
              </w:rPr>
              <w:t>,</w:t>
            </w:r>
          </w:p>
          <w:p w14:paraId="75AF9277" w14:textId="77777777" w:rsidR="00F86367" w:rsidRPr="00F86367" w:rsidRDefault="00F86367" w:rsidP="005B7303">
            <w:pPr>
              <w:pStyle w:val="Default"/>
              <w:numPr>
                <w:ilvl w:val="0"/>
                <w:numId w:val="68"/>
              </w:numPr>
              <w:jc w:val="both"/>
              <w:rPr>
                <w:rFonts w:ascii="Times New Roman" w:hAnsi="Times New Roman" w:cs="Times New Roman"/>
                <w:sz w:val="22"/>
                <w:szCs w:val="22"/>
              </w:rPr>
            </w:pPr>
            <w:r w:rsidRPr="00F86367">
              <w:rPr>
                <w:rFonts w:ascii="Times New Roman" w:hAnsi="Times New Roman" w:cs="Times New Roman"/>
                <w:b/>
                <w:sz w:val="22"/>
                <w:szCs w:val="22"/>
              </w:rPr>
              <w:t xml:space="preserve">projektantem w specjalności konstrukcyjno-budowlanej </w:t>
            </w:r>
            <w:r w:rsidRPr="00F86367">
              <w:rPr>
                <w:rFonts w:ascii="Times New Roman" w:hAnsi="Times New Roman" w:cs="Times New Roman"/>
                <w:sz w:val="22"/>
                <w:szCs w:val="22"/>
              </w:rPr>
              <w:t xml:space="preserve">– 1 osobą posiadająca uprawnienia do projektowania w specjalności konstrukcyjno-budowlanej bez ograniczeń </w:t>
            </w:r>
          </w:p>
          <w:p w14:paraId="6B92E846" w14:textId="04DD2491" w:rsidR="00F86367" w:rsidRPr="00F86367" w:rsidRDefault="00F86367" w:rsidP="005B7303">
            <w:pPr>
              <w:pStyle w:val="Default"/>
              <w:numPr>
                <w:ilvl w:val="0"/>
                <w:numId w:val="68"/>
              </w:numPr>
              <w:jc w:val="both"/>
              <w:rPr>
                <w:rFonts w:ascii="Times New Roman" w:hAnsi="Times New Roman" w:cs="Times New Roman"/>
                <w:sz w:val="22"/>
                <w:szCs w:val="22"/>
              </w:rPr>
            </w:pPr>
            <w:r w:rsidRPr="00F86367">
              <w:rPr>
                <w:rFonts w:ascii="Times New Roman" w:hAnsi="Times New Roman" w:cs="Times New Roman"/>
                <w:b/>
                <w:sz w:val="22"/>
                <w:szCs w:val="22"/>
              </w:rPr>
              <w:t xml:space="preserve">kierownikiem budowy w specjalności konstrukcyjno-budowlanej – </w:t>
            </w:r>
            <w:r w:rsidRPr="00F86367">
              <w:rPr>
                <w:rFonts w:ascii="Times New Roman" w:hAnsi="Times New Roman" w:cs="Times New Roman"/>
                <w:sz w:val="22"/>
                <w:szCs w:val="22"/>
              </w:rPr>
              <w:t>1</w:t>
            </w:r>
            <w:r w:rsidRPr="00F86367">
              <w:rPr>
                <w:rFonts w:ascii="Times New Roman" w:hAnsi="Times New Roman" w:cs="Times New Roman"/>
                <w:b/>
                <w:sz w:val="22"/>
                <w:szCs w:val="22"/>
              </w:rPr>
              <w:t xml:space="preserve"> </w:t>
            </w:r>
            <w:r w:rsidRPr="00F86367">
              <w:rPr>
                <w:rFonts w:ascii="Times New Roman" w:hAnsi="Times New Roman" w:cs="Times New Roman"/>
                <w:sz w:val="22"/>
                <w:szCs w:val="22"/>
              </w:rPr>
              <w:t>osobą posiadającą uprawnienia budowlane do kierowania robotami budowlanymi w specjalności konstrukcyjno-budowlanej bez ograniczeń</w:t>
            </w:r>
            <w:r w:rsidR="009E0644">
              <w:rPr>
                <w:rFonts w:ascii="Times New Roman" w:hAnsi="Times New Roman" w:cs="Times New Roman"/>
                <w:sz w:val="22"/>
                <w:szCs w:val="22"/>
              </w:rPr>
              <w:t>.</w:t>
            </w:r>
          </w:p>
          <w:p w14:paraId="4A879C6A" w14:textId="77777777" w:rsidR="00F86367" w:rsidRPr="0007285E" w:rsidRDefault="00F86367" w:rsidP="00F86367">
            <w:pPr>
              <w:pStyle w:val="Default"/>
              <w:jc w:val="both"/>
              <w:rPr>
                <w:rFonts w:ascii="Times New Roman" w:hAnsi="Times New Roman" w:cs="Times New Roman"/>
                <w:sz w:val="22"/>
                <w:szCs w:val="22"/>
              </w:rPr>
            </w:pPr>
          </w:p>
          <w:p w14:paraId="4F88771B" w14:textId="00D5C018" w:rsidR="00F86367" w:rsidRDefault="00F86367" w:rsidP="00F86367">
            <w:pPr>
              <w:pStyle w:val="Default"/>
              <w:jc w:val="both"/>
              <w:rPr>
                <w:rFonts w:ascii="Times New Roman" w:hAnsi="Times New Roman" w:cs="Times New Roman"/>
                <w:sz w:val="22"/>
                <w:szCs w:val="22"/>
              </w:rPr>
            </w:pPr>
            <w:r w:rsidRPr="0007285E">
              <w:rPr>
                <w:rFonts w:ascii="Times New Roman" w:hAnsi="Times New Roman" w:cs="Times New Roman"/>
                <w:sz w:val="22"/>
                <w:szCs w:val="22"/>
              </w:rPr>
              <w:t xml:space="preserve">W </w:t>
            </w:r>
            <w:r w:rsidRPr="0007285E">
              <w:rPr>
                <w:rFonts w:ascii="Times New Roman" w:hAnsi="Times New Roman" w:cs="Times New Roman"/>
                <w:color w:val="auto"/>
                <w:sz w:val="22"/>
                <w:szCs w:val="22"/>
              </w:rPr>
              <w:t xml:space="preserve">przypadku specjalistów zagranicznych posiadających uprawnienia wydane poza terytorium RP wymaga się od Wykonawcy, aby osoby te spełniały odpowiednie </w:t>
            </w:r>
            <w:r w:rsidRPr="00F86367">
              <w:rPr>
                <w:rFonts w:ascii="Times New Roman" w:hAnsi="Times New Roman" w:cs="Times New Roman"/>
                <w:color w:val="auto"/>
                <w:sz w:val="22"/>
                <w:szCs w:val="22"/>
              </w:rPr>
              <w:t xml:space="preserve">warunki opisane w art. 12a ustawy PB oraz pozostałych przepisów ww. ustawy PB, ustawy o zasadach uznawania kwalifikacji zawodowych nabytych w państwach członkowskich Unii Europejskiej (t.j. </w:t>
            </w:r>
            <w:r w:rsidRPr="00F86367">
              <w:rPr>
                <w:rFonts w:ascii="Times New Roman" w:hAnsi="Times New Roman" w:cs="Times New Roman"/>
                <w:sz w:val="22"/>
                <w:szCs w:val="22"/>
              </w:rPr>
              <w:t>Dz.U. 2020 poz. 220</w:t>
            </w:r>
            <w:r w:rsidRPr="00F86367">
              <w:rPr>
                <w:rFonts w:ascii="Times New Roman" w:hAnsi="Times New Roman" w:cs="Times New Roman"/>
                <w:color w:val="auto"/>
                <w:sz w:val="22"/>
                <w:szCs w:val="22"/>
              </w:rPr>
              <w:t>) oraz art. 20a ustawy z dn. 15 grudnia 2000r. o samorządach</w:t>
            </w:r>
            <w:r w:rsidRPr="00F86367">
              <w:rPr>
                <w:rFonts w:ascii="Times New Roman" w:hAnsi="Times New Roman" w:cs="Times New Roman"/>
                <w:sz w:val="22"/>
                <w:szCs w:val="22"/>
              </w:rPr>
              <w:t xml:space="preserve"> zawodowych architektów, inżynierów budownictwa oraz urbanistów (t.j. Dz.U. 2019 poz. 1117).</w:t>
            </w:r>
          </w:p>
          <w:p w14:paraId="414E3687" w14:textId="77777777" w:rsidR="00F86367" w:rsidRDefault="00F86367" w:rsidP="00F86367">
            <w:pPr>
              <w:pStyle w:val="Default"/>
              <w:jc w:val="both"/>
              <w:rPr>
                <w:rFonts w:ascii="Times New Roman" w:hAnsi="Times New Roman" w:cs="Times New Roman"/>
                <w:sz w:val="22"/>
                <w:szCs w:val="22"/>
              </w:rPr>
            </w:pPr>
          </w:p>
          <w:p w14:paraId="708EAC36" w14:textId="77777777" w:rsidR="00F86367" w:rsidRPr="00580D7D" w:rsidRDefault="00F86367" w:rsidP="00F86367">
            <w:pPr>
              <w:pStyle w:val="Default"/>
              <w:jc w:val="both"/>
              <w:rPr>
                <w:rFonts w:ascii="Times New Roman" w:hAnsi="Times New Roman" w:cs="Times New Roman"/>
                <w:b/>
                <w:sz w:val="22"/>
                <w:szCs w:val="22"/>
              </w:rPr>
            </w:pPr>
            <w:r w:rsidRPr="00580D7D">
              <w:rPr>
                <w:rFonts w:ascii="Times New Roman" w:hAnsi="Times New Roman" w:cs="Times New Roman"/>
                <w:b/>
                <w:sz w:val="22"/>
                <w:szCs w:val="22"/>
              </w:rPr>
              <w:t xml:space="preserve">Zamawiający dokona oceny spełniania powyższego warunku w oparciu o: </w:t>
            </w:r>
          </w:p>
          <w:p w14:paraId="677847D6" w14:textId="77777777" w:rsidR="00F86367" w:rsidRDefault="00F86367" w:rsidP="00F86367">
            <w:pPr>
              <w:pStyle w:val="Default"/>
              <w:ind w:left="321"/>
              <w:jc w:val="both"/>
              <w:rPr>
                <w:rFonts w:ascii="Times New Roman" w:hAnsi="Times New Roman" w:cs="Times New Roman"/>
                <w:sz w:val="22"/>
                <w:szCs w:val="22"/>
              </w:rPr>
            </w:pPr>
          </w:p>
          <w:p w14:paraId="0C68D142" w14:textId="7854C15E" w:rsidR="00F86367" w:rsidRPr="00340934" w:rsidRDefault="00F86367" w:rsidP="00F86367">
            <w:pPr>
              <w:pStyle w:val="Default"/>
              <w:numPr>
                <w:ilvl w:val="0"/>
                <w:numId w:val="35"/>
              </w:numPr>
              <w:ind w:left="321" w:hanging="321"/>
              <w:jc w:val="both"/>
              <w:rPr>
                <w:rFonts w:ascii="Times New Roman" w:hAnsi="Times New Roman" w:cs="Times New Roman"/>
                <w:sz w:val="22"/>
                <w:szCs w:val="22"/>
              </w:rPr>
            </w:pPr>
            <w:r w:rsidRPr="00340934">
              <w:rPr>
                <w:rFonts w:ascii="Times New Roman" w:hAnsi="Times New Roman" w:cs="Times New Roman"/>
                <w:sz w:val="22"/>
                <w:szCs w:val="22"/>
              </w:rPr>
              <w:t>wykaz osób, skierowanych przez Wykonawcę do realizacji zamówienia publicznego wraz z informacjami na temat ich kwalifikacji zawodowych, uprawnień</w:t>
            </w:r>
            <w:r>
              <w:rPr>
                <w:rFonts w:ascii="Times New Roman" w:hAnsi="Times New Roman" w:cs="Times New Roman"/>
                <w:sz w:val="22"/>
                <w:szCs w:val="22"/>
              </w:rPr>
              <w:t xml:space="preserve"> i</w:t>
            </w:r>
            <w:r w:rsidRPr="00340934">
              <w:rPr>
                <w:rFonts w:ascii="Times New Roman" w:hAnsi="Times New Roman" w:cs="Times New Roman"/>
                <w:sz w:val="22"/>
                <w:szCs w:val="22"/>
              </w:rPr>
              <w:t xml:space="preserve"> doświadczenia niezbędnych do wykonania zamówienia, a także zakresu wykonywanych przez nie czynności oraz informacją o podstawie do dysponowania tymi osobami, o którym mowa w rozdziale </w:t>
            </w:r>
            <w:r w:rsidR="00D83475" w:rsidRPr="00D83475">
              <w:rPr>
                <w:rFonts w:ascii="Times New Roman" w:hAnsi="Times New Roman" w:cs="Times New Roman"/>
                <w:sz w:val="22"/>
                <w:szCs w:val="22"/>
              </w:rPr>
              <w:t xml:space="preserve">IV ust. 3 lit. 2) tir. d) </w:t>
            </w:r>
            <w:r w:rsidRPr="00D83475">
              <w:rPr>
                <w:rFonts w:ascii="Times New Roman" w:hAnsi="Times New Roman" w:cs="Times New Roman"/>
                <w:sz w:val="22"/>
                <w:szCs w:val="22"/>
              </w:rPr>
              <w:t>SIWZ</w:t>
            </w:r>
            <w:r w:rsidRPr="00340934">
              <w:rPr>
                <w:rFonts w:ascii="Times New Roman" w:hAnsi="Times New Roman" w:cs="Times New Roman"/>
                <w:sz w:val="22"/>
                <w:szCs w:val="22"/>
              </w:rPr>
              <w:t xml:space="preserve">. </w:t>
            </w:r>
          </w:p>
          <w:p w14:paraId="2C3095C3" w14:textId="2F9522A9" w:rsidR="00F86367" w:rsidRPr="00D62A0E" w:rsidRDefault="00F86367" w:rsidP="00F86367">
            <w:pPr>
              <w:suppressAutoHyphens w:val="0"/>
              <w:autoSpaceDE w:val="0"/>
              <w:autoSpaceDN w:val="0"/>
              <w:adjustRightInd w:val="0"/>
              <w:ind w:left="317"/>
              <w:jc w:val="both"/>
              <w:rPr>
                <w:b/>
                <w:sz w:val="22"/>
                <w:szCs w:val="22"/>
              </w:rPr>
            </w:pPr>
            <w:r w:rsidRPr="00D62A0E">
              <w:rPr>
                <w:b/>
                <w:sz w:val="22"/>
                <w:szCs w:val="22"/>
              </w:rPr>
              <w:t xml:space="preserve">Wzór załącznika stanowi </w:t>
            </w:r>
            <w:r w:rsidRPr="00D62A0E">
              <w:rPr>
                <w:b/>
                <w:bCs/>
                <w:sz w:val="22"/>
                <w:szCs w:val="22"/>
              </w:rPr>
              <w:t>Załącznik nr 1</w:t>
            </w:r>
            <w:r>
              <w:rPr>
                <w:b/>
                <w:bCs/>
                <w:sz w:val="22"/>
                <w:szCs w:val="22"/>
              </w:rPr>
              <w:t xml:space="preserve">E </w:t>
            </w:r>
            <w:r w:rsidRPr="00D62A0E">
              <w:rPr>
                <w:b/>
                <w:sz w:val="22"/>
                <w:szCs w:val="22"/>
              </w:rPr>
              <w:t>do SWIZ.</w:t>
            </w:r>
          </w:p>
          <w:p w14:paraId="5EEE29F0" w14:textId="77777777" w:rsidR="00F86367" w:rsidRPr="00BE7DB6" w:rsidRDefault="00F86367" w:rsidP="00F86367">
            <w:pPr>
              <w:pStyle w:val="Default"/>
              <w:jc w:val="both"/>
              <w:rPr>
                <w:snapToGrid w:val="0"/>
                <w:sz w:val="18"/>
                <w:szCs w:val="18"/>
              </w:rPr>
            </w:pPr>
          </w:p>
        </w:tc>
      </w:tr>
    </w:tbl>
    <w:p w14:paraId="44E79208" w14:textId="77777777" w:rsidR="00251280" w:rsidRDefault="00251280" w:rsidP="00251280">
      <w:pPr>
        <w:pStyle w:val="Default"/>
      </w:pPr>
    </w:p>
    <w:p w14:paraId="0E40F620" w14:textId="77777777" w:rsidR="00B51025" w:rsidRDefault="00B51025" w:rsidP="00251280">
      <w:pPr>
        <w:pStyle w:val="Default"/>
      </w:pPr>
    </w:p>
    <w:p w14:paraId="3CFE5C6C" w14:textId="77777777" w:rsidR="00B51025" w:rsidRPr="00B51025" w:rsidRDefault="00B51025" w:rsidP="00B51025">
      <w:pPr>
        <w:widowControl w:val="0"/>
        <w:shd w:val="clear" w:color="auto" w:fill="C00000"/>
        <w:tabs>
          <w:tab w:val="left" w:pos="993"/>
        </w:tabs>
        <w:jc w:val="both"/>
        <w:rPr>
          <w:bCs/>
          <w:sz w:val="22"/>
          <w:szCs w:val="22"/>
        </w:rPr>
      </w:pPr>
      <w:r w:rsidRPr="00B51025">
        <w:rPr>
          <w:bCs/>
          <w:sz w:val="22"/>
          <w:szCs w:val="22"/>
        </w:rPr>
        <w:t>Dla Części 2</w:t>
      </w:r>
    </w:p>
    <w:p w14:paraId="052C8244" w14:textId="77777777" w:rsidR="00B51025" w:rsidRDefault="00B51025" w:rsidP="00B51025">
      <w:pPr>
        <w:pStyle w:val="Akapitzlist"/>
        <w:widowControl w:val="0"/>
        <w:tabs>
          <w:tab w:val="left" w:pos="993"/>
        </w:tabs>
        <w:ind w:left="1843"/>
        <w:jc w:val="both"/>
        <w:rPr>
          <w:bCs/>
          <w:sz w:val="22"/>
          <w:szCs w:val="22"/>
        </w:rPr>
      </w:pPr>
    </w:p>
    <w:tbl>
      <w:tblPr>
        <w:tblW w:w="92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402"/>
      </w:tblGrid>
      <w:tr w:rsidR="00F86367" w:rsidRPr="00837E2F" w14:paraId="34558CFB" w14:textId="77777777" w:rsidTr="00F86367">
        <w:tc>
          <w:tcPr>
            <w:tcW w:w="851" w:type="dxa"/>
            <w:shd w:val="clear" w:color="auto" w:fill="auto"/>
          </w:tcPr>
          <w:p w14:paraId="12CF6B70" w14:textId="77777777" w:rsidR="00F86367" w:rsidRPr="00837E2F" w:rsidRDefault="00F86367" w:rsidP="00F86367">
            <w:pPr>
              <w:widowControl w:val="0"/>
              <w:jc w:val="center"/>
              <w:rPr>
                <w:snapToGrid w:val="0"/>
                <w:sz w:val="22"/>
                <w:szCs w:val="22"/>
              </w:rPr>
            </w:pPr>
            <w:r w:rsidRPr="00837E2F">
              <w:rPr>
                <w:snapToGrid w:val="0"/>
                <w:sz w:val="22"/>
                <w:szCs w:val="22"/>
              </w:rPr>
              <w:t>a)</w:t>
            </w:r>
          </w:p>
        </w:tc>
        <w:tc>
          <w:tcPr>
            <w:tcW w:w="8402" w:type="dxa"/>
            <w:shd w:val="clear" w:color="auto" w:fill="auto"/>
          </w:tcPr>
          <w:p w14:paraId="3A5950F9" w14:textId="7970FF87" w:rsidR="00F86367" w:rsidRDefault="00F86367" w:rsidP="00F86367">
            <w:pPr>
              <w:suppressAutoHyphens w:val="0"/>
              <w:autoSpaceDE w:val="0"/>
              <w:autoSpaceDN w:val="0"/>
              <w:adjustRightInd w:val="0"/>
              <w:jc w:val="both"/>
              <w:rPr>
                <w:sz w:val="22"/>
                <w:szCs w:val="22"/>
              </w:rPr>
            </w:pPr>
            <w:r w:rsidRPr="002270AC">
              <w:rPr>
                <w:sz w:val="22"/>
                <w:szCs w:val="22"/>
              </w:rPr>
              <w:t xml:space="preserve">O udzielenie zamówienia może ubiegać się Wykonawca, który wykaże, że </w:t>
            </w:r>
            <w:r w:rsidRPr="00837E2F">
              <w:rPr>
                <w:sz w:val="22"/>
                <w:szCs w:val="22"/>
              </w:rPr>
              <w:t xml:space="preserve">w okresie ostatnich </w:t>
            </w:r>
            <w:r w:rsidRPr="00A04BB9">
              <w:rPr>
                <w:b/>
                <w:sz w:val="22"/>
                <w:szCs w:val="22"/>
              </w:rPr>
              <w:t>5 lat przed upływem terminu składania ofert</w:t>
            </w:r>
            <w:r>
              <w:rPr>
                <w:sz w:val="22"/>
                <w:szCs w:val="22"/>
              </w:rPr>
              <w:t xml:space="preserve"> (na postawie §2 ust. 5 pkt 2 Rozporządzenia)</w:t>
            </w:r>
            <w:r w:rsidRPr="00837E2F">
              <w:rPr>
                <w:sz w:val="22"/>
                <w:szCs w:val="22"/>
              </w:rPr>
              <w:t xml:space="preserve">, a jeżeli okres prowadzenia działalności jest krótszy – w tym okresie, </w:t>
            </w:r>
            <w:r w:rsidRPr="00DB37BE">
              <w:rPr>
                <w:sz w:val="22"/>
                <w:szCs w:val="22"/>
              </w:rPr>
              <w:t>wykonał</w:t>
            </w:r>
            <w:r w:rsidRPr="00A04BB9">
              <w:rPr>
                <w:sz w:val="22"/>
                <w:szCs w:val="22"/>
              </w:rPr>
              <w:t>/wykonuje</w:t>
            </w:r>
            <w:r w:rsidRPr="00DB37BE">
              <w:rPr>
                <w:sz w:val="22"/>
                <w:szCs w:val="22"/>
              </w:rPr>
              <w:t xml:space="preserve"> </w:t>
            </w:r>
            <w:r w:rsidRPr="00A04BB9">
              <w:rPr>
                <w:b/>
                <w:sz w:val="22"/>
                <w:szCs w:val="22"/>
              </w:rPr>
              <w:t>dokumentacje projektowe na łączną ilość</w:t>
            </w:r>
            <w:r w:rsidRPr="002270AC">
              <w:rPr>
                <w:sz w:val="22"/>
                <w:szCs w:val="22"/>
              </w:rPr>
              <w:t xml:space="preserve"> </w:t>
            </w:r>
            <w:r w:rsidRPr="00837E2F">
              <w:rPr>
                <w:b/>
                <w:sz w:val="22"/>
                <w:szCs w:val="22"/>
              </w:rPr>
              <w:t xml:space="preserve">co najmniej </w:t>
            </w:r>
            <w:r w:rsidR="00E14E63">
              <w:rPr>
                <w:b/>
                <w:sz w:val="22"/>
                <w:szCs w:val="22"/>
              </w:rPr>
              <w:t>15</w:t>
            </w:r>
            <w:r w:rsidRPr="002270AC">
              <w:rPr>
                <w:b/>
                <w:sz w:val="22"/>
                <w:szCs w:val="22"/>
              </w:rPr>
              <w:t xml:space="preserve"> instalacji </w:t>
            </w:r>
            <w:r>
              <w:rPr>
                <w:b/>
                <w:sz w:val="22"/>
                <w:szCs w:val="22"/>
              </w:rPr>
              <w:t>pomp ciepła c.o. wraz z c.w.u.</w:t>
            </w:r>
            <w:r>
              <w:rPr>
                <w:sz w:val="22"/>
                <w:szCs w:val="22"/>
              </w:rPr>
              <w:t xml:space="preserve"> Wykonawca może to wykazać w ramach jednej lub kilku usług.</w:t>
            </w:r>
          </w:p>
          <w:p w14:paraId="45C431FC" w14:textId="77777777" w:rsidR="00772460" w:rsidRDefault="00772460" w:rsidP="00772460">
            <w:pPr>
              <w:suppressAutoHyphens w:val="0"/>
              <w:autoSpaceDE w:val="0"/>
              <w:autoSpaceDN w:val="0"/>
              <w:adjustRightInd w:val="0"/>
              <w:jc w:val="both"/>
              <w:rPr>
                <w:rStyle w:val="Uwydatnienie"/>
                <w:highlight w:val="yellow"/>
              </w:rPr>
            </w:pPr>
          </w:p>
          <w:p w14:paraId="17AC3D9B" w14:textId="7E77F355" w:rsidR="00772460" w:rsidRPr="00772460" w:rsidRDefault="00772460" w:rsidP="00772460">
            <w:pPr>
              <w:suppressAutoHyphens w:val="0"/>
              <w:autoSpaceDE w:val="0"/>
              <w:autoSpaceDN w:val="0"/>
              <w:adjustRightInd w:val="0"/>
              <w:jc w:val="both"/>
              <w:rPr>
                <w:b/>
                <w:i/>
                <w:lang w:eastAsia="pl-PL"/>
              </w:rPr>
            </w:pPr>
            <w:r w:rsidRPr="00574AFE">
              <w:rPr>
                <w:rStyle w:val="Uwydatnienie"/>
                <w:b/>
              </w:rPr>
              <w:t>W przypadku wykazania doświadczenia w postaci wykonanych inwestycji typu zaprojektuj-wybuduj warunek uznaje się spełniony, jeśli Wykonawca wykaże, że w ramach danego przedsięwzięcia wybudował 15</w:t>
            </w:r>
            <w:r w:rsidRPr="00574AFE">
              <w:rPr>
                <w:rStyle w:val="Uwydatnienie"/>
                <w:b/>
                <w:i w:val="0"/>
              </w:rPr>
              <w:t xml:space="preserve"> </w:t>
            </w:r>
            <w:r w:rsidRPr="00574AFE">
              <w:rPr>
                <w:b/>
                <w:i/>
              </w:rPr>
              <w:t>instalacji pomp ciepła c.o. wraz z c.w.u.</w:t>
            </w:r>
          </w:p>
          <w:p w14:paraId="0F843D85" w14:textId="77777777" w:rsidR="00F86367" w:rsidRDefault="00F86367" w:rsidP="00F86367">
            <w:pPr>
              <w:suppressAutoHyphens w:val="0"/>
              <w:autoSpaceDE w:val="0"/>
              <w:autoSpaceDN w:val="0"/>
              <w:adjustRightInd w:val="0"/>
              <w:jc w:val="both"/>
              <w:rPr>
                <w:sz w:val="22"/>
                <w:szCs w:val="22"/>
                <w:lang w:eastAsia="pl-PL"/>
              </w:rPr>
            </w:pPr>
          </w:p>
          <w:p w14:paraId="5F38E1B8" w14:textId="77777777" w:rsidR="00F86367" w:rsidRPr="00837E2F" w:rsidRDefault="00F86367" w:rsidP="00F86367">
            <w:pPr>
              <w:suppressAutoHyphens w:val="0"/>
              <w:autoSpaceDE w:val="0"/>
              <w:autoSpaceDN w:val="0"/>
              <w:adjustRightInd w:val="0"/>
              <w:jc w:val="both"/>
              <w:rPr>
                <w:sz w:val="22"/>
                <w:szCs w:val="22"/>
                <w:lang w:eastAsia="pl-PL"/>
              </w:rPr>
            </w:pPr>
          </w:p>
          <w:p w14:paraId="243837D9" w14:textId="75C6286F" w:rsidR="00F86367" w:rsidRPr="00837E2F" w:rsidRDefault="00F86367" w:rsidP="00F86367">
            <w:pPr>
              <w:suppressAutoHyphens w:val="0"/>
              <w:autoSpaceDE w:val="0"/>
              <w:autoSpaceDN w:val="0"/>
              <w:adjustRightInd w:val="0"/>
              <w:jc w:val="both"/>
              <w:rPr>
                <w:iCs/>
                <w:sz w:val="22"/>
                <w:szCs w:val="22"/>
                <w:lang w:eastAsia="pl-PL"/>
              </w:rPr>
            </w:pPr>
            <w:r w:rsidRPr="00837E2F">
              <w:rPr>
                <w:iCs/>
                <w:sz w:val="22"/>
                <w:szCs w:val="22"/>
                <w:lang w:eastAsia="pl-PL"/>
              </w:rPr>
              <w:t>Warunek wiedzy i do</w:t>
            </w:r>
            <w:r w:rsidRPr="00837E2F">
              <w:rPr>
                <w:sz w:val="22"/>
                <w:szCs w:val="22"/>
                <w:lang w:eastAsia="pl-PL"/>
              </w:rPr>
              <w:t>ś</w:t>
            </w:r>
            <w:r w:rsidRPr="00837E2F">
              <w:rPr>
                <w:iCs/>
                <w:sz w:val="22"/>
                <w:szCs w:val="22"/>
                <w:lang w:eastAsia="pl-PL"/>
              </w:rPr>
              <w:t>wiadczenia nie podlega sumowaniu - oznacza to, że w przypadku, gdy Wykonawca składa ofertę w ramach konsorcjum, wiedza i doświadczenie nie sumuje się. W tym przypadku należy wykazać spełnienie warunku wykonania dokumentacji projektowej przez jednego z uczestników konsorcjum albo, w sytuacji gdy Wykonawca, który nie ma wymaganego do</w:t>
            </w:r>
            <w:r w:rsidRPr="00837E2F">
              <w:rPr>
                <w:sz w:val="22"/>
                <w:szCs w:val="22"/>
                <w:lang w:eastAsia="pl-PL"/>
              </w:rPr>
              <w:t>ś</w:t>
            </w:r>
            <w:r w:rsidRPr="00837E2F">
              <w:rPr>
                <w:iCs/>
                <w:sz w:val="22"/>
                <w:szCs w:val="22"/>
                <w:lang w:eastAsia="pl-PL"/>
              </w:rPr>
              <w:t xml:space="preserve">wiadczenia [nie ma wykonanych minimum </w:t>
            </w:r>
            <w:r w:rsidR="002D3105">
              <w:rPr>
                <w:iCs/>
                <w:sz w:val="22"/>
                <w:szCs w:val="22"/>
                <w:lang w:eastAsia="pl-PL"/>
              </w:rPr>
              <w:t>15</w:t>
            </w:r>
            <w:r w:rsidRPr="00837E2F">
              <w:rPr>
                <w:iCs/>
                <w:sz w:val="22"/>
                <w:szCs w:val="22"/>
                <w:lang w:eastAsia="pl-PL"/>
              </w:rPr>
              <w:t xml:space="preserve"> projekt</w:t>
            </w:r>
            <w:r>
              <w:rPr>
                <w:iCs/>
                <w:sz w:val="22"/>
                <w:szCs w:val="22"/>
                <w:lang w:eastAsia="pl-PL"/>
              </w:rPr>
              <w:t>ów instalacji]</w:t>
            </w:r>
            <w:r w:rsidRPr="00837E2F">
              <w:rPr>
                <w:iCs/>
                <w:sz w:val="22"/>
                <w:szCs w:val="22"/>
                <w:lang w:eastAsia="pl-PL"/>
              </w:rPr>
              <w:t xml:space="preserve"> polega na zasobach innego podmiotu - podmiot ten musi wykaza</w:t>
            </w:r>
            <w:r w:rsidRPr="00837E2F">
              <w:rPr>
                <w:sz w:val="22"/>
                <w:szCs w:val="22"/>
                <w:lang w:eastAsia="pl-PL"/>
              </w:rPr>
              <w:t xml:space="preserve">ć </w:t>
            </w:r>
            <w:r w:rsidRPr="00837E2F">
              <w:rPr>
                <w:iCs/>
                <w:sz w:val="22"/>
                <w:szCs w:val="22"/>
                <w:lang w:eastAsia="pl-PL"/>
              </w:rPr>
              <w:t xml:space="preserve">zrealizowanie minimum </w:t>
            </w:r>
            <w:r w:rsidR="002D3105">
              <w:rPr>
                <w:iCs/>
                <w:sz w:val="22"/>
                <w:szCs w:val="22"/>
                <w:lang w:eastAsia="pl-PL"/>
              </w:rPr>
              <w:t>15</w:t>
            </w:r>
            <w:r w:rsidRPr="00837E2F">
              <w:rPr>
                <w:iCs/>
                <w:sz w:val="22"/>
                <w:szCs w:val="22"/>
                <w:lang w:eastAsia="pl-PL"/>
              </w:rPr>
              <w:t xml:space="preserve"> wymaganych dokumentacji projektowych samodzielnie.</w:t>
            </w:r>
          </w:p>
          <w:p w14:paraId="1BC337CE" w14:textId="77777777" w:rsidR="00F86367" w:rsidRPr="00837E2F" w:rsidRDefault="00F86367" w:rsidP="00F86367">
            <w:pPr>
              <w:suppressAutoHyphens w:val="0"/>
              <w:autoSpaceDE w:val="0"/>
              <w:autoSpaceDN w:val="0"/>
              <w:adjustRightInd w:val="0"/>
              <w:rPr>
                <w:lang w:eastAsia="pl-PL"/>
              </w:rPr>
            </w:pPr>
          </w:p>
          <w:p w14:paraId="2B40A79D" w14:textId="77777777" w:rsidR="00F86367" w:rsidRPr="002270AC" w:rsidRDefault="00F86367" w:rsidP="00F86367">
            <w:pPr>
              <w:pStyle w:val="Default"/>
              <w:jc w:val="both"/>
              <w:rPr>
                <w:rFonts w:ascii="Times New Roman" w:hAnsi="Times New Roman" w:cs="Times New Roman"/>
                <w:b/>
                <w:color w:val="auto"/>
                <w:sz w:val="22"/>
                <w:szCs w:val="22"/>
              </w:rPr>
            </w:pPr>
            <w:r w:rsidRPr="002270AC">
              <w:rPr>
                <w:rFonts w:ascii="Times New Roman" w:hAnsi="Times New Roman" w:cs="Times New Roman"/>
                <w:b/>
                <w:color w:val="auto"/>
                <w:sz w:val="22"/>
                <w:szCs w:val="22"/>
              </w:rPr>
              <w:t xml:space="preserve">Zamawiający dokona oceny spełniania powyższego warunku w oparciu o: </w:t>
            </w:r>
          </w:p>
          <w:p w14:paraId="6A6AFA57" w14:textId="77777777" w:rsidR="00F86367" w:rsidRPr="002270AC" w:rsidRDefault="00F86367" w:rsidP="00F86367">
            <w:pPr>
              <w:pStyle w:val="Default"/>
              <w:jc w:val="both"/>
              <w:rPr>
                <w:rFonts w:ascii="Times New Roman" w:hAnsi="Times New Roman" w:cs="Times New Roman"/>
                <w:b/>
                <w:color w:val="auto"/>
                <w:sz w:val="22"/>
                <w:szCs w:val="22"/>
              </w:rPr>
            </w:pPr>
          </w:p>
          <w:p w14:paraId="2512C050" w14:textId="77777777" w:rsidR="00F86367" w:rsidRPr="002270AC" w:rsidRDefault="00F86367" w:rsidP="00F86367">
            <w:pPr>
              <w:pStyle w:val="Default"/>
              <w:numPr>
                <w:ilvl w:val="0"/>
                <w:numId w:val="35"/>
              </w:numPr>
              <w:ind w:left="317" w:hanging="321"/>
              <w:jc w:val="both"/>
              <w:rPr>
                <w:rFonts w:ascii="Times New Roman" w:hAnsi="Times New Roman" w:cs="Times New Roman"/>
                <w:color w:val="auto"/>
                <w:sz w:val="22"/>
                <w:szCs w:val="22"/>
              </w:rPr>
            </w:pPr>
            <w:r w:rsidRPr="002270AC">
              <w:rPr>
                <w:rFonts w:ascii="Times New Roman" w:hAnsi="Times New Roman" w:cs="Times New Roman"/>
                <w:color w:val="auto"/>
                <w:sz w:val="22"/>
                <w:szCs w:val="22"/>
              </w:rPr>
              <w:t xml:space="preserve">wykaz </w:t>
            </w:r>
            <w:r>
              <w:rPr>
                <w:rFonts w:ascii="Times New Roman" w:hAnsi="Times New Roman" w:cs="Times New Roman"/>
                <w:color w:val="auto"/>
                <w:sz w:val="22"/>
                <w:szCs w:val="22"/>
              </w:rPr>
              <w:t xml:space="preserve">należycie wykonanych usług - </w:t>
            </w:r>
            <w:r w:rsidRPr="002270AC">
              <w:rPr>
                <w:rFonts w:ascii="Times New Roman" w:hAnsi="Times New Roman" w:cs="Times New Roman"/>
                <w:color w:val="auto"/>
                <w:sz w:val="22"/>
                <w:szCs w:val="22"/>
              </w:rPr>
              <w:t>dokumentacji projektow</w:t>
            </w:r>
            <w:r>
              <w:rPr>
                <w:rFonts w:ascii="Times New Roman" w:hAnsi="Times New Roman" w:cs="Times New Roman"/>
                <w:color w:val="auto"/>
                <w:sz w:val="22"/>
                <w:szCs w:val="22"/>
              </w:rPr>
              <w:t xml:space="preserve">ych </w:t>
            </w:r>
            <w:r w:rsidRPr="002270AC">
              <w:rPr>
                <w:rFonts w:ascii="Times New Roman" w:hAnsi="Times New Roman" w:cs="Times New Roman"/>
                <w:color w:val="auto"/>
                <w:sz w:val="22"/>
                <w:szCs w:val="22"/>
              </w:rPr>
              <w:t>wykonan</w:t>
            </w:r>
            <w:r>
              <w:rPr>
                <w:rFonts w:ascii="Times New Roman" w:hAnsi="Times New Roman" w:cs="Times New Roman"/>
                <w:color w:val="auto"/>
                <w:sz w:val="22"/>
                <w:szCs w:val="22"/>
              </w:rPr>
              <w:t>ych</w:t>
            </w:r>
            <w:r w:rsidRPr="002270AC">
              <w:rPr>
                <w:rFonts w:ascii="Times New Roman" w:hAnsi="Times New Roman" w:cs="Times New Roman"/>
                <w:color w:val="auto"/>
                <w:sz w:val="22"/>
                <w:szCs w:val="22"/>
              </w:rPr>
              <w:t xml:space="preserve"> nie wcześniej niż w okresie ostatnich </w:t>
            </w:r>
            <w:r>
              <w:rPr>
                <w:rFonts w:ascii="Times New Roman" w:hAnsi="Times New Roman" w:cs="Times New Roman"/>
                <w:color w:val="auto"/>
                <w:sz w:val="22"/>
                <w:szCs w:val="22"/>
              </w:rPr>
              <w:t>5</w:t>
            </w:r>
            <w:r w:rsidRPr="002270AC">
              <w:rPr>
                <w:rFonts w:ascii="Times New Roman" w:hAnsi="Times New Roman" w:cs="Times New Roman"/>
                <w:color w:val="auto"/>
                <w:sz w:val="22"/>
                <w:szCs w:val="22"/>
              </w:rPr>
              <w:t xml:space="preserve"> lat przed upływem terminu składania ofert, a jeżeli okres prowadzenia działalności jest krótszy - w tym okresie, wraz z podaniem ich rodzaju, wartości, daty, miejsca wykonania i pomiotów, na rzecz których dokumentacja  projektowa została wykonana</w:t>
            </w:r>
            <w:r>
              <w:rPr>
                <w:rFonts w:ascii="Times New Roman" w:hAnsi="Times New Roman" w:cs="Times New Roman"/>
                <w:color w:val="auto"/>
                <w:sz w:val="22"/>
                <w:szCs w:val="22"/>
              </w:rPr>
              <w:t>.</w:t>
            </w:r>
          </w:p>
          <w:p w14:paraId="5B687555" w14:textId="77777777" w:rsidR="00F86367" w:rsidRPr="00837E2F" w:rsidRDefault="00F86367" w:rsidP="00F86367">
            <w:pPr>
              <w:suppressAutoHyphens w:val="0"/>
              <w:autoSpaceDE w:val="0"/>
              <w:autoSpaceDN w:val="0"/>
              <w:adjustRightInd w:val="0"/>
              <w:ind w:left="317"/>
              <w:jc w:val="both"/>
              <w:rPr>
                <w:b/>
                <w:sz w:val="22"/>
                <w:szCs w:val="22"/>
              </w:rPr>
            </w:pPr>
            <w:r w:rsidRPr="00837E2F">
              <w:rPr>
                <w:b/>
                <w:sz w:val="22"/>
                <w:szCs w:val="22"/>
              </w:rPr>
              <w:t xml:space="preserve">Wzór załącznika stanowi </w:t>
            </w:r>
            <w:r w:rsidRPr="00837E2F">
              <w:rPr>
                <w:b/>
                <w:bCs/>
                <w:sz w:val="22"/>
                <w:szCs w:val="22"/>
              </w:rPr>
              <w:t>Załącznik nr 1</w:t>
            </w:r>
            <w:r>
              <w:rPr>
                <w:b/>
                <w:bCs/>
                <w:sz w:val="22"/>
                <w:szCs w:val="22"/>
              </w:rPr>
              <w:t>D</w:t>
            </w:r>
            <w:r w:rsidRPr="00837E2F">
              <w:rPr>
                <w:b/>
                <w:bCs/>
                <w:sz w:val="22"/>
                <w:szCs w:val="22"/>
              </w:rPr>
              <w:t xml:space="preserve"> </w:t>
            </w:r>
            <w:r w:rsidRPr="00837E2F">
              <w:rPr>
                <w:b/>
                <w:sz w:val="22"/>
                <w:szCs w:val="22"/>
              </w:rPr>
              <w:t>do SWIZ.</w:t>
            </w:r>
          </w:p>
          <w:p w14:paraId="516A2787" w14:textId="77777777" w:rsidR="00F86367" w:rsidRPr="00837E2F" w:rsidRDefault="00F86367" w:rsidP="00F86367">
            <w:pPr>
              <w:suppressAutoHyphens w:val="0"/>
              <w:autoSpaceDE w:val="0"/>
              <w:autoSpaceDN w:val="0"/>
              <w:adjustRightInd w:val="0"/>
              <w:jc w:val="both"/>
              <w:rPr>
                <w:rFonts w:ascii="Arial" w:hAnsi="Arial" w:cs="Arial"/>
                <w:strike/>
                <w:sz w:val="18"/>
                <w:szCs w:val="18"/>
                <w:lang w:eastAsia="pl-PL"/>
              </w:rPr>
            </w:pPr>
          </w:p>
          <w:p w14:paraId="707B443A" w14:textId="77777777" w:rsidR="00F86367" w:rsidRPr="002270AC" w:rsidRDefault="00F86367" w:rsidP="00F86367">
            <w:pPr>
              <w:pStyle w:val="Default"/>
              <w:numPr>
                <w:ilvl w:val="0"/>
                <w:numId w:val="35"/>
              </w:numPr>
              <w:ind w:left="321" w:hanging="321"/>
              <w:jc w:val="both"/>
              <w:rPr>
                <w:rFonts w:ascii="Times New Roman" w:hAnsi="Times New Roman" w:cs="Times New Roman"/>
                <w:color w:val="auto"/>
                <w:sz w:val="22"/>
                <w:szCs w:val="22"/>
              </w:rPr>
            </w:pPr>
            <w:r w:rsidRPr="00727B0F">
              <w:rPr>
                <w:rFonts w:ascii="Times New Roman" w:hAnsi="Times New Roman" w:cs="Times New Roman"/>
                <w:sz w:val="22"/>
                <w:szCs w:val="22"/>
              </w:rPr>
              <w:t xml:space="preserve">dowody określające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w:t>
            </w:r>
            <w:r w:rsidRPr="00AC30B7">
              <w:rPr>
                <w:rFonts w:ascii="Times New Roman" w:hAnsi="Times New Roman" w:cs="Times New Roman"/>
                <w:sz w:val="22"/>
                <w:szCs w:val="22"/>
              </w:rPr>
              <w:t>obiektywnym charakterze wykonawca nie jest w stanie uzyskać tych dokumentów – oświadczenie wykonawcy; w przypadku świadczeń okresowych lub ciągłych nadal wykonywanych referencje</w:t>
            </w:r>
            <w:r w:rsidRPr="00727B0F">
              <w:rPr>
                <w:rFonts w:ascii="Times New Roman" w:hAnsi="Times New Roman" w:cs="Times New Roman"/>
                <w:sz w:val="22"/>
                <w:szCs w:val="22"/>
              </w:rPr>
              <w:t xml:space="preserve"> bądź inne dokumenty potwierdzające ich należyte wykonywanie powinny być wydane nie wcześniej niż 3 miesiące przed upływem terminu składania ofert albo wniosków o dopuszczenie do udziału w postępowaniu</w:t>
            </w:r>
            <w:r w:rsidRPr="002270AC">
              <w:rPr>
                <w:rFonts w:ascii="Times New Roman" w:hAnsi="Times New Roman" w:cs="Times New Roman"/>
                <w:color w:val="auto"/>
                <w:sz w:val="22"/>
                <w:szCs w:val="22"/>
              </w:rPr>
              <w:t>.</w:t>
            </w:r>
          </w:p>
          <w:p w14:paraId="43F54B46" w14:textId="77777777" w:rsidR="00F86367" w:rsidRPr="002270AC" w:rsidRDefault="00F86367" w:rsidP="00F86367">
            <w:pPr>
              <w:pStyle w:val="Default"/>
              <w:ind w:left="321"/>
              <w:jc w:val="both"/>
              <w:rPr>
                <w:color w:val="auto"/>
                <w:sz w:val="18"/>
                <w:szCs w:val="18"/>
              </w:rPr>
            </w:pPr>
          </w:p>
        </w:tc>
      </w:tr>
      <w:tr w:rsidR="00F86367" w14:paraId="7A0FC700" w14:textId="77777777" w:rsidTr="00F86367">
        <w:tc>
          <w:tcPr>
            <w:tcW w:w="851" w:type="dxa"/>
            <w:shd w:val="clear" w:color="auto" w:fill="auto"/>
          </w:tcPr>
          <w:p w14:paraId="510E36C6" w14:textId="77777777" w:rsidR="00F86367" w:rsidRPr="001C1EAA" w:rsidRDefault="00F86367" w:rsidP="00F86367">
            <w:pPr>
              <w:widowControl w:val="0"/>
              <w:jc w:val="center"/>
              <w:rPr>
                <w:snapToGrid w:val="0"/>
                <w:sz w:val="22"/>
                <w:szCs w:val="22"/>
              </w:rPr>
            </w:pPr>
            <w:r>
              <w:rPr>
                <w:snapToGrid w:val="0"/>
                <w:sz w:val="22"/>
                <w:szCs w:val="22"/>
              </w:rPr>
              <w:t>b</w:t>
            </w:r>
            <w:r w:rsidRPr="001C1EAA">
              <w:rPr>
                <w:snapToGrid w:val="0"/>
                <w:sz w:val="22"/>
                <w:szCs w:val="22"/>
              </w:rPr>
              <w:t>)</w:t>
            </w:r>
          </w:p>
        </w:tc>
        <w:tc>
          <w:tcPr>
            <w:tcW w:w="8402" w:type="dxa"/>
            <w:shd w:val="clear" w:color="auto" w:fill="auto"/>
          </w:tcPr>
          <w:p w14:paraId="29582F9C" w14:textId="77777777" w:rsidR="00F86367" w:rsidRDefault="00F86367" w:rsidP="00F86367">
            <w:pPr>
              <w:suppressAutoHyphens w:val="0"/>
              <w:autoSpaceDE w:val="0"/>
              <w:autoSpaceDN w:val="0"/>
              <w:adjustRightInd w:val="0"/>
              <w:jc w:val="both"/>
              <w:rPr>
                <w:sz w:val="22"/>
                <w:szCs w:val="22"/>
              </w:rPr>
            </w:pPr>
          </w:p>
          <w:p w14:paraId="372739CE" w14:textId="77777777" w:rsidR="00F86367" w:rsidRDefault="00F86367" w:rsidP="00F86367">
            <w:pPr>
              <w:suppressAutoHyphens w:val="0"/>
              <w:autoSpaceDE w:val="0"/>
              <w:autoSpaceDN w:val="0"/>
              <w:adjustRightInd w:val="0"/>
              <w:jc w:val="both"/>
              <w:rPr>
                <w:sz w:val="22"/>
                <w:szCs w:val="22"/>
              </w:rPr>
            </w:pPr>
            <w:r w:rsidRPr="00A04BB9">
              <w:rPr>
                <w:sz w:val="22"/>
                <w:szCs w:val="22"/>
              </w:rPr>
              <w:t xml:space="preserve">O </w:t>
            </w:r>
            <w:r w:rsidRPr="00EA5CEB">
              <w:rPr>
                <w:sz w:val="22"/>
                <w:szCs w:val="22"/>
              </w:rPr>
              <w:t>udzielenie zamówienia może ubiegać się Wykonawca, który wykaże, że:</w:t>
            </w:r>
          </w:p>
          <w:p w14:paraId="76E16E45" w14:textId="77777777" w:rsidR="00F86367" w:rsidRPr="00EA5CEB" w:rsidRDefault="00F86367" w:rsidP="00F86367">
            <w:pPr>
              <w:suppressAutoHyphens w:val="0"/>
              <w:autoSpaceDE w:val="0"/>
              <w:autoSpaceDN w:val="0"/>
              <w:adjustRightInd w:val="0"/>
              <w:jc w:val="both"/>
              <w:rPr>
                <w:sz w:val="22"/>
                <w:szCs w:val="22"/>
              </w:rPr>
            </w:pPr>
          </w:p>
          <w:p w14:paraId="4150567C" w14:textId="77777777" w:rsidR="00F86367" w:rsidRPr="001D2BA3" w:rsidRDefault="00F86367" w:rsidP="005B7303">
            <w:pPr>
              <w:pStyle w:val="Akapitzlist"/>
              <w:numPr>
                <w:ilvl w:val="0"/>
                <w:numId w:val="69"/>
              </w:numPr>
              <w:tabs>
                <w:tab w:val="clear" w:pos="2520"/>
              </w:tabs>
              <w:autoSpaceDE w:val="0"/>
              <w:autoSpaceDN w:val="0"/>
              <w:adjustRightInd w:val="0"/>
              <w:ind w:left="346"/>
              <w:jc w:val="both"/>
              <w:rPr>
                <w:color w:val="FF0000"/>
                <w:sz w:val="22"/>
                <w:szCs w:val="22"/>
              </w:rPr>
            </w:pPr>
            <w:r w:rsidRPr="00EA5CEB">
              <w:rPr>
                <w:sz w:val="22"/>
                <w:szCs w:val="22"/>
              </w:rPr>
              <w:t xml:space="preserve">należycie wykonał w okresie ostatnich </w:t>
            </w:r>
            <w:r w:rsidRPr="00EA5CEB">
              <w:rPr>
                <w:b/>
                <w:sz w:val="22"/>
                <w:szCs w:val="22"/>
              </w:rPr>
              <w:t>5 lat przed upływem terminu składania ofert</w:t>
            </w:r>
            <w:r w:rsidRPr="00EA5CEB">
              <w:rPr>
                <w:sz w:val="22"/>
                <w:szCs w:val="22"/>
              </w:rPr>
              <w:t xml:space="preserve">, a jeżeli okres prowadzenia </w:t>
            </w:r>
            <w:r w:rsidRPr="001D2BA3">
              <w:rPr>
                <w:sz w:val="22"/>
                <w:szCs w:val="22"/>
              </w:rPr>
              <w:t>działalności jest krótszy – w tym okresie, co najmniej:</w:t>
            </w:r>
          </w:p>
          <w:p w14:paraId="4212B1FB" w14:textId="7A53FB7D" w:rsidR="00F86367" w:rsidRDefault="00F86367" w:rsidP="00F86367">
            <w:pPr>
              <w:suppressAutoHyphens w:val="0"/>
              <w:autoSpaceDE w:val="0"/>
              <w:autoSpaceDN w:val="0"/>
              <w:adjustRightInd w:val="0"/>
              <w:ind w:left="317"/>
              <w:jc w:val="both"/>
              <w:rPr>
                <w:sz w:val="22"/>
                <w:szCs w:val="22"/>
              </w:rPr>
            </w:pPr>
            <w:r>
              <w:rPr>
                <w:b/>
                <w:sz w:val="22"/>
                <w:szCs w:val="22"/>
              </w:rPr>
              <w:t>3</w:t>
            </w:r>
            <w:r w:rsidRPr="00A04BB9">
              <w:rPr>
                <w:b/>
                <w:sz w:val="22"/>
                <w:szCs w:val="22"/>
              </w:rPr>
              <w:t xml:space="preserve"> roboty budowlane polegające na wykonaniu robót budowlano-montażowych </w:t>
            </w:r>
            <w:r>
              <w:rPr>
                <w:b/>
                <w:sz w:val="22"/>
                <w:szCs w:val="22"/>
              </w:rPr>
              <w:t xml:space="preserve">pomp ciepła c.o. wraz z c.w.u. </w:t>
            </w:r>
            <w:r w:rsidRPr="00A04BB9">
              <w:rPr>
                <w:b/>
                <w:sz w:val="22"/>
                <w:szCs w:val="22"/>
              </w:rPr>
              <w:t xml:space="preserve">o wartości co najmniej </w:t>
            </w:r>
            <w:r w:rsidR="002D3105">
              <w:rPr>
                <w:b/>
                <w:sz w:val="22"/>
                <w:szCs w:val="22"/>
              </w:rPr>
              <w:t>50 000,00</w:t>
            </w:r>
            <w:r w:rsidRPr="00A04BB9">
              <w:rPr>
                <w:b/>
                <w:sz w:val="22"/>
                <w:szCs w:val="22"/>
              </w:rPr>
              <w:t xml:space="preserve"> </w:t>
            </w:r>
            <w:r>
              <w:rPr>
                <w:b/>
                <w:sz w:val="22"/>
                <w:szCs w:val="22"/>
              </w:rPr>
              <w:t>zł</w:t>
            </w:r>
            <w:r w:rsidRPr="00A04BB9">
              <w:rPr>
                <w:b/>
                <w:sz w:val="22"/>
                <w:szCs w:val="22"/>
              </w:rPr>
              <w:t xml:space="preserve"> brutto każda</w:t>
            </w:r>
            <w:r w:rsidRPr="002367ED">
              <w:rPr>
                <w:sz w:val="22"/>
                <w:szCs w:val="22"/>
              </w:rPr>
              <w:t xml:space="preserve">, </w:t>
            </w:r>
          </w:p>
          <w:p w14:paraId="6242C957" w14:textId="77777777" w:rsidR="00F86367" w:rsidRDefault="00F86367" w:rsidP="00F86367">
            <w:pPr>
              <w:suppressAutoHyphens w:val="0"/>
              <w:autoSpaceDE w:val="0"/>
              <w:autoSpaceDN w:val="0"/>
              <w:adjustRightInd w:val="0"/>
              <w:jc w:val="both"/>
              <w:rPr>
                <w:iCs/>
                <w:sz w:val="22"/>
                <w:szCs w:val="22"/>
                <w:lang w:eastAsia="pl-PL"/>
              </w:rPr>
            </w:pPr>
          </w:p>
          <w:p w14:paraId="373302AC" w14:textId="77777777" w:rsidR="00F86367" w:rsidRPr="00837E2F" w:rsidRDefault="00F86367" w:rsidP="00F86367">
            <w:pPr>
              <w:suppressAutoHyphens w:val="0"/>
              <w:autoSpaceDE w:val="0"/>
              <w:autoSpaceDN w:val="0"/>
              <w:adjustRightInd w:val="0"/>
              <w:ind w:left="317"/>
              <w:jc w:val="both"/>
              <w:rPr>
                <w:iCs/>
                <w:sz w:val="22"/>
                <w:szCs w:val="22"/>
                <w:lang w:eastAsia="pl-PL"/>
              </w:rPr>
            </w:pPr>
            <w:r w:rsidRPr="00013A1E">
              <w:rPr>
                <w:iCs/>
                <w:sz w:val="22"/>
                <w:szCs w:val="22"/>
                <w:lang w:eastAsia="pl-PL"/>
              </w:rPr>
              <w:t>Warunek wiedzy i do</w:t>
            </w:r>
            <w:r w:rsidRPr="00013A1E">
              <w:rPr>
                <w:sz w:val="22"/>
                <w:szCs w:val="22"/>
                <w:lang w:eastAsia="pl-PL"/>
              </w:rPr>
              <w:t>ś</w:t>
            </w:r>
            <w:r>
              <w:rPr>
                <w:iCs/>
                <w:sz w:val="22"/>
                <w:szCs w:val="22"/>
                <w:lang w:eastAsia="pl-PL"/>
              </w:rPr>
              <w:t xml:space="preserve">wiadczenia nie </w:t>
            </w:r>
            <w:r w:rsidRPr="00013A1E">
              <w:rPr>
                <w:iCs/>
                <w:sz w:val="22"/>
                <w:szCs w:val="22"/>
                <w:lang w:eastAsia="pl-PL"/>
              </w:rPr>
              <w:t>podlega sumowaniu - oznacza to, że w przypadku, gdy Wykonawca składa ofertę w ramach kons</w:t>
            </w:r>
            <w:r>
              <w:rPr>
                <w:iCs/>
                <w:sz w:val="22"/>
                <w:szCs w:val="22"/>
                <w:lang w:eastAsia="pl-PL"/>
              </w:rPr>
              <w:t xml:space="preserve">orcjum, wiedza i doświadczenie nie </w:t>
            </w:r>
            <w:r w:rsidRPr="00013A1E">
              <w:rPr>
                <w:iCs/>
                <w:sz w:val="22"/>
                <w:szCs w:val="22"/>
                <w:lang w:eastAsia="pl-PL"/>
              </w:rPr>
              <w:t xml:space="preserve">sumuje się. </w:t>
            </w:r>
          </w:p>
          <w:p w14:paraId="3AFA41D3" w14:textId="77777777" w:rsidR="00F86367" w:rsidRPr="001C1EAA" w:rsidRDefault="00F86367" w:rsidP="00F86367">
            <w:pPr>
              <w:suppressAutoHyphens w:val="0"/>
              <w:autoSpaceDE w:val="0"/>
              <w:autoSpaceDN w:val="0"/>
              <w:adjustRightInd w:val="0"/>
              <w:rPr>
                <w:lang w:eastAsia="pl-PL"/>
              </w:rPr>
            </w:pPr>
          </w:p>
          <w:p w14:paraId="2DBBFE1D" w14:textId="77777777" w:rsidR="00F86367" w:rsidRPr="001C1EAA" w:rsidRDefault="00F86367" w:rsidP="00F86367">
            <w:pPr>
              <w:pStyle w:val="Default"/>
              <w:jc w:val="both"/>
              <w:rPr>
                <w:rFonts w:ascii="Times New Roman" w:hAnsi="Times New Roman" w:cs="Times New Roman"/>
                <w:b/>
                <w:sz w:val="22"/>
                <w:szCs w:val="22"/>
              </w:rPr>
            </w:pPr>
            <w:r w:rsidRPr="001C1EAA">
              <w:rPr>
                <w:rFonts w:ascii="Times New Roman" w:hAnsi="Times New Roman" w:cs="Times New Roman"/>
                <w:b/>
                <w:sz w:val="22"/>
                <w:szCs w:val="22"/>
              </w:rPr>
              <w:t xml:space="preserve">Zamawiający dokona oceny spełniania powyższego warunku w oparciu o: </w:t>
            </w:r>
          </w:p>
          <w:p w14:paraId="20107CCC" w14:textId="77777777" w:rsidR="00F86367" w:rsidRPr="001C1EAA" w:rsidRDefault="00F86367" w:rsidP="00F86367">
            <w:pPr>
              <w:pStyle w:val="Default"/>
              <w:jc w:val="both"/>
              <w:rPr>
                <w:rFonts w:ascii="Times New Roman" w:hAnsi="Times New Roman" w:cs="Times New Roman"/>
                <w:b/>
                <w:sz w:val="22"/>
                <w:szCs w:val="22"/>
              </w:rPr>
            </w:pPr>
          </w:p>
          <w:p w14:paraId="339064EB" w14:textId="77777777" w:rsidR="00F86367" w:rsidRPr="001C1EAA" w:rsidRDefault="00F86367" w:rsidP="00F86367">
            <w:pPr>
              <w:pStyle w:val="Default"/>
              <w:numPr>
                <w:ilvl w:val="0"/>
                <w:numId w:val="35"/>
              </w:numPr>
              <w:ind w:left="317" w:hanging="321"/>
              <w:jc w:val="both"/>
              <w:rPr>
                <w:rFonts w:ascii="Times New Roman" w:hAnsi="Times New Roman" w:cs="Times New Roman"/>
                <w:sz w:val="22"/>
                <w:szCs w:val="22"/>
              </w:rPr>
            </w:pPr>
            <w:r w:rsidRPr="001C1EAA">
              <w:rPr>
                <w:rFonts w:ascii="Times New Roman" w:hAnsi="Times New Roman" w:cs="Times New Roman"/>
                <w:sz w:val="22"/>
                <w:szCs w:val="22"/>
              </w:rPr>
              <w:t>wykaz robót budowlanych</w:t>
            </w:r>
            <w:r>
              <w:rPr>
                <w:rFonts w:ascii="Times New Roman" w:hAnsi="Times New Roman" w:cs="Times New Roman"/>
                <w:sz w:val="22"/>
                <w:szCs w:val="22"/>
              </w:rPr>
              <w:t xml:space="preserve"> </w:t>
            </w:r>
            <w:r w:rsidRPr="001C1EAA">
              <w:rPr>
                <w:rFonts w:ascii="Times New Roman" w:hAnsi="Times New Roman" w:cs="Times New Roman"/>
                <w:sz w:val="22"/>
                <w:szCs w:val="22"/>
              </w:rPr>
              <w:t>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w:t>
            </w:r>
            <w:r>
              <w:rPr>
                <w:rFonts w:ascii="Times New Roman" w:hAnsi="Times New Roman" w:cs="Times New Roman"/>
                <w:sz w:val="22"/>
                <w:szCs w:val="22"/>
              </w:rPr>
              <w:t xml:space="preserve"> </w:t>
            </w:r>
            <w:r w:rsidRPr="001C1EAA">
              <w:rPr>
                <w:rFonts w:ascii="Times New Roman" w:hAnsi="Times New Roman" w:cs="Times New Roman"/>
                <w:sz w:val="22"/>
                <w:szCs w:val="22"/>
              </w:rPr>
              <w:t>zostały wykonane należycie, w szczególności informacji o tym czy roboty zostały wykonane zgodnie z przepisami prawa budowlanego i prawidłowo ukończone.</w:t>
            </w:r>
          </w:p>
          <w:p w14:paraId="457C57CC" w14:textId="553D8C39" w:rsidR="00F86367" w:rsidRDefault="00F86367" w:rsidP="00F86367">
            <w:pPr>
              <w:suppressAutoHyphens w:val="0"/>
              <w:autoSpaceDE w:val="0"/>
              <w:autoSpaceDN w:val="0"/>
              <w:adjustRightInd w:val="0"/>
              <w:ind w:left="317"/>
              <w:jc w:val="both"/>
              <w:rPr>
                <w:b/>
                <w:sz w:val="22"/>
                <w:szCs w:val="22"/>
              </w:rPr>
            </w:pPr>
            <w:r w:rsidRPr="001C1EAA">
              <w:rPr>
                <w:b/>
                <w:sz w:val="22"/>
                <w:szCs w:val="22"/>
              </w:rPr>
              <w:t xml:space="preserve">Wzór załącznika stanowi </w:t>
            </w:r>
            <w:r w:rsidRPr="001C1EAA">
              <w:rPr>
                <w:b/>
                <w:bCs/>
                <w:sz w:val="22"/>
                <w:szCs w:val="22"/>
              </w:rPr>
              <w:t>Załącznik nr 1</w:t>
            </w:r>
            <w:r w:rsidR="008D2C47">
              <w:rPr>
                <w:b/>
                <w:bCs/>
                <w:sz w:val="22"/>
                <w:szCs w:val="22"/>
              </w:rPr>
              <w:t>C</w:t>
            </w:r>
            <w:r w:rsidRPr="001C1EAA">
              <w:rPr>
                <w:b/>
                <w:bCs/>
                <w:sz w:val="22"/>
                <w:szCs w:val="22"/>
              </w:rPr>
              <w:t xml:space="preserve"> </w:t>
            </w:r>
            <w:r>
              <w:rPr>
                <w:b/>
                <w:sz w:val="22"/>
                <w:szCs w:val="22"/>
              </w:rPr>
              <w:t>do SIWZ oraz</w:t>
            </w:r>
          </w:p>
          <w:p w14:paraId="4E411170" w14:textId="77777777" w:rsidR="00F86367" w:rsidRPr="00454108" w:rsidRDefault="00F86367" w:rsidP="00F86367">
            <w:pPr>
              <w:suppressAutoHyphens w:val="0"/>
              <w:autoSpaceDE w:val="0"/>
              <w:autoSpaceDN w:val="0"/>
              <w:adjustRightInd w:val="0"/>
              <w:ind w:left="317"/>
              <w:jc w:val="both"/>
              <w:rPr>
                <w:b/>
                <w:sz w:val="22"/>
                <w:szCs w:val="22"/>
              </w:rPr>
            </w:pPr>
          </w:p>
          <w:p w14:paraId="3146D7D8" w14:textId="77777777" w:rsidR="00F86367" w:rsidRDefault="00F86367" w:rsidP="00F86367">
            <w:pPr>
              <w:pStyle w:val="Default"/>
              <w:numPr>
                <w:ilvl w:val="0"/>
                <w:numId w:val="35"/>
              </w:numPr>
              <w:ind w:left="321" w:hanging="321"/>
              <w:jc w:val="both"/>
              <w:rPr>
                <w:rFonts w:ascii="Times New Roman" w:hAnsi="Times New Roman" w:cs="Times New Roman"/>
                <w:sz w:val="22"/>
                <w:szCs w:val="22"/>
              </w:rPr>
            </w:pPr>
            <w:r w:rsidRPr="001C1EAA">
              <w:rPr>
                <w:rFonts w:ascii="Times New Roman" w:hAnsi="Times New Roman" w:cs="Times New Roman"/>
                <w:sz w:val="22"/>
                <w:szCs w:val="22"/>
              </w:rPr>
              <w:t>dowody określające czy te roboty budowlane</w:t>
            </w:r>
            <w:r>
              <w:rPr>
                <w:rFonts w:ascii="Times New Roman" w:hAnsi="Times New Roman" w:cs="Times New Roman"/>
                <w:sz w:val="22"/>
                <w:szCs w:val="22"/>
              </w:rPr>
              <w:t xml:space="preserve"> </w:t>
            </w:r>
            <w:r w:rsidRPr="001C1EAA">
              <w:rPr>
                <w:rFonts w:ascii="Times New Roman" w:hAnsi="Times New Roman" w:cs="Times New Roman"/>
                <w:sz w:val="22"/>
                <w:szCs w:val="22"/>
              </w:rPr>
              <w:t>zostały wykonane należycie, przy czym dowodami są referencje bądź inne dokumenty wystawione przez podmiot, na rzecz którego roboty budowlane</w:t>
            </w:r>
            <w:r>
              <w:rPr>
                <w:rFonts w:ascii="Times New Roman" w:hAnsi="Times New Roman" w:cs="Times New Roman"/>
                <w:sz w:val="22"/>
                <w:szCs w:val="22"/>
              </w:rPr>
              <w:t xml:space="preserve"> </w:t>
            </w:r>
            <w:r w:rsidRPr="001C1EAA">
              <w:rPr>
                <w:rFonts w:ascii="Times New Roman" w:hAnsi="Times New Roman" w:cs="Times New Roman"/>
                <w:sz w:val="22"/>
                <w:szCs w:val="22"/>
              </w:rPr>
              <w:t>były wykonywane, a jeżeli z uzasadnionej przyczyny o obiektywnym charakterze Wykonawca nie jest w stanie uzyskać tych dokumentów – inne dokumenty.</w:t>
            </w:r>
          </w:p>
          <w:p w14:paraId="05D3515D" w14:textId="77777777" w:rsidR="00F86367" w:rsidRPr="005E7851" w:rsidRDefault="00F86367" w:rsidP="00F86367">
            <w:pPr>
              <w:suppressAutoHyphens w:val="0"/>
              <w:autoSpaceDE w:val="0"/>
              <w:autoSpaceDN w:val="0"/>
              <w:adjustRightInd w:val="0"/>
              <w:jc w:val="both"/>
              <w:rPr>
                <w:b/>
                <w:sz w:val="28"/>
                <w:szCs w:val="28"/>
              </w:rPr>
            </w:pPr>
          </w:p>
          <w:p w14:paraId="16E512BD" w14:textId="77777777" w:rsidR="00F86367" w:rsidRDefault="00F86367" w:rsidP="00F86367">
            <w:pPr>
              <w:suppressAutoHyphens w:val="0"/>
              <w:autoSpaceDE w:val="0"/>
              <w:autoSpaceDN w:val="0"/>
              <w:adjustRightInd w:val="0"/>
              <w:jc w:val="both"/>
              <w:rPr>
                <w:b/>
                <w:sz w:val="22"/>
                <w:szCs w:val="22"/>
              </w:rPr>
            </w:pPr>
            <w:r w:rsidRPr="005E7851">
              <w:rPr>
                <w:b/>
                <w:sz w:val="28"/>
                <w:szCs w:val="28"/>
              </w:rPr>
              <w:t>i/lub</w:t>
            </w:r>
            <w:r w:rsidRPr="0020230E">
              <w:rPr>
                <w:b/>
                <w:color w:val="FF0000"/>
                <w:sz w:val="28"/>
                <w:szCs w:val="28"/>
              </w:rPr>
              <w:t>*</w:t>
            </w:r>
          </w:p>
          <w:p w14:paraId="6D0C87BE" w14:textId="77777777" w:rsidR="00F86367" w:rsidRPr="001C1EAA" w:rsidRDefault="00F86367" w:rsidP="00F86367">
            <w:pPr>
              <w:suppressAutoHyphens w:val="0"/>
              <w:autoSpaceDE w:val="0"/>
              <w:autoSpaceDN w:val="0"/>
              <w:adjustRightInd w:val="0"/>
              <w:jc w:val="both"/>
              <w:rPr>
                <w:sz w:val="22"/>
                <w:szCs w:val="22"/>
                <w:lang w:eastAsia="pl-PL"/>
              </w:rPr>
            </w:pPr>
          </w:p>
          <w:p w14:paraId="14C06EE0" w14:textId="77777777" w:rsidR="00F86367" w:rsidRPr="00EA5CEB" w:rsidRDefault="00F86367" w:rsidP="005B7303">
            <w:pPr>
              <w:pStyle w:val="Akapitzlist"/>
              <w:numPr>
                <w:ilvl w:val="0"/>
                <w:numId w:val="69"/>
              </w:numPr>
              <w:autoSpaceDE w:val="0"/>
              <w:autoSpaceDN w:val="0"/>
              <w:adjustRightInd w:val="0"/>
              <w:ind w:left="317" w:hanging="142"/>
              <w:jc w:val="both"/>
              <w:rPr>
                <w:iCs/>
                <w:sz w:val="22"/>
                <w:szCs w:val="22"/>
              </w:rPr>
            </w:pPr>
            <w:r w:rsidRPr="00EA5CEB">
              <w:rPr>
                <w:sz w:val="22"/>
                <w:szCs w:val="22"/>
              </w:rPr>
              <w:t xml:space="preserve">należycie wykonał w okresie ostatnich </w:t>
            </w:r>
            <w:r w:rsidRPr="0063105E">
              <w:rPr>
                <w:b/>
                <w:sz w:val="22"/>
                <w:szCs w:val="22"/>
              </w:rPr>
              <w:t xml:space="preserve">5 lat </w:t>
            </w:r>
            <w:r w:rsidRPr="00BC25DC">
              <w:rPr>
                <w:b/>
                <w:sz w:val="22"/>
                <w:szCs w:val="22"/>
              </w:rPr>
              <w:t>przed upływem terminu składania ofert</w:t>
            </w:r>
            <w:r>
              <w:rPr>
                <w:sz w:val="22"/>
                <w:szCs w:val="22"/>
              </w:rPr>
              <w:t>, a </w:t>
            </w:r>
            <w:r w:rsidRPr="00EA5CEB">
              <w:rPr>
                <w:sz w:val="22"/>
                <w:szCs w:val="22"/>
              </w:rPr>
              <w:t xml:space="preserve">jeżeli okres prowadzenia działalności jest krótszy – w tym okresie </w:t>
            </w:r>
            <w:r>
              <w:rPr>
                <w:sz w:val="22"/>
                <w:szCs w:val="22"/>
              </w:rPr>
              <w:t>co najmniej:</w:t>
            </w:r>
          </w:p>
          <w:p w14:paraId="356A3BC0" w14:textId="10EEB7FA" w:rsidR="00F86367" w:rsidRDefault="00F86367" w:rsidP="00F86367">
            <w:pPr>
              <w:autoSpaceDE w:val="0"/>
              <w:autoSpaceDN w:val="0"/>
              <w:adjustRightInd w:val="0"/>
              <w:ind w:left="317"/>
              <w:jc w:val="both"/>
              <w:rPr>
                <w:b/>
                <w:sz w:val="22"/>
                <w:szCs w:val="22"/>
              </w:rPr>
            </w:pPr>
            <w:r>
              <w:rPr>
                <w:b/>
                <w:sz w:val="22"/>
                <w:szCs w:val="22"/>
              </w:rPr>
              <w:t>3</w:t>
            </w:r>
            <w:r w:rsidRPr="00EA5CEB">
              <w:rPr>
                <w:b/>
                <w:sz w:val="22"/>
                <w:szCs w:val="22"/>
              </w:rPr>
              <w:t xml:space="preserve"> dostawy z montażem polegające na </w:t>
            </w:r>
            <w:r>
              <w:rPr>
                <w:b/>
                <w:sz w:val="22"/>
                <w:szCs w:val="22"/>
              </w:rPr>
              <w:t xml:space="preserve">dostarczeniu i </w:t>
            </w:r>
            <w:r w:rsidRPr="00EA5CEB">
              <w:rPr>
                <w:b/>
                <w:sz w:val="22"/>
                <w:szCs w:val="22"/>
              </w:rPr>
              <w:t>zamontowaniu</w:t>
            </w:r>
            <w:r w:rsidRPr="00EA5CEB">
              <w:rPr>
                <w:sz w:val="22"/>
                <w:szCs w:val="22"/>
              </w:rPr>
              <w:t xml:space="preserve"> </w:t>
            </w:r>
            <w:r>
              <w:rPr>
                <w:b/>
                <w:sz w:val="22"/>
                <w:szCs w:val="22"/>
              </w:rPr>
              <w:t>pomp ciepła c.o. wraz z c.w.u.</w:t>
            </w:r>
            <w:r w:rsidRPr="00A04BB9">
              <w:rPr>
                <w:b/>
                <w:sz w:val="22"/>
                <w:szCs w:val="22"/>
              </w:rPr>
              <w:t xml:space="preserve"> o wartości </w:t>
            </w:r>
            <w:r>
              <w:rPr>
                <w:b/>
                <w:sz w:val="22"/>
                <w:szCs w:val="22"/>
              </w:rPr>
              <w:t xml:space="preserve">łącznej </w:t>
            </w:r>
            <w:r w:rsidRPr="00A04BB9">
              <w:rPr>
                <w:b/>
                <w:sz w:val="22"/>
                <w:szCs w:val="22"/>
              </w:rPr>
              <w:t xml:space="preserve">co najmniej </w:t>
            </w:r>
            <w:r w:rsidR="002D3105">
              <w:rPr>
                <w:b/>
                <w:sz w:val="22"/>
                <w:szCs w:val="22"/>
              </w:rPr>
              <w:t>50 000,00</w:t>
            </w:r>
            <w:r w:rsidRPr="00A04BB9">
              <w:rPr>
                <w:b/>
                <w:sz w:val="22"/>
                <w:szCs w:val="22"/>
              </w:rPr>
              <w:t xml:space="preserve"> </w:t>
            </w:r>
            <w:r>
              <w:rPr>
                <w:b/>
                <w:sz w:val="22"/>
                <w:szCs w:val="22"/>
              </w:rPr>
              <w:t>zł</w:t>
            </w:r>
            <w:r w:rsidRPr="00A04BB9">
              <w:rPr>
                <w:b/>
                <w:sz w:val="22"/>
                <w:szCs w:val="22"/>
              </w:rPr>
              <w:t xml:space="preserve"> brutto</w:t>
            </w:r>
            <w:r>
              <w:rPr>
                <w:b/>
                <w:sz w:val="22"/>
                <w:szCs w:val="22"/>
              </w:rPr>
              <w:t xml:space="preserve"> każda </w:t>
            </w:r>
            <w:r w:rsidRPr="00A04BB9">
              <w:rPr>
                <w:b/>
                <w:sz w:val="22"/>
                <w:szCs w:val="22"/>
              </w:rPr>
              <w:t xml:space="preserve"> </w:t>
            </w:r>
          </w:p>
          <w:p w14:paraId="47830D51" w14:textId="77777777" w:rsidR="00F86367" w:rsidRDefault="00F86367" w:rsidP="00F86367">
            <w:pPr>
              <w:suppressAutoHyphens w:val="0"/>
              <w:autoSpaceDE w:val="0"/>
              <w:autoSpaceDN w:val="0"/>
              <w:adjustRightInd w:val="0"/>
              <w:jc w:val="both"/>
              <w:rPr>
                <w:iCs/>
                <w:sz w:val="22"/>
                <w:szCs w:val="22"/>
                <w:lang w:eastAsia="pl-PL"/>
              </w:rPr>
            </w:pPr>
          </w:p>
          <w:p w14:paraId="09A2AABB" w14:textId="77777777" w:rsidR="00F86367" w:rsidRPr="00837E2F" w:rsidRDefault="00F86367" w:rsidP="00F86367">
            <w:pPr>
              <w:suppressAutoHyphens w:val="0"/>
              <w:autoSpaceDE w:val="0"/>
              <w:autoSpaceDN w:val="0"/>
              <w:adjustRightInd w:val="0"/>
              <w:ind w:left="317"/>
              <w:jc w:val="both"/>
              <w:rPr>
                <w:iCs/>
                <w:sz w:val="22"/>
                <w:szCs w:val="22"/>
                <w:lang w:eastAsia="pl-PL"/>
              </w:rPr>
            </w:pPr>
            <w:r w:rsidRPr="00013A1E">
              <w:rPr>
                <w:iCs/>
                <w:sz w:val="22"/>
                <w:szCs w:val="22"/>
                <w:lang w:eastAsia="pl-PL"/>
              </w:rPr>
              <w:t>Warunek wiedzy i do</w:t>
            </w:r>
            <w:r w:rsidRPr="00013A1E">
              <w:rPr>
                <w:sz w:val="22"/>
                <w:szCs w:val="22"/>
                <w:lang w:eastAsia="pl-PL"/>
              </w:rPr>
              <w:t>ś</w:t>
            </w:r>
            <w:r>
              <w:rPr>
                <w:iCs/>
                <w:sz w:val="22"/>
                <w:szCs w:val="22"/>
                <w:lang w:eastAsia="pl-PL"/>
              </w:rPr>
              <w:t>wiadczenia nie p</w:t>
            </w:r>
            <w:r w:rsidRPr="00013A1E">
              <w:rPr>
                <w:iCs/>
                <w:sz w:val="22"/>
                <w:szCs w:val="22"/>
                <w:lang w:eastAsia="pl-PL"/>
              </w:rPr>
              <w:t>odlega sumowaniu - oznacza to, że w przypadku, gdy Wykonawca składa ofertę w ramach kons</w:t>
            </w:r>
            <w:r>
              <w:rPr>
                <w:iCs/>
                <w:sz w:val="22"/>
                <w:szCs w:val="22"/>
                <w:lang w:eastAsia="pl-PL"/>
              </w:rPr>
              <w:t xml:space="preserve">orcjum, wiedza i doświadczenie nie </w:t>
            </w:r>
            <w:r w:rsidRPr="00013A1E">
              <w:rPr>
                <w:iCs/>
                <w:sz w:val="22"/>
                <w:szCs w:val="22"/>
                <w:lang w:eastAsia="pl-PL"/>
              </w:rPr>
              <w:t xml:space="preserve">sumuje się. </w:t>
            </w:r>
          </w:p>
          <w:p w14:paraId="407C744B" w14:textId="77777777" w:rsidR="00F86367" w:rsidRPr="00BC25DC" w:rsidRDefault="00F86367" w:rsidP="00F86367">
            <w:pPr>
              <w:autoSpaceDE w:val="0"/>
              <w:autoSpaceDN w:val="0"/>
              <w:adjustRightInd w:val="0"/>
              <w:jc w:val="both"/>
              <w:rPr>
                <w:b/>
                <w:sz w:val="22"/>
                <w:szCs w:val="22"/>
              </w:rPr>
            </w:pPr>
          </w:p>
          <w:p w14:paraId="0186291B" w14:textId="77777777" w:rsidR="00F86367" w:rsidRPr="001C1EAA" w:rsidRDefault="00F86367" w:rsidP="00F86367">
            <w:pPr>
              <w:pStyle w:val="Default"/>
              <w:jc w:val="both"/>
              <w:rPr>
                <w:rFonts w:ascii="Times New Roman" w:hAnsi="Times New Roman" w:cs="Times New Roman"/>
                <w:b/>
                <w:sz w:val="22"/>
                <w:szCs w:val="22"/>
              </w:rPr>
            </w:pPr>
            <w:r w:rsidRPr="001C1EAA">
              <w:rPr>
                <w:rFonts w:ascii="Times New Roman" w:hAnsi="Times New Roman" w:cs="Times New Roman"/>
                <w:b/>
                <w:sz w:val="22"/>
                <w:szCs w:val="22"/>
              </w:rPr>
              <w:t xml:space="preserve">Zamawiający dokona oceny spełniania powyższego warunku w oparciu o: </w:t>
            </w:r>
          </w:p>
          <w:p w14:paraId="12E3ABB5" w14:textId="77777777" w:rsidR="00F86367" w:rsidRPr="001C1EAA" w:rsidRDefault="00F86367" w:rsidP="00F86367">
            <w:pPr>
              <w:pStyle w:val="Default"/>
              <w:jc w:val="both"/>
              <w:rPr>
                <w:rFonts w:ascii="Times New Roman" w:hAnsi="Times New Roman" w:cs="Times New Roman"/>
                <w:b/>
                <w:sz w:val="22"/>
                <w:szCs w:val="22"/>
              </w:rPr>
            </w:pPr>
          </w:p>
          <w:p w14:paraId="433EE964" w14:textId="77777777" w:rsidR="00F86367" w:rsidRPr="00747A9C" w:rsidRDefault="00F86367" w:rsidP="00F86367">
            <w:pPr>
              <w:pStyle w:val="Default"/>
              <w:numPr>
                <w:ilvl w:val="0"/>
                <w:numId w:val="35"/>
              </w:numPr>
              <w:ind w:left="321" w:hanging="321"/>
              <w:jc w:val="both"/>
              <w:rPr>
                <w:rFonts w:ascii="Times New Roman" w:hAnsi="Times New Roman" w:cs="Times New Roman"/>
                <w:b/>
                <w:color w:val="auto"/>
                <w:sz w:val="22"/>
                <w:szCs w:val="22"/>
              </w:rPr>
            </w:pPr>
            <w:r w:rsidRPr="00747A9C">
              <w:rPr>
                <w:rFonts w:ascii="Times New Roman" w:hAnsi="Times New Roman" w:cs="Times New Roman"/>
                <w:color w:val="auto"/>
                <w:sz w:val="22"/>
                <w:szCs w:val="22"/>
              </w:rPr>
              <w:t xml:space="preserve">wykaz dostaw wykonanych lub w przypadku dostaw okresowych lub ciągłych wykonywanych, w okresie ostatnich </w:t>
            </w:r>
            <w:r>
              <w:rPr>
                <w:rFonts w:ascii="Times New Roman" w:hAnsi="Times New Roman" w:cs="Times New Roman"/>
                <w:color w:val="auto"/>
                <w:sz w:val="22"/>
                <w:szCs w:val="22"/>
              </w:rPr>
              <w:t>5</w:t>
            </w:r>
            <w:r w:rsidRPr="00747A9C">
              <w:rPr>
                <w:rFonts w:ascii="Times New Roman" w:hAnsi="Times New Roman" w:cs="Times New Roman"/>
                <w:color w:val="auto"/>
                <w:sz w:val="22"/>
                <w:szCs w:val="22"/>
              </w:rPr>
              <w:t xml:space="preserve"> lat przed upływem terminu składania ofert, a jeżeli okres prowadzenia działalności jest krótszy - w tym okresie, wraz z podaniem ich wartości, przedmiotu, dat wykonania i podmiotów, na rzecz których usługi zostały wykonane. </w:t>
            </w:r>
          </w:p>
          <w:p w14:paraId="5F8C6DDE" w14:textId="74873D53" w:rsidR="00F86367" w:rsidRDefault="00F86367" w:rsidP="00F86367">
            <w:pPr>
              <w:ind w:left="456" w:hanging="142"/>
              <w:rPr>
                <w:b/>
                <w:sz w:val="22"/>
                <w:szCs w:val="22"/>
              </w:rPr>
            </w:pPr>
            <w:r w:rsidRPr="00747A9C">
              <w:rPr>
                <w:b/>
                <w:sz w:val="22"/>
                <w:szCs w:val="22"/>
              </w:rPr>
              <w:t xml:space="preserve">Wzór załącznika stanowi </w:t>
            </w:r>
            <w:r w:rsidRPr="00747A9C">
              <w:rPr>
                <w:b/>
                <w:bCs/>
                <w:sz w:val="22"/>
                <w:szCs w:val="22"/>
              </w:rPr>
              <w:t>Załącznik nr 1</w:t>
            </w:r>
            <w:r w:rsidR="008D2C47">
              <w:rPr>
                <w:b/>
                <w:bCs/>
                <w:sz w:val="22"/>
                <w:szCs w:val="22"/>
              </w:rPr>
              <w:t>C</w:t>
            </w:r>
            <w:r w:rsidRPr="00747A9C">
              <w:rPr>
                <w:b/>
                <w:bCs/>
                <w:sz w:val="22"/>
                <w:szCs w:val="22"/>
              </w:rPr>
              <w:t xml:space="preserve"> </w:t>
            </w:r>
            <w:r w:rsidRPr="00747A9C">
              <w:rPr>
                <w:b/>
                <w:sz w:val="22"/>
                <w:szCs w:val="22"/>
              </w:rPr>
              <w:t xml:space="preserve">do </w:t>
            </w:r>
            <w:r>
              <w:rPr>
                <w:b/>
                <w:sz w:val="22"/>
                <w:szCs w:val="22"/>
              </w:rPr>
              <w:t>SIWZ</w:t>
            </w:r>
            <w:r w:rsidRPr="00747A9C">
              <w:rPr>
                <w:b/>
                <w:sz w:val="22"/>
                <w:szCs w:val="22"/>
              </w:rPr>
              <w:t xml:space="preserve"> oraz</w:t>
            </w:r>
          </w:p>
          <w:p w14:paraId="295FB936" w14:textId="77777777" w:rsidR="00F86367" w:rsidRPr="00747A9C" w:rsidRDefault="00F86367" w:rsidP="00F86367">
            <w:pPr>
              <w:ind w:left="456" w:hanging="142"/>
              <w:rPr>
                <w:b/>
                <w:sz w:val="22"/>
                <w:szCs w:val="22"/>
              </w:rPr>
            </w:pPr>
          </w:p>
          <w:p w14:paraId="5851251B" w14:textId="77777777" w:rsidR="00F86367" w:rsidRPr="005E7851" w:rsidRDefault="00F86367" w:rsidP="00F86367">
            <w:pPr>
              <w:pStyle w:val="Default"/>
              <w:numPr>
                <w:ilvl w:val="0"/>
                <w:numId w:val="35"/>
              </w:numPr>
              <w:ind w:left="321" w:hanging="321"/>
              <w:jc w:val="both"/>
              <w:rPr>
                <w:rFonts w:ascii="Times New Roman" w:hAnsi="Times New Roman" w:cs="Times New Roman"/>
                <w:b/>
                <w:color w:val="FF0000"/>
                <w:sz w:val="22"/>
                <w:szCs w:val="22"/>
              </w:rPr>
            </w:pPr>
            <w:r w:rsidRPr="00747A9C">
              <w:rPr>
                <w:rFonts w:ascii="Times New Roman" w:hAnsi="Times New Roman" w:cs="Times New Roman"/>
                <w:color w:val="auto"/>
                <w:sz w:val="22"/>
                <w:szCs w:val="22"/>
              </w:rPr>
              <w:t xml:space="preserve">dowody określające czy te dostawy zostały wykonane lub są wykonywane należycie,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w:t>
            </w:r>
            <w:r w:rsidRPr="00747A9C">
              <w:rPr>
                <w:rFonts w:ascii="Times New Roman" w:hAnsi="Times New Roman" w:cs="Times New Roman"/>
                <w:b/>
                <w:bCs/>
                <w:color w:val="auto"/>
                <w:sz w:val="22"/>
                <w:szCs w:val="22"/>
              </w:rPr>
              <w:t xml:space="preserve">3 miesiące </w:t>
            </w:r>
            <w:r w:rsidRPr="00747A9C">
              <w:rPr>
                <w:rFonts w:ascii="Times New Roman" w:hAnsi="Times New Roman" w:cs="Times New Roman"/>
                <w:color w:val="auto"/>
                <w:sz w:val="22"/>
                <w:szCs w:val="22"/>
              </w:rPr>
              <w:t xml:space="preserve">przed upływem terminu składania ofert. </w:t>
            </w:r>
          </w:p>
          <w:p w14:paraId="3C096A81" w14:textId="77777777" w:rsidR="00F86367" w:rsidRDefault="00F86367" w:rsidP="00F86367">
            <w:pPr>
              <w:pStyle w:val="Default"/>
              <w:ind w:left="321"/>
              <w:jc w:val="both"/>
              <w:rPr>
                <w:rFonts w:ascii="Times New Roman" w:hAnsi="Times New Roman" w:cs="Times New Roman"/>
                <w:b/>
                <w:color w:val="FF0000"/>
                <w:sz w:val="22"/>
                <w:szCs w:val="22"/>
              </w:rPr>
            </w:pPr>
          </w:p>
          <w:p w14:paraId="68DFC03C" w14:textId="0779EAB5" w:rsidR="00F86367" w:rsidRDefault="00F86367" w:rsidP="00B2096D">
            <w:pPr>
              <w:suppressAutoHyphens w:val="0"/>
              <w:autoSpaceDE w:val="0"/>
              <w:autoSpaceDN w:val="0"/>
              <w:adjustRightInd w:val="0"/>
              <w:jc w:val="both"/>
              <w:rPr>
                <w:sz w:val="22"/>
                <w:szCs w:val="22"/>
              </w:rPr>
            </w:pPr>
            <w:r w:rsidRPr="00445126">
              <w:rPr>
                <w:b/>
                <w:color w:val="FF0000"/>
                <w:sz w:val="22"/>
                <w:szCs w:val="22"/>
              </w:rPr>
              <w:t xml:space="preserve">*UWAGA: Wykonawca może wykazać się doświadczeniem opisanym wyżej albo w formie robót budowlanych albo w formie dostaw lub też w formie mieszanej, </w:t>
            </w:r>
            <w:r w:rsidRPr="00010FCF">
              <w:rPr>
                <w:b/>
                <w:color w:val="FF0000"/>
                <w:sz w:val="22"/>
                <w:szCs w:val="22"/>
              </w:rPr>
              <w:t>np. dwie roboty</w:t>
            </w:r>
            <w:r>
              <w:rPr>
                <w:b/>
                <w:color w:val="FF0000"/>
                <w:sz w:val="22"/>
                <w:szCs w:val="22"/>
              </w:rPr>
              <w:t xml:space="preserve"> budowlane </w:t>
            </w:r>
            <w:r w:rsidRPr="00010FCF">
              <w:rPr>
                <w:b/>
                <w:color w:val="FF0000"/>
                <w:sz w:val="22"/>
                <w:szCs w:val="22"/>
              </w:rPr>
              <w:t>i jedna dostawa.</w:t>
            </w:r>
          </w:p>
          <w:p w14:paraId="6ADEA293" w14:textId="77777777" w:rsidR="00F86367" w:rsidRPr="001C1EAA" w:rsidRDefault="00F86367" w:rsidP="00F86367">
            <w:pPr>
              <w:pStyle w:val="Default"/>
              <w:ind w:left="321"/>
              <w:jc w:val="both"/>
              <w:rPr>
                <w:rFonts w:ascii="Times New Roman" w:hAnsi="Times New Roman" w:cs="Times New Roman"/>
                <w:sz w:val="22"/>
                <w:szCs w:val="22"/>
              </w:rPr>
            </w:pPr>
          </w:p>
        </w:tc>
      </w:tr>
      <w:tr w:rsidR="00F86367" w:rsidRPr="00F86367" w14:paraId="30ADA563" w14:textId="77777777" w:rsidTr="00F86367">
        <w:tc>
          <w:tcPr>
            <w:tcW w:w="851" w:type="dxa"/>
          </w:tcPr>
          <w:p w14:paraId="4A5256E4" w14:textId="77777777" w:rsidR="00F86367" w:rsidRPr="00F86367" w:rsidRDefault="00F86367" w:rsidP="00F86367">
            <w:pPr>
              <w:widowControl w:val="0"/>
              <w:jc w:val="center"/>
              <w:rPr>
                <w:snapToGrid w:val="0"/>
                <w:sz w:val="22"/>
                <w:szCs w:val="22"/>
              </w:rPr>
            </w:pPr>
            <w:r>
              <w:rPr>
                <w:snapToGrid w:val="0"/>
                <w:sz w:val="22"/>
                <w:szCs w:val="22"/>
              </w:rPr>
              <w:t>c</w:t>
            </w:r>
            <w:r w:rsidRPr="00F86367">
              <w:rPr>
                <w:snapToGrid w:val="0"/>
                <w:sz w:val="22"/>
                <w:szCs w:val="22"/>
              </w:rPr>
              <w:t>)</w:t>
            </w:r>
          </w:p>
        </w:tc>
        <w:tc>
          <w:tcPr>
            <w:tcW w:w="8402" w:type="dxa"/>
            <w:shd w:val="clear" w:color="auto" w:fill="auto"/>
          </w:tcPr>
          <w:p w14:paraId="53DC4776" w14:textId="77777777" w:rsidR="00F86367" w:rsidRPr="00F86367" w:rsidRDefault="00F86367" w:rsidP="00F86367">
            <w:pPr>
              <w:pStyle w:val="Default"/>
              <w:jc w:val="both"/>
              <w:rPr>
                <w:rFonts w:ascii="Times New Roman" w:hAnsi="Times New Roman" w:cs="Times New Roman"/>
                <w:sz w:val="22"/>
                <w:szCs w:val="22"/>
              </w:rPr>
            </w:pPr>
            <w:r w:rsidRPr="00F86367">
              <w:rPr>
                <w:rFonts w:ascii="Times New Roman" w:hAnsi="Times New Roman" w:cs="Times New Roman"/>
                <w:sz w:val="22"/>
                <w:szCs w:val="22"/>
              </w:rPr>
              <w:t xml:space="preserve">O udzielenie zamówienia może ubiegać się Wykonawca, który wykaże, iż dysponuje lub będzie dysponował osobami zdolnymi do wykonania niniejszego zamówienia, posiadającymi prawo wykonywania zawodu oraz wymagane uprawnienia budowlane tj.: </w:t>
            </w:r>
          </w:p>
          <w:p w14:paraId="44AE6384" w14:textId="77777777" w:rsidR="00F86367" w:rsidRPr="00F86367" w:rsidRDefault="00F86367" w:rsidP="00F86367">
            <w:pPr>
              <w:pStyle w:val="Default"/>
              <w:jc w:val="both"/>
              <w:rPr>
                <w:rFonts w:ascii="Times New Roman" w:hAnsi="Times New Roman" w:cs="Times New Roman"/>
                <w:b/>
                <w:sz w:val="22"/>
                <w:szCs w:val="22"/>
              </w:rPr>
            </w:pPr>
          </w:p>
          <w:p w14:paraId="712C9D23" w14:textId="760BABA6" w:rsidR="00F86367" w:rsidRPr="00F86367" w:rsidRDefault="00F86367" w:rsidP="005B7303">
            <w:pPr>
              <w:pStyle w:val="Default"/>
              <w:numPr>
                <w:ilvl w:val="0"/>
                <w:numId w:val="70"/>
              </w:numPr>
              <w:jc w:val="both"/>
              <w:rPr>
                <w:rFonts w:ascii="Times New Roman" w:hAnsi="Times New Roman" w:cs="Times New Roman"/>
                <w:sz w:val="22"/>
                <w:szCs w:val="22"/>
              </w:rPr>
            </w:pPr>
            <w:r w:rsidRPr="00F86367">
              <w:rPr>
                <w:rFonts w:ascii="Times New Roman" w:hAnsi="Times New Roman" w:cs="Times New Roman"/>
                <w:b/>
                <w:sz w:val="22"/>
                <w:szCs w:val="22"/>
              </w:rPr>
              <w:t>projektantem</w:t>
            </w:r>
            <w:r w:rsidRPr="00F86367">
              <w:rPr>
                <w:rFonts w:ascii="Times New Roman" w:hAnsi="Times New Roman" w:cs="Times New Roman"/>
                <w:sz w:val="22"/>
                <w:szCs w:val="22"/>
              </w:rPr>
              <w:t xml:space="preserve"> - 1 osobą </w:t>
            </w:r>
            <w:r w:rsidRPr="00F86367">
              <w:rPr>
                <w:rFonts w:ascii="Times New Roman" w:hAnsi="Times New Roman" w:cs="Times New Roman"/>
                <w:bCs/>
                <w:sz w:val="22"/>
                <w:szCs w:val="22"/>
              </w:rPr>
              <w:t>posiadającą u</w:t>
            </w:r>
            <w:r w:rsidRPr="00F86367">
              <w:rPr>
                <w:rFonts w:ascii="Times New Roman" w:hAnsi="Times New Roman" w:cs="Times New Roman"/>
                <w:sz w:val="22"/>
                <w:szCs w:val="22"/>
              </w:rPr>
              <w:t xml:space="preserve">prawnienia do projektowania w specjalności </w:t>
            </w:r>
            <w:r w:rsidRPr="00F86367">
              <w:rPr>
                <w:rStyle w:val="Pogrubienie"/>
                <w:rFonts w:ascii="Times New Roman" w:hAnsi="Times New Roman" w:cs="Times New Roman"/>
                <w:b w:val="0"/>
                <w:sz w:val="22"/>
                <w:szCs w:val="22"/>
              </w:rPr>
              <w:t>instalacyjnej w zakresie sieci, instalacji i urządzeń cieplnych, wentylacyjnych, gazowych, wodociągowych i kanalizacyjnych</w:t>
            </w:r>
            <w:r w:rsidRPr="00F86367">
              <w:rPr>
                <w:rStyle w:val="Pogrubienie"/>
                <w:rFonts w:ascii="Times New Roman" w:hAnsi="Times New Roman" w:cs="Times New Roman"/>
                <w:sz w:val="22"/>
                <w:szCs w:val="22"/>
              </w:rPr>
              <w:t xml:space="preserve"> </w:t>
            </w:r>
            <w:r w:rsidRPr="00F86367">
              <w:rPr>
                <w:rFonts w:ascii="Times New Roman" w:hAnsi="Times New Roman" w:cs="Times New Roman"/>
                <w:sz w:val="22"/>
                <w:szCs w:val="22"/>
              </w:rPr>
              <w:t xml:space="preserve">w postaci </w:t>
            </w:r>
            <w:r w:rsidRPr="00F86367">
              <w:rPr>
                <w:rFonts w:ascii="Times New Roman" w:hAnsi="Times New Roman" w:cs="Times New Roman"/>
                <w:b/>
                <w:sz w:val="22"/>
                <w:szCs w:val="22"/>
              </w:rPr>
              <w:t>zaprojektowanych</w:t>
            </w:r>
            <w:r w:rsidRPr="00F86367">
              <w:rPr>
                <w:rFonts w:ascii="Times New Roman" w:hAnsi="Times New Roman" w:cs="Times New Roman"/>
                <w:sz w:val="22"/>
                <w:szCs w:val="22"/>
              </w:rPr>
              <w:t xml:space="preserve"> </w:t>
            </w:r>
            <w:r w:rsidRPr="00F86367">
              <w:rPr>
                <w:rFonts w:ascii="Times New Roman" w:hAnsi="Times New Roman" w:cs="Times New Roman"/>
                <w:b/>
                <w:sz w:val="22"/>
                <w:szCs w:val="22"/>
              </w:rPr>
              <w:t xml:space="preserve">minimum </w:t>
            </w:r>
            <w:r w:rsidR="002D3105">
              <w:rPr>
                <w:rFonts w:ascii="Times New Roman" w:hAnsi="Times New Roman" w:cs="Times New Roman"/>
                <w:b/>
                <w:sz w:val="22"/>
                <w:szCs w:val="22"/>
              </w:rPr>
              <w:t>10</w:t>
            </w:r>
            <w:r w:rsidRPr="00F86367">
              <w:rPr>
                <w:rFonts w:ascii="Times New Roman" w:hAnsi="Times New Roman" w:cs="Times New Roman"/>
                <w:b/>
                <w:sz w:val="22"/>
                <w:szCs w:val="22"/>
              </w:rPr>
              <w:t xml:space="preserve"> instalacji pomp ciepła c.o. wraz z c.w.u.</w:t>
            </w:r>
            <w:r w:rsidRPr="00F86367">
              <w:rPr>
                <w:rFonts w:ascii="Times New Roman" w:hAnsi="Times New Roman" w:cs="Times New Roman"/>
                <w:sz w:val="22"/>
                <w:szCs w:val="22"/>
              </w:rPr>
              <w:t>,</w:t>
            </w:r>
          </w:p>
          <w:p w14:paraId="57952DEA" w14:textId="485F911A" w:rsidR="00F86367" w:rsidRPr="00F86367" w:rsidRDefault="00F86367" w:rsidP="005B7303">
            <w:pPr>
              <w:pStyle w:val="Default"/>
              <w:numPr>
                <w:ilvl w:val="0"/>
                <w:numId w:val="70"/>
              </w:numPr>
              <w:jc w:val="both"/>
              <w:rPr>
                <w:rFonts w:ascii="Times New Roman" w:hAnsi="Times New Roman" w:cs="Times New Roman"/>
                <w:sz w:val="22"/>
                <w:szCs w:val="22"/>
              </w:rPr>
            </w:pPr>
            <w:r w:rsidRPr="00F86367">
              <w:rPr>
                <w:rFonts w:ascii="Times New Roman" w:hAnsi="Times New Roman" w:cs="Times New Roman"/>
                <w:b/>
                <w:bCs/>
                <w:sz w:val="22"/>
                <w:szCs w:val="22"/>
              </w:rPr>
              <w:t xml:space="preserve">kierownikiem budowy - </w:t>
            </w:r>
            <w:r w:rsidRPr="00F86367">
              <w:rPr>
                <w:rFonts w:ascii="Times New Roman" w:hAnsi="Times New Roman" w:cs="Times New Roman"/>
                <w:bCs/>
                <w:sz w:val="22"/>
                <w:szCs w:val="22"/>
              </w:rPr>
              <w:t>1 osobą</w:t>
            </w:r>
            <w:r w:rsidRPr="00F86367">
              <w:rPr>
                <w:rFonts w:ascii="Times New Roman" w:hAnsi="Times New Roman" w:cs="Times New Roman"/>
                <w:b/>
                <w:bCs/>
                <w:sz w:val="22"/>
                <w:szCs w:val="22"/>
              </w:rPr>
              <w:t xml:space="preserve"> </w:t>
            </w:r>
            <w:r w:rsidRPr="00F86367">
              <w:rPr>
                <w:rFonts w:ascii="Times New Roman" w:hAnsi="Times New Roman" w:cs="Times New Roman"/>
                <w:bCs/>
                <w:sz w:val="22"/>
                <w:szCs w:val="22"/>
              </w:rPr>
              <w:t>posiadającą u</w:t>
            </w:r>
            <w:r w:rsidRPr="00F86367">
              <w:rPr>
                <w:rFonts w:ascii="Times New Roman" w:hAnsi="Times New Roman" w:cs="Times New Roman"/>
                <w:sz w:val="22"/>
                <w:szCs w:val="22"/>
              </w:rPr>
              <w:t>prawnienia do kierowania robotami budowlanymi w specjalności</w:t>
            </w:r>
            <w:r w:rsidRPr="00F86367">
              <w:rPr>
                <w:rStyle w:val="Pogrubienie"/>
                <w:rFonts w:ascii="Times New Roman" w:hAnsi="Times New Roman" w:cs="Times New Roman"/>
                <w:b w:val="0"/>
                <w:sz w:val="22"/>
                <w:szCs w:val="22"/>
              </w:rPr>
              <w:t xml:space="preserve"> instalacyjnej w zakresie sieci, instalacji i urządzeń cieplnych, wentylacyjnych, gazowych, wodociągowych i kanalizacyjnych</w:t>
            </w:r>
            <w:r w:rsidRPr="00F86367">
              <w:rPr>
                <w:rFonts w:ascii="Times New Roman" w:hAnsi="Times New Roman" w:cs="Times New Roman"/>
                <w:b/>
                <w:sz w:val="22"/>
                <w:szCs w:val="22"/>
              </w:rPr>
              <w:t>,</w:t>
            </w:r>
            <w:r w:rsidRPr="00F86367">
              <w:rPr>
                <w:rFonts w:ascii="Times New Roman" w:hAnsi="Times New Roman" w:cs="Times New Roman"/>
                <w:sz w:val="22"/>
                <w:szCs w:val="22"/>
              </w:rPr>
              <w:t xml:space="preserve"> która pełniła funkcję kierownika budowy, robót lub koordynatora całości zadania w odniesieniu do </w:t>
            </w:r>
            <w:r w:rsidRPr="00F86367">
              <w:rPr>
                <w:rFonts w:ascii="Times New Roman" w:hAnsi="Times New Roman" w:cs="Times New Roman"/>
                <w:b/>
                <w:sz w:val="22"/>
                <w:szCs w:val="22"/>
              </w:rPr>
              <w:t>wykonania</w:t>
            </w:r>
            <w:r w:rsidRPr="00F86367">
              <w:rPr>
                <w:rFonts w:ascii="Times New Roman" w:hAnsi="Times New Roman" w:cs="Times New Roman"/>
                <w:sz w:val="22"/>
                <w:szCs w:val="22"/>
              </w:rPr>
              <w:t xml:space="preserve"> </w:t>
            </w:r>
            <w:r w:rsidRPr="00F86367">
              <w:rPr>
                <w:rFonts w:ascii="Times New Roman" w:hAnsi="Times New Roman" w:cs="Times New Roman"/>
                <w:b/>
                <w:sz w:val="22"/>
                <w:szCs w:val="22"/>
              </w:rPr>
              <w:t>minimum</w:t>
            </w:r>
            <w:r w:rsidRPr="00F86367">
              <w:rPr>
                <w:rFonts w:ascii="Times New Roman" w:hAnsi="Times New Roman" w:cs="Times New Roman"/>
                <w:sz w:val="22"/>
                <w:szCs w:val="22"/>
              </w:rPr>
              <w:t xml:space="preserve"> </w:t>
            </w:r>
            <w:r w:rsidR="002D3105">
              <w:rPr>
                <w:rFonts w:ascii="Times New Roman" w:hAnsi="Times New Roman" w:cs="Times New Roman"/>
                <w:b/>
                <w:sz w:val="22"/>
                <w:szCs w:val="22"/>
              </w:rPr>
              <w:t>10</w:t>
            </w:r>
            <w:r w:rsidRPr="00F86367">
              <w:rPr>
                <w:rFonts w:ascii="Times New Roman" w:hAnsi="Times New Roman" w:cs="Times New Roman"/>
                <w:b/>
                <w:color w:val="FF0000"/>
                <w:sz w:val="22"/>
                <w:szCs w:val="22"/>
              </w:rPr>
              <w:t xml:space="preserve"> </w:t>
            </w:r>
            <w:r w:rsidRPr="00F86367">
              <w:rPr>
                <w:rFonts w:ascii="Times New Roman" w:hAnsi="Times New Roman" w:cs="Times New Roman"/>
                <w:b/>
                <w:sz w:val="22"/>
                <w:szCs w:val="22"/>
              </w:rPr>
              <w:t>instalacji pomp ciepła c.o. wraz z c.w.u.</w:t>
            </w:r>
          </w:p>
          <w:p w14:paraId="110F60EC" w14:textId="77777777" w:rsidR="00F86367" w:rsidRPr="00F86367" w:rsidRDefault="00F86367" w:rsidP="00F86367">
            <w:pPr>
              <w:pStyle w:val="Default"/>
              <w:jc w:val="both"/>
              <w:rPr>
                <w:rFonts w:ascii="Times New Roman" w:hAnsi="Times New Roman" w:cs="Times New Roman"/>
                <w:sz w:val="22"/>
                <w:szCs w:val="22"/>
              </w:rPr>
            </w:pPr>
          </w:p>
          <w:p w14:paraId="1605FB54" w14:textId="77777777" w:rsidR="00F86367" w:rsidRPr="00F86367" w:rsidRDefault="00F86367" w:rsidP="00F86367">
            <w:pPr>
              <w:pStyle w:val="Default"/>
              <w:jc w:val="both"/>
              <w:rPr>
                <w:rFonts w:ascii="Times New Roman" w:hAnsi="Times New Roman" w:cs="Times New Roman"/>
                <w:sz w:val="22"/>
                <w:szCs w:val="22"/>
              </w:rPr>
            </w:pPr>
            <w:r w:rsidRPr="00F86367">
              <w:rPr>
                <w:rFonts w:ascii="Times New Roman" w:hAnsi="Times New Roman" w:cs="Times New Roman"/>
                <w:sz w:val="22"/>
                <w:szCs w:val="22"/>
              </w:rPr>
              <w:t xml:space="preserve">W </w:t>
            </w:r>
            <w:r w:rsidRPr="00F86367">
              <w:rPr>
                <w:rFonts w:ascii="Times New Roman" w:hAnsi="Times New Roman" w:cs="Times New Roman"/>
                <w:color w:val="auto"/>
                <w:sz w:val="22"/>
                <w:szCs w:val="22"/>
              </w:rPr>
              <w:t xml:space="preserve">przypadku specjalistów zagranicznych posiadających uprawnienia wydane poza terytorium RP wymaga się od Wykonawcy, aby osoby te spełniały odpowiednie warunki opisane w art. 12a ustawy PB oraz pozostałych przepisów ww. ustawy PB, ustawy o zasadach uznawania kwalifikacji zawodowych nabytych w państwach członkowskich Unii Europejskiej (t.j. </w:t>
            </w:r>
            <w:r w:rsidRPr="00F86367">
              <w:rPr>
                <w:rFonts w:ascii="Times New Roman" w:hAnsi="Times New Roman" w:cs="Times New Roman"/>
                <w:sz w:val="22"/>
                <w:szCs w:val="22"/>
              </w:rPr>
              <w:t>Dz.U. 2020 poz. 220</w:t>
            </w:r>
            <w:r w:rsidRPr="00F86367">
              <w:rPr>
                <w:rFonts w:ascii="Times New Roman" w:hAnsi="Times New Roman" w:cs="Times New Roman"/>
                <w:color w:val="auto"/>
                <w:sz w:val="22"/>
                <w:szCs w:val="22"/>
              </w:rPr>
              <w:t>) oraz art. 20a ustawy z dn. 15 grudnia 2000r. o samorządach</w:t>
            </w:r>
            <w:r w:rsidRPr="00F86367">
              <w:rPr>
                <w:rFonts w:ascii="Times New Roman" w:hAnsi="Times New Roman" w:cs="Times New Roman"/>
                <w:sz w:val="22"/>
                <w:szCs w:val="22"/>
              </w:rPr>
              <w:t xml:space="preserve"> zawodowych architektów, inżynierów budownictwa oraz urbanistów (t.j. Dz.U. 2019 poz. 1117).</w:t>
            </w:r>
          </w:p>
          <w:p w14:paraId="7E8784D4" w14:textId="77777777" w:rsidR="00F86367" w:rsidRPr="00F86367" w:rsidRDefault="00F86367" w:rsidP="00F86367">
            <w:pPr>
              <w:pStyle w:val="Default"/>
              <w:jc w:val="both"/>
              <w:rPr>
                <w:rFonts w:ascii="Times New Roman" w:hAnsi="Times New Roman" w:cs="Times New Roman"/>
                <w:sz w:val="22"/>
                <w:szCs w:val="22"/>
              </w:rPr>
            </w:pPr>
          </w:p>
          <w:p w14:paraId="2FFFA583" w14:textId="77777777" w:rsidR="00F86367" w:rsidRPr="00F86367" w:rsidRDefault="00F86367" w:rsidP="00F86367">
            <w:pPr>
              <w:pStyle w:val="Default"/>
              <w:jc w:val="both"/>
              <w:rPr>
                <w:rFonts w:ascii="Times New Roman" w:hAnsi="Times New Roman" w:cs="Times New Roman"/>
                <w:b/>
                <w:sz w:val="22"/>
                <w:szCs w:val="22"/>
              </w:rPr>
            </w:pPr>
            <w:r w:rsidRPr="00F86367">
              <w:rPr>
                <w:rFonts w:ascii="Times New Roman" w:hAnsi="Times New Roman" w:cs="Times New Roman"/>
                <w:b/>
                <w:sz w:val="22"/>
                <w:szCs w:val="22"/>
              </w:rPr>
              <w:t xml:space="preserve">Zamawiający dokona oceny spełniania powyższego warunku w oparciu o: </w:t>
            </w:r>
          </w:p>
          <w:p w14:paraId="7D7D6D06" w14:textId="77777777" w:rsidR="00F86367" w:rsidRPr="00F86367" w:rsidRDefault="00F86367" w:rsidP="00F86367">
            <w:pPr>
              <w:pStyle w:val="Default"/>
              <w:ind w:left="321"/>
              <w:jc w:val="both"/>
              <w:rPr>
                <w:rFonts w:ascii="Times New Roman" w:hAnsi="Times New Roman" w:cs="Times New Roman"/>
                <w:sz w:val="22"/>
                <w:szCs w:val="22"/>
              </w:rPr>
            </w:pPr>
          </w:p>
          <w:p w14:paraId="4FCC8899" w14:textId="6F9D9515" w:rsidR="00F86367" w:rsidRPr="00F86367" w:rsidRDefault="00F86367" w:rsidP="00F86367">
            <w:pPr>
              <w:pStyle w:val="Default"/>
              <w:numPr>
                <w:ilvl w:val="0"/>
                <w:numId w:val="35"/>
              </w:numPr>
              <w:ind w:left="321" w:hanging="321"/>
              <w:jc w:val="both"/>
              <w:rPr>
                <w:rFonts w:ascii="Times New Roman" w:hAnsi="Times New Roman" w:cs="Times New Roman"/>
                <w:sz w:val="22"/>
                <w:szCs w:val="22"/>
              </w:rPr>
            </w:pPr>
            <w:r w:rsidRPr="00F86367">
              <w:rPr>
                <w:rFonts w:ascii="Times New Roman" w:hAnsi="Times New Roman" w:cs="Times New Roman"/>
                <w:sz w:val="22"/>
                <w:szCs w:val="22"/>
              </w:rPr>
              <w:t xml:space="preserve">wykaz osób, skierowanych przez Wykonawcę do realizacji zamówienia publicznego wraz z informacjami na temat ich kwalifikacji zawodowych, uprawnień i doświadczenia niezbędnych do wykonania zamówienia, a także zakresu wykonywanych przez nie czynności oraz informacją o podstawie do dysponowania tymi osobami, o którym mowa w rozdziale </w:t>
            </w:r>
            <w:r w:rsidR="00D83475" w:rsidRPr="00D83475">
              <w:rPr>
                <w:rFonts w:ascii="Times New Roman" w:hAnsi="Times New Roman" w:cs="Times New Roman"/>
                <w:sz w:val="22"/>
                <w:szCs w:val="22"/>
              </w:rPr>
              <w:t xml:space="preserve">IV ust. 3 lit. 2) tir. d) </w:t>
            </w:r>
            <w:r w:rsidRPr="00D83475">
              <w:rPr>
                <w:rFonts w:ascii="Times New Roman" w:hAnsi="Times New Roman" w:cs="Times New Roman"/>
                <w:sz w:val="22"/>
                <w:szCs w:val="22"/>
              </w:rPr>
              <w:t>SIWZ</w:t>
            </w:r>
            <w:r w:rsidRPr="00F86367">
              <w:rPr>
                <w:rFonts w:ascii="Times New Roman" w:hAnsi="Times New Roman" w:cs="Times New Roman"/>
                <w:sz w:val="22"/>
                <w:szCs w:val="22"/>
              </w:rPr>
              <w:t xml:space="preserve">. </w:t>
            </w:r>
          </w:p>
          <w:p w14:paraId="74A13483" w14:textId="77777777" w:rsidR="00F86367" w:rsidRPr="00F86367" w:rsidRDefault="00F86367" w:rsidP="00F86367">
            <w:pPr>
              <w:suppressAutoHyphens w:val="0"/>
              <w:autoSpaceDE w:val="0"/>
              <w:autoSpaceDN w:val="0"/>
              <w:adjustRightInd w:val="0"/>
              <w:ind w:left="317"/>
              <w:jc w:val="both"/>
              <w:rPr>
                <w:b/>
                <w:sz w:val="22"/>
                <w:szCs w:val="22"/>
              </w:rPr>
            </w:pPr>
            <w:r w:rsidRPr="00F86367">
              <w:rPr>
                <w:b/>
                <w:sz w:val="22"/>
                <w:szCs w:val="22"/>
              </w:rPr>
              <w:t xml:space="preserve">Wzór załącznika stanowi </w:t>
            </w:r>
            <w:r w:rsidRPr="00F86367">
              <w:rPr>
                <w:b/>
                <w:bCs/>
                <w:sz w:val="22"/>
                <w:szCs w:val="22"/>
              </w:rPr>
              <w:t xml:space="preserve">Załącznik nr 1E </w:t>
            </w:r>
            <w:r w:rsidRPr="00F86367">
              <w:rPr>
                <w:b/>
                <w:sz w:val="22"/>
                <w:szCs w:val="22"/>
              </w:rPr>
              <w:t>do SWIZ.</w:t>
            </w:r>
          </w:p>
          <w:p w14:paraId="67688B1C" w14:textId="77777777" w:rsidR="00F86367" w:rsidRPr="00F86367" w:rsidRDefault="00F86367" w:rsidP="00F86367">
            <w:pPr>
              <w:pStyle w:val="Default"/>
              <w:jc w:val="both"/>
              <w:rPr>
                <w:rFonts w:ascii="Times New Roman" w:hAnsi="Times New Roman" w:cs="Times New Roman"/>
                <w:snapToGrid w:val="0"/>
                <w:sz w:val="18"/>
                <w:szCs w:val="18"/>
              </w:rPr>
            </w:pPr>
          </w:p>
        </w:tc>
      </w:tr>
    </w:tbl>
    <w:p w14:paraId="6B23E4F9" w14:textId="77777777" w:rsidR="00F86367" w:rsidRDefault="00F86367" w:rsidP="00B51025">
      <w:pPr>
        <w:pStyle w:val="Akapitzlist"/>
        <w:widowControl w:val="0"/>
        <w:tabs>
          <w:tab w:val="left" w:pos="993"/>
        </w:tabs>
        <w:ind w:left="1843"/>
        <w:jc w:val="both"/>
        <w:rPr>
          <w:bCs/>
          <w:sz w:val="22"/>
          <w:szCs w:val="22"/>
        </w:rPr>
      </w:pPr>
    </w:p>
    <w:p w14:paraId="5B14021E" w14:textId="77777777" w:rsidR="00F86367" w:rsidRDefault="00F86367" w:rsidP="00B51025">
      <w:pPr>
        <w:pStyle w:val="Akapitzlist"/>
        <w:widowControl w:val="0"/>
        <w:tabs>
          <w:tab w:val="left" w:pos="993"/>
        </w:tabs>
        <w:ind w:left="1843"/>
        <w:jc w:val="both"/>
        <w:rPr>
          <w:bCs/>
          <w:sz w:val="22"/>
          <w:szCs w:val="22"/>
        </w:rPr>
      </w:pPr>
    </w:p>
    <w:p w14:paraId="29A214D6" w14:textId="77777777" w:rsidR="00F86367" w:rsidRDefault="00F86367" w:rsidP="00B51025">
      <w:pPr>
        <w:pStyle w:val="Akapitzlist"/>
        <w:widowControl w:val="0"/>
        <w:tabs>
          <w:tab w:val="left" w:pos="993"/>
        </w:tabs>
        <w:ind w:left="1843"/>
        <w:jc w:val="both"/>
        <w:rPr>
          <w:bCs/>
          <w:sz w:val="22"/>
          <w:szCs w:val="22"/>
        </w:rPr>
      </w:pPr>
    </w:p>
    <w:p w14:paraId="178E14D1" w14:textId="77777777" w:rsidR="00B51025" w:rsidRPr="00B67A52" w:rsidRDefault="00B51025" w:rsidP="00B51025">
      <w:pPr>
        <w:pStyle w:val="Akapitzlist"/>
        <w:widowControl w:val="0"/>
        <w:tabs>
          <w:tab w:val="left" w:pos="993"/>
        </w:tabs>
        <w:jc w:val="both"/>
        <w:rPr>
          <w:bCs/>
          <w:sz w:val="22"/>
          <w:szCs w:val="22"/>
        </w:rPr>
      </w:pPr>
    </w:p>
    <w:p w14:paraId="40C14C8C" w14:textId="77777777" w:rsidR="00B51025" w:rsidRPr="00B51025" w:rsidRDefault="00B51025" w:rsidP="00B51025">
      <w:pPr>
        <w:widowControl w:val="0"/>
        <w:shd w:val="clear" w:color="auto" w:fill="C00000"/>
        <w:tabs>
          <w:tab w:val="left" w:pos="993"/>
        </w:tabs>
        <w:jc w:val="both"/>
        <w:rPr>
          <w:bCs/>
          <w:sz w:val="22"/>
          <w:szCs w:val="22"/>
        </w:rPr>
      </w:pPr>
      <w:r w:rsidRPr="00B51025">
        <w:rPr>
          <w:bCs/>
          <w:sz w:val="22"/>
          <w:szCs w:val="22"/>
        </w:rPr>
        <w:t>Dla Części 3</w:t>
      </w:r>
    </w:p>
    <w:p w14:paraId="52A280A8" w14:textId="77777777" w:rsidR="00B51025" w:rsidRDefault="00B51025" w:rsidP="00B51025">
      <w:pPr>
        <w:pStyle w:val="Akapitzlist"/>
        <w:widowControl w:val="0"/>
        <w:tabs>
          <w:tab w:val="left" w:pos="993"/>
        </w:tabs>
        <w:ind w:left="1843"/>
        <w:jc w:val="both"/>
        <w:rPr>
          <w:bCs/>
          <w:sz w:val="22"/>
          <w:szCs w:val="22"/>
        </w:rPr>
      </w:pPr>
    </w:p>
    <w:tbl>
      <w:tblPr>
        <w:tblW w:w="92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402"/>
      </w:tblGrid>
      <w:tr w:rsidR="00F86367" w:rsidRPr="00837E2F" w14:paraId="72360AF0" w14:textId="77777777" w:rsidTr="00F86367">
        <w:tc>
          <w:tcPr>
            <w:tcW w:w="851" w:type="dxa"/>
            <w:shd w:val="clear" w:color="auto" w:fill="auto"/>
          </w:tcPr>
          <w:p w14:paraId="14C682BF" w14:textId="77777777" w:rsidR="00F86367" w:rsidRPr="00837E2F" w:rsidRDefault="00F86367" w:rsidP="00F86367">
            <w:pPr>
              <w:widowControl w:val="0"/>
              <w:jc w:val="center"/>
              <w:rPr>
                <w:snapToGrid w:val="0"/>
                <w:sz w:val="22"/>
                <w:szCs w:val="22"/>
              </w:rPr>
            </w:pPr>
            <w:r w:rsidRPr="00837E2F">
              <w:rPr>
                <w:snapToGrid w:val="0"/>
                <w:sz w:val="22"/>
                <w:szCs w:val="22"/>
              </w:rPr>
              <w:t>a)</w:t>
            </w:r>
          </w:p>
        </w:tc>
        <w:tc>
          <w:tcPr>
            <w:tcW w:w="8402" w:type="dxa"/>
            <w:shd w:val="clear" w:color="auto" w:fill="auto"/>
          </w:tcPr>
          <w:p w14:paraId="1E929209" w14:textId="7D3DF6F2" w:rsidR="00F86367" w:rsidRDefault="00F86367" w:rsidP="00F86367">
            <w:pPr>
              <w:suppressAutoHyphens w:val="0"/>
              <w:autoSpaceDE w:val="0"/>
              <w:autoSpaceDN w:val="0"/>
              <w:adjustRightInd w:val="0"/>
              <w:jc w:val="both"/>
              <w:rPr>
                <w:sz w:val="22"/>
                <w:szCs w:val="22"/>
              </w:rPr>
            </w:pPr>
            <w:r w:rsidRPr="002270AC">
              <w:rPr>
                <w:sz w:val="22"/>
                <w:szCs w:val="22"/>
              </w:rPr>
              <w:t xml:space="preserve">O udzielenie zamówienia może ubiegać się Wykonawca, który wykaże, że </w:t>
            </w:r>
            <w:r w:rsidRPr="00837E2F">
              <w:rPr>
                <w:sz w:val="22"/>
                <w:szCs w:val="22"/>
              </w:rPr>
              <w:t xml:space="preserve">w okresie ostatnich </w:t>
            </w:r>
            <w:r w:rsidRPr="00A04BB9">
              <w:rPr>
                <w:b/>
                <w:sz w:val="22"/>
                <w:szCs w:val="22"/>
              </w:rPr>
              <w:t>5 lat przed upływem terminu składania ofert</w:t>
            </w:r>
            <w:r>
              <w:rPr>
                <w:sz w:val="22"/>
                <w:szCs w:val="22"/>
              </w:rPr>
              <w:t xml:space="preserve"> (na postawie §2 ust. 5 pkt 2 Rozporządzenia)</w:t>
            </w:r>
            <w:r w:rsidRPr="00837E2F">
              <w:rPr>
                <w:sz w:val="22"/>
                <w:szCs w:val="22"/>
              </w:rPr>
              <w:t xml:space="preserve">, a jeżeli okres prowadzenia działalności jest krótszy – w tym okresie, </w:t>
            </w:r>
            <w:r w:rsidRPr="00DB37BE">
              <w:rPr>
                <w:sz w:val="22"/>
                <w:szCs w:val="22"/>
              </w:rPr>
              <w:t>wykonał</w:t>
            </w:r>
            <w:r w:rsidRPr="00A04BB9">
              <w:rPr>
                <w:sz w:val="22"/>
                <w:szCs w:val="22"/>
              </w:rPr>
              <w:t>/wykonuje</w:t>
            </w:r>
            <w:r w:rsidRPr="00DB37BE">
              <w:rPr>
                <w:sz w:val="22"/>
                <w:szCs w:val="22"/>
              </w:rPr>
              <w:t xml:space="preserve"> </w:t>
            </w:r>
            <w:r w:rsidRPr="00A04BB9">
              <w:rPr>
                <w:b/>
                <w:sz w:val="22"/>
                <w:szCs w:val="22"/>
              </w:rPr>
              <w:t>dokumentacje projektowe na łączną ilość</w:t>
            </w:r>
            <w:r w:rsidRPr="002270AC">
              <w:rPr>
                <w:sz w:val="22"/>
                <w:szCs w:val="22"/>
              </w:rPr>
              <w:t xml:space="preserve"> </w:t>
            </w:r>
            <w:r w:rsidRPr="00837E2F">
              <w:rPr>
                <w:b/>
                <w:sz w:val="22"/>
                <w:szCs w:val="22"/>
              </w:rPr>
              <w:t xml:space="preserve">co najmniej </w:t>
            </w:r>
            <w:r w:rsidR="002D3105">
              <w:rPr>
                <w:b/>
                <w:sz w:val="22"/>
                <w:szCs w:val="22"/>
              </w:rPr>
              <w:t>5</w:t>
            </w:r>
            <w:r w:rsidRPr="002270AC">
              <w:rPr>
                <w:b/>
                <w:sz w:val="22"/>
                <w:szCs w:val="22"/>
              </w:rPr>
              <w:t xml:space="preserve"> instalacji </w:t>
            </w:r>
            <w:r>
              <w:rPr>
                <w:b/>
                <w:sz w:val="22"/>
                <w:szCs w:val="22"/>
              </w:rPr>
              <w:t>kotłów na biomasę.</w:t>
            </w:r>
            <w:r>
              <w:rPr>
                <w:sz w:val="22"/>
                <w:szCs w:val="22"/>
              </w:rPr>
              <w:t xml:space="preserve"> Wykonawca może to wykazać w ramach jednej lub kilku usług.</w:t>
            </w:r>
          </w:p>
          <w:p w14:paraId="77F92308" w14:textId="77777777" w:rsidR="00F86367" w:rsidRDefault="00F86367" w:rsidP="00F86367">
            <w:pPr>
              <w:suppressAutoHyphens w:val="0"/>
              <w:autoSpaceDE w:val="0"/>
              <w:autoSpaceDN w:val="0"/>
              <w:adjustRightInd w:val="0"/>
              <w:jc w:val="both"/>
              <w:rPr>
                <w:sz w:val="22"/>
                <w:szCs w:val="22"/>
                <w:lang w:eastAsia="pl-PL"/>
              </w:rPr>
            </w:pPr>
          </w:p>
          <w:p w14:paraId="2BC1D9DA" w14:textId="5CA9B22C" w:rsidR="00F86367" w:rsidRPr="00772460" w:rsidRDefault="00772460" w:rsidP="00F86367">
            <w:pPr>
              <w:suppressAutoHyphens w:val="0"/>
              <w:autoSpaceDE w:val="0"/>
              <w:autoSpaceDN w:val="0"/>
              <w:adjustRightInd w:val="0"/>
              <w:jc w:val="both"/>
              <w:rPr>
                <w:i/>
              </w:rPr>
            </w:pPr>
            <w:r w:rsidRPr="00574AFE">
              <w:rPr>
                <w:rStyle w:val="Uwydatnienie"/>
                <w:b/>
              </w:rPr>
              <w:t xml:space="preserve">W przypadku wykazania doświadczenia w postaci wykonanych inwestycji typu zaprojektuj-wybuduj warunek uznaje się spełniony, jeśli Wykonawca wykaże, że w ramach danego przedsięwzięcia wybudował </w:t>
            </w:r>
            <w:r w:rsidRPr="00574AFE">
              <w:rPr>
                <w:b/>
                <w:i/>
              </w:rPr>
              <w:t>5 instalacji kotłów na biomasę.</w:t>
            </w:r>
            <w:r w:rsidRPr="00772460">
              <w:rPr>
                <w:i/>
              </w:rPr>
              <w:t xml:space="preserve"> </w:t>
            </w:r>
          </w:p>
          <w:p w14:paraId="75252436" w14:textId="77777777" w:rsidR="00772460" w:rsidRPr="00837E2F" w:rsidRDefault="00772460" w:rsidP="00F86367">
            <w:pPr>
              <w:suppressAutoHyphens w:val="0"/>
              <w:autoSpaceDE w:val="0"/>
              <w:autoSpaceDN w:val="0"/>
              <w:adjustRightInd w:val="0"/>
              <w:jc w:val="both"/>
              <w:rPr>
                <w:sz w:val="22"/>
                <w:szCs w:val="22"/>
                <w:lang w:eastAsia="pl-PL"/>
              </w:rPr>
            </w:pPr>
          </w:p>
          <w:p w14:paraId="46CF420F" w14:textId="15BEDD3E" w:rsidR="00F86367" w:rsidRPr="00837E2F" w:rsidRDefault="00F86367" w:rsidP="00F86367">
            <w:pPr>
              <w:suppressAutoHyphens w:val="0"/>
              <w:autoSpaceDE w:val="0"/>
              <w:autoSpaceDN w:val="0"/>
              <w:adjustRightInd w:val="0"/>
              <w:jc w:val="both"/>
              <w:rPr>
                <w:iCs/>
                <w:sz w:val="22"/>
                <w:szCs w:val="22"/>
                <w:lang w:eastAsia="pl-PL"/>
              </w:rPr>
            </w:pPr>
            <w:r w:rsidRPr="00837E2F">
              <w:rPr>
                <w:iCs/>
                <w:sz w:val="22"/>
                <w:szCs w:val="22"/>
                <w:lang w:eastAsia="pl-PL"/>
              </w:rPr>
              <w:t>Warunek wiedzy i do</w:t>
            </w:r>
            <w:r w:rsidRPr="00837E2F">
              <w:rPr>
                <w:sz w:val="22"/>
                <w:szCs w:val="22"/>
                <w:lang w:eastAsia="pl-PL"/>
              </w:rPr>
              <w:t>ś</w:t>
            </w:r>
            <w:r w:rsidRPr="00837E2F">
              <w:rPr>
                <w:iCs/>
                <w:sz w:val="22"/>
                <w:szCs w:val="22"/>
                <w:lang w:eastAsia="pl-PL"/>
              </w:rPr>
              <w:t>wiadczenia nie podlega sumowaniu - oznacza to, że w przypadku, gdy Wykonawca składa ofertę w ramach konsorcjum, wiedza i doświadczenie nie sumuje się. W tym przypadku należy wykazać spełnienie warunku wykonania dokumentacji projektowej przez jednego z uczestników konsorcjum albo, w sytuacji gdy Wykonawca, który nie ma wymaganego do</w:t>
            </w:r>
            <w:r w:rsidRPr="00837E2F">
              <w:rPr>
                <w:sz w:val="22"/>
                <w:szCs w:val="22"/>
                <w:lang w:eastAsia="pl-PL"/>
              </w:rPr>
              <w:t>ś</w:t>
            </w:r>
            <w:r w:rsidRPr="00837E2F">
              <w:rPr>
                <w:iCs/>
                <w:sz w:val="22"/>
                <w:szCs w:val="22"/>
                <w:lang w:eastAsia="pl-PL"/>
              </w:rPr>
              <w:t xml:space="preserve">wiadczenia [nie ma wykonanych minimum </w:t>
            </w:r>
            <w:r w:rsidR="002D3105">
              <w:rPr>
                <w:iCs/>
                <w:sz w:val="22"/>
                <w:szCs w:val="22"/>
                <w:lang w:eastAsia="pl-PL"/>
              </w:rPr>
              <w:t>5</w:t>
            </w:r>
            <w:r w:rsidRPr="00837E2F">
              <w:rPr>
                <w:iCs/>
                <w:sz w:val="22"/>
                <w:szCs w:val="22"/>
                <w:lang w:eastAsia="pl-PL"/>
              </w:rPr>
              <w:t xml:space="preserve"> projekt</w:t>
            </w:r>
            <w:r>
              <w:rPr>
                <w:iCs/>
                <w:sz w:val="22"/>
                <w:szCs w:val="22"/>
                <w:lang w:eastAsia="pl-PL"/>
              </w:rPr>
              <w:t>ów instalacji]</w:t>
            </w:r>
            <w:r w:rsidRPr="00837E2F">
              <w:rPr>
                <w:iCs/>
                <w:sz w:val="22"/>
                <w:szCs w:val="22"/>
                <w:lang w:eastAsia="pl-PL"/>
              </w:rPr>
              <w:t xml:space="preserve"> polega na zasobach innego podmiotu - podmiot ten musi wykaza</w:t>
            </w:r>
            <w:r w:rsidRPr="00837E2F">
              <w:rPr>
                <w:sz w:val="22"/>
                <w:szCs w:val="22"/>
                <w:lang w:eastAsia="pl-PL"/>
              </w:rPr>
              <w:t xml:space="preserve">ć </w:t>
            </w:r>
            <w:r w:rsidRPr="00837E2F">
              <w:rPr>
                <w:iCs/>
                <w:sz w:val="22"/>
                <w:szCs w:val="22"/>
                <w:lang w:eastAsia="pl-PL"/>
              </w:rPr>
              <w:t xml:space="preserve">zrealizowanie minimum </w:t>
            </w:r>
            <w:r w:rsidR="002D3105">
              <w:rPr>
                <w:iCs/>
                <w:sz w:val="22"/>
                <w:szCs w:val="22"/>
                <w:lang w:eastAsia="pl-PL"/>
              </w:rPr>
              <w:t>5</w:t>
            </w:r>
            <w:r w:rsidRPr="00837E2F">
              <w:rPr>
                <w:iCs/>
                <w:sz w:val="22"/>
                <w:szCs w:val="22"/>
                <w:lang w:eastAsia="pl-PL"/>
              </w:rPr>
              <w:t xml:space="preserve"> wymaganych dokumentacji projektowych samodzielnie.</w:t>
            </w:r>
          </w:p>
          <w:p w14:paraId="18260654" w14:textId="77777777" w:rsidR="00F86367" w:rsidRPr="00837E2F" w:rsidRDefault="00F86367" w:rsidP="00F86367">
            <w:pPr>
              <w:suppressAutoHyphens w:val="0"/>
              <w:autoSpaceDE w:val="0"/>
              <w:autoSpaceDN w:val="0"/>
              <w:adjustRightInd w:val="0"/>
              <w:rPr>
                <w:lang w:eastAsia="pl-PL"/>
              </w:rPr>
            </w:pPr>
          </w:p>
          <w:p w14:paraId="05CD85EF" w14:textId="77777777" w:rsidR="00F86367" w:rsidRPr="002270AC" w:rsidRDefault="00F86367" w:rsidP="00F86367">
            <w:pPr>
              <w:pStyle w:val="Default"/>
              <w:jc w:val="both"/>
              <w:rPr>
                <w:rFonts w:ascii="Times New Roman" w:hAnsi="Times New Roman" w:cs="Times New Roman"/>
                <w:b/>
                <w:color w:val="auto"/>
                <w:sz w:val="22"/>
                <w:szCs w:val="22"/>
              </w:rPr>
            </w:pPr>
            <w:r w:rsidRPr="002270AC">
              <w:rPr>
                <w:rFonts w:ascii="Times New Roman" w:hAnsi="Times New Roman" w:cs="Times New Roman"/>
                <w:b/>
                <w:color w:val="auto"/>
                <w:sz w:val="22"/>
                <w:szCs w:val="22"/>
              </w:rPr>
              <w:t xml:space="preserve">Zamawiający dokona oceny spełniania powyższego warunku w oparciu o: </w:t>
            </w:r>
          </w:p>
          <w:p w14:paraId="3897C4E4" w14:textId="77777777" w:rsidR="00F86367" w:rsidRPr="002270AC" w:rsidRDefault="00F86367" w:rsidP="00F86367">
            <w:pPr>
              <w:pStyle w:val="Default"/>
              <w:jc w:val="both"/>
              <w:rPr>
                <w:rFonts w:ascii="Times New Roman" w:hAnsi="Times New Roman" w:cs="Times New Roman"/>
                <w:b/>
                <w:color w:val="auto"/>
                <w:sz w:val="22"/>
                <w:szCs w:val="22"/>
              </w:rPr>
            </w:pPr>
          </w:p>
          <w:p w14:paraId="316938F8" w14:textId="77777777" w:rsidR="00F86367" w:rsidRPr="002270AC" w:rsidRDefault="00F86367" w:rsidP="00F86367">
            <w:pPr>
              <w:pStyle w:val="Default"/>
              <w:numPr>
                <w:ilvl w:val="0"/>
                <w:numId w:val="35"/>
              </w:numPr>
              <w:ind w:left="317" w:hanging="321"/>
              <w:jc w:val="both"/>
              <w:rPr>
                <w:rFonts w:ascii="Times New Roman" w:hAnsi="Times New Roman" w:cs="Times New Roman"/>
                <w:color w:val="auto"/>
                <w:sz w:val="22"/>
                <w:szCs w:val="22"/>
              </w:rPr>
            </w:pPr>
            <w:r w:rsidRPr="002270AC">
              <w:rPr>
                <w:rFonts w:ascii="Times New Roman" w:hAnsi="Times New Roman" w:cs="Times New Roman"/>
                <w:color w:val="auto"/>
                <w:sz w:val="22"/>
                <w:szCs w:val="22"/>
              </w:rPr>
              <w:t xml:space="preserve">wykaz </w:t>
            </w:r>
            <w:r>
              <w:rPr>
                <w:rFonts w:ascii="Times New Roman" w:hAnsi="Times New Roman" w:cs="Times New Roman"/>
                <w:color w:val="auto"/>
                <w:sz w:val="22"/>
                <w:szCs w:val="22"/>
              </w:rPr>
              <w:t xml:space="preserve">należycie wykonanych usług - </w:t>
            </w:r>
            <w:r w:rsidRPr="002270AC">
              <w:rPr>
                <w:rFonts w:ascii="Times New Roman" w:hAnsi="Times New Roman" w:cs="Times New Roman"/>
                <w:color w:val="auto"/>
                <w:sz w:val="22"/>
                <w:szCs w:val="22"/>
              </w:rPr>
              <w:t>dokumentacji projektow</w:t>
            </w:r>
            <w:r>
              <w:rPr>
                <w:rFonts w:ascii="Times New Roman" w:hAnsi="Times New Roman" w:cs="Times New Roman"/>
                <w:color w:val="auto"/>
                <w:sz w:val="22"/>
                <w:szCs w:val="22"/>
              </w:rPr>
              <w:t xml:space="preserve">ych </w:t>
            </w:r>
            <w:r w:rsidRPr="002270AC">
              <w:rPr>
                <w:rFonts w:ascii="Times New Roman" w:hAnsi="Times New Roman" w:cs="Times New Roman"/>
                <w:color w:val="auto"/>
                <w:sz w:val="22"/>
                <w:szCs w:val="22"/>
              </w:rPr>
              <w:t>wykonan</w:t>
            </w:r>
            <w:r>
              <w:rPr>
                <w:rFonts w:ascii="Times New Roman" w:hAnsi="Times New Roman" w:cs="Times New Roman"/>
                <w:color w:val="auto"/>
                <w:sz w:val="22"/>
                <w:szCs w:val="22"/>
              </w:rPr>
              <w:t>ych</w:t>
            </w:r>
            <w:r w:rsidRPr="002270AC">
              <w:rPr>
                <w:rFonts w:ascii="Times New Roman" w:hAnsi="Times New Roman" w:cs="Times New Roman"/>
                <w:color w:val="auto"/>
                <w:sz w:val="22"/>
                <w:szCs w:val="22"/>
              </w:rPr>
              <w:t xml:space="preserve"> nie wcześniej niż w okresie ostatnich </w:t>
            </w:r>
            <w:r>
              <w:rPr>
                <w:rFonts w:ascii="Times New Roman" w:hAnsi="Times New Roman" w:cs="Times New Roman"/>
                <w:color w:val="auto"/>
                <w:sz w:val="22"/>
                <w:szCs w:val="22"/>
              </w:rPr>
              <w:t>5</w:t>
            </w:r>
            <w:r w:rsidRPr="002270AC">
              <w:rPr>
                <w:rFonts w:ascii="Times New Roman" w:hAnsi="Times New Roman" w:cs="Times New Roman"/>
                <w:color w:val="auto"/>
                <w:sz w:val="22"/>
                <w:szCs w:val="22"/>
              </w:rPr>
              <w:t xml:space="preserve"> lat przed upływem terminu składania ofert, a jeżeli okres prowadzenia działalności jest krótszy - w tym okresie, wraz z podaniem ich rodzaju, wartości, daty, miejsca wykonania i pomiotów, na rzecz których dokumentacja  projektowa została wykonana</w:t>
            </w:r>
            <w:r>
              <w:rPr>
                <w:rFonts w:ascii="Times New Roman" w:hAnsi="Times New Roman" w:cs="Times New Roman"/>
                <w:color w:val="auto"/>
                <w:sz w:val="22"/>
                <w:szCs w:val="22"/>
              </w:rPr>
              <w:t>.</w:t>
            </w:r>
          </w:p>
          <w:p w14:paraId="2CBB4947" w14:textId="77777777" w:rsidR="00F86367" w:rsidRPr="00837E2F" w:rsidRDefault="00F86367" w:rsidP="00F86367">
            <w:pPr>
              <w:suppressAutoHyphens w:val="0"/>
              <w:autoSpaceDE w:val="0"/>
              <w:autoSpaceDN w:val="0"/>
              <w:adjustRightInd w:val="0"/>
              <w:ind w:left="317"/>
              <w:jc w:val="both"/>
              <w:rPr>
                <w:b/>
                <w:sz w:val="22"/>
                <w:szCs w:val="22"/>
              </w:rPr>
            </w:pPr>
            <w:r w:rsidRPr="00837E2F">
              <w:rPr>
                <w:b/>
                <w:sz w:val="22"/>
                <w:szCs w:val="22"/>
              </w:rPr>
              <w:t xml:space="preserve">Wzór załącznika stanowi </w:t>
            </w:r>
            <w:r w:rsidRPr="00837E2F">
              <w:rPr>
                <w:b/>
                <w:bCs/>
                <w:sz w:val="22"/>
                <w:szCs w:val="22"/>
              </w:rPr>
              <w:t>Załącznik nr 1</w:t>
            </w:r>
            <w:r>
              <w:rPr>
                <w:b/>
                <w:bCs/>
                <w:sz w:val="22"/>
                <w:szCs w:val="22"/>
              </w:rPr>
              <w:t>D</w:t>
            </w:r>
            <w:r w:rsidRPr="00837E2F">
              <w:rPr>
                <w:b/>
                <w:bCs/>
                <w:sz w:val="22"/>
                <w:szCs w:val="22"/>
              </w:rPr>
              <w:t xml:space="preserve"> </w:t>
            </w:r>
            <w:r w:rsidRPr="00837E2F">
              <w:rPr>
                <w:b/>
                <w:sz w:val="22"/>
                <w:szCs w:val="22"/>
              </w:rPr>
              <w:t>do SWIZ.</w:t>
            </w:r>
          </w:p>
          <w:p w14:paraId="27F6F1B3" w14:textId="77777777" w:rsidR="00F86367" w:rsidRPr="00837E2F" w:rsidRDefault="00F86367" w:rsidP="00F86367">
            <w:pPr>
              <w:suppressAutoHyphens w:val="0"/>
              <w:autoSpaceDE w:val="0"/>
              <w:autoSpaceDN w:val="0"/>
              <w:adjustRightInd w:val="0"/>
              <w:jc w:val="both"/>
              <w:rPr>
                <w:rFonts w:ascii="Arial" w:hAnsi="Arial" w:cs="Arial"/>
                <w:strike/>
                <w:sz w:val="18"/>
                <w:szCs w:val="18"/>
                <w:lang w:eastAsia="pl-PL"/>
              </w:rPr>
            </w:pPr>
          </w:p>
          <w:p w14:paraId="47A32FC0" w14:textId="77777777" w:rsidR="00F86367" w:rsidRPr="002270AC" w:rsidRDefault="00F86367" w:rsidP="00F86367">
            <w:pPr>
              <w:pStyle w:val="Default"/>
              <w:numPr>
                <w:ilvl w:val="0"/>
                <w:numId w:val="35"/>
              </w:numPr>
              <w:ind w:left="321" w:hanging="321"/>
              <w:jc w:val="both"/>
              <w:rPr>
                <w:rFonts w:ascii="Times New Roman" w:hAnsi="Times New Roman" w:cs="Times New Roman"/>
                <w:color w:val="auto"/>
                <w:sz w:val="22"/>
                <w:szCs w:val="22"/>
              </w:rPr>
            </w:pPr>
            <w:r w:rsidRPr="00727B0F">
              <w:rPr>
                <w:rFonts w:ascii="Times New Roman" w:hAnsi="Times New Roman" w:cs="Times New Roman"/>
                <w:sz w:val="22"/>
                <w:szCs w:val="22"/>
              </w:rPr>
              <w:t xml:space="preserve">dowody określające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w:t>
            </w:r>
            <w:r w:rsidRPr="00AC30B7">
              <w:rPr>
                <w:rFonts w:ascii="Times New Roman" w:hAnsi="Times New Roman" w:cs="Times New Roman"/>
                <w:sz w:val="22"/>
                <w:szCs w:val="22"/>
              </w:rPr>
              <w:t>charakterze wykonawca nie jest w stanie uzyskać tych dokumentów – oświadczenie wykonawcy;</w:t>
            </w:r>
            <w:r w:rsidRPr="00727B0F">
              <w:rPr>
                <w:rFonts w:ascii="Times New Roman" w:hAnsi="Times New Roman" w:cs="Times New Roman"/>
                <w:sz w:val="22"/>
                <w:szCs w:val="22"/>
              </w:rPr>
              <w:t xml:space="preserve">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Pr="002270AC">
              <w:rPr>
                <w:rFonts w:ascii="Times New Roman" w:hAnsi="Times New Roman" w:cs="Times New Roman"/>
                <w:color w:val="auto"/>
                <w:sz w:val="22"/>
                <w:szCs w:val="22"/>
              </w:rPr>
              <w:t>.</w:t>
            </w:r>
          </w:p>
          <w:p w14:paraId="5A6BBCC7" w14:textId="77777777" w:rsidR="00F86367" w:rsidRPr="002270AC" w:rsidRDefault="00F86367" w:rsidP="00F86367">
            <w:pPr>
              <w:pStyle w:val="Default"/>
              <w:ind w:left="321"/>
              <w:jc w:val="both"/>
              <w:rPr>
                <w:color w:val="auto"/>
                <w:sz w:val="18"/>
                <w:szCs w:val="18"/>
              </w:rPr>
            </w:pPr>
          </w:p>
        </w:tc>
      </w:tr>
      <w:tr w:rsidR="00F86367" w14:paraId="12E0D54C" w14:textId="77777777" w:rsidTr="00F86367">
        <w:tc>
          <w:tcPr>
            <w:tcW w:w="851" w:type="dxa"/>
            <w:shd w:val="clear" w:color="auto" w:fill="auto"/>
          </w:tcPr>
          <w:p w14:paraId="1E4E8191" w14:textId="77777777" w:rsidR="00F86367" w:rsidRPr="001C1EAA" w:rsidRDefault="00F86367" w:rsidP="00F86367">
            <w:pPr>
              <w:widowControl w:val="0"/>
              <w:jc w:val="center"/>
              <w:rPr>
                <w:snapToGrid w:val="0"/>
                <w:sz w:val="22"/>
                <w:szCs w:val="22"/>
              </w:rPr>
            </w:pPr>
            <w:r>
              <w:rPr>
                <w:snapToGrid w:val="0"/>
                <w:sz w:val="22"/>
                <w:szCs w:val="22"/>
              </w:rPr>
              <w:t>b</w:t>
            </w:r>
            <w:r w:rsidRPr="001C1EAA">
              <w:rPr>
                <w:snapToGrid w:val="0"/>
                <w:sz w:val="22"/>
                <w:szCs w:val="22"/>
              </w:rPr>
              <w:t>)</w:t>
            </w:r>
          </w:p>
        </w:tc>
        <w:tc>
          <w:tcPr>
            <w:tcW w:w="8402" w:type="dxa"/>
            <w:shd w:val="clear" w:color="auto" w:fill="auto"/>
          </w:tcPr>
          <w:p w14:paraId="44CD4C33" w14:textId="77777777" w:rsidR="00F86367" w:rsidRDefault="00F86367" w:rsidP="00F86367">
            <w:pPr>
              <w:suppressAutoHyphens w:val="0"/>
              <w:autoSpaceDE w:val="0"/>
              <w:autoSpaceDN w:val="0"/>
              <w:adjustRightInd w:val="0"/>
              <w:jc w:val="both"/>
              <w:rPr>
                <w:sz w:val="22"/>
                <w:szCs w:val="22"/>
              </w:rPr>
            </w:pPr>
          </w:p>
          <w:p w14:paraId="12F12708" w14:textId="77777777" w:rsidR="00F86367" w:rsidRDefault="00F86367" w:rsidP="00F86367">
            <w:pPr>
              <w:suppressAutoHyphens w:val="0"/>
              <w:autoSpaceDE w:val="0"/>
              <w:autoSpaceDN w:val="0"/>
              <w:adjustRightInd w:val="0"/>
              <w:jc w:val="both"/>
              <w:rPr>
                <w:sz w:val="22"/>
                <w:szCs w:val="22"/>
              </w:rPr>
            </w:pPr>
            <w:r w:rsidRPr="00A04BB9">
              <w:rPr>
                <w:sz w:val="22"/>
                <w:szCs w:val="22"/>
              </w:rPr>
              <w:t xml:space="preserve">O </w:t>
            </w:r>
            <w:r w:rsidRPr="00EA5CEB">
              <w:rPr>
                <w:sz w:val="22"/>
                <w:szCs w:val="22"/>
              </w:rPr>
              <w:t>udzielenie zamówienia może ubiegać się Wykonawca, który wykaże, że:</w:t>
            </w:r>
          </w:p>
          <w:p w14:paraId="487323F7" w14:textId="77777777" w:rsidR="00F86367" w:rsidRPr="00EA5CEB" w:rsidRDefault="00F86367" w:rsidP="00F86367">
            <w:pPr>
              <w:suppressAutoHyphens w:val="0"/>
              <w:autoSpaceDE w:val="0"/>
              <w:autoSpaceDN w:val="0"/>
              <w:adjustRightInd w:val="0"/>
              <w:jc w:val="both"/>
              <w:rPr>
                <w:sz w:val="22"/>
                <w:szCs w:val="22"/>
              </w:rPr>
            </w:pPr>
          </w:p>
          <w:p w14:paraId="04378E34" w14:textId="77777777" w:rsidR="00F86367" w:rsidRPr="001D2BA3" w:rsidRDefault="00F86367" w:rsidP="005B7303">
            <w:pPr>
              <w:pStyle w:val="Akapitzlist"/>
              <w:numPr>
                <w:ilvl w:val="0"/>
                <w:numId w:val="69"/>
              </w:numPr>
              <w:tabs>
                <w:tab w:val="clear" w:pos="2520"/>
              </w:tabs>
              <w:autoSpaceDE w:val="0"/>
              <w:autoSpaceDN w:val="0"/>
              <w:adjustRightInd w:val="0"/>
              <w:ind w:left="346"/>
              <w:jc w:val="both"/>
              <w:rPr>
                <w:color w:val="FF0000"/>
                <w:sz w:val="22"/>
                <w:szCs w:val="22"/>
              </w:rPr>
            </w:pPr>
            <w:r w:rsidRPr="00EA5CEB">
              <w:rPr>
                <w:sz w:val="22"/>
                <w:szCs w:val="22"/>
              </w:rPr>
              <w:t xml:space="preserve">należycie wykonał w okresie ostatnich </w:t>
            </w:r>
            <w:r w:rsidRPr="00EA5CEB">
              <w:rPr>
                <w:b/>
                <w:sz w:val="22"/>
                <w:szCs w:val="22"/>
              </w:rPr>
              <w:t>5 lat przed upływem terminu składania ofert</w:t>
            </w:r>
            <w:r w:rsidRPr="00EA5CEB">
              <w:rPr>
                <w:sz w:val="22"/>
                <w:szCs w:val="22"/>
              </w:rPr>
              <w:t xml:space="preserve">, a jeżeli okres prowadzenia </w:t>
            </w:r>
            <w:r w:rsidRPr="001D2BA3">
              <w:rPr>
                <w:sz w:val="22"/>
                <w:szCs w:val="22"/>
              </w:rPr>
              <w:t>działalności jest krótszy – w tym okresie, co najmniej:</w:t>
            </w:r>
          </w:p>
          <w:p w14:paraId="625721B4" w14:textId="48AC0477" w:rsidR="00F86367" w:rsidRDefault="00F86367" w:rsidP="00F86367">
            <w:pPr>
              <w:suppressAutoHyphens w:val="0"/>
              <w:autoSpaceDE w:val="0"/>
              <w:autoSpaceDN w:val="0"/>
              <w:adjustRightInd w:val="0"/>
              <w:ind w:left="317"/>
              <w:jc w:val="both"/>
              <w:rPr>
                <w:sz w:val="22"/>
                <w:szCs w:val="22"/>
              </w:rPr>
            </w:pPr>
            <w:r>
              <w:rPr>
                <w:b/>
                <w:sz w:val="22"/>
                <w:szCs w:val="22"/>
              </w:rPr>
              <w:t>3</w:t>
            </w:r>
            <w:r w:rsidRPr="00A04BB9">
              <w:rPr>
                <w:b/>
                <w:sz w:val="22"/>
                <w:szCs w:val="22"/>
              </w:rPr>
              <w:t xml:space="preserve"> roboty budowlane polegające na wykonaniu robót budowlano-montażowych </w:t>
            </w:r>
            <w:r w:rsidR="00F40150">
              <w:rPr>
                <w:b/>
                <w:sz w:val="22"/>
                <w:szCs w:val="22"/>
              </w:rPr>
              <w:t>kotłów na biomasę</w:t>
            </w:r>
            <w:r>
              <w:rPr>
                <w:b/>
                <w:sz w:val="22"/>
                <w:szCs w:val="22"/>
              </w:rPr>
              <w:t xml:space="preserve"> </w:t>
            </w:r>
            <w:r w:rsidRPr="00A04BB9">
              <w:rPr>
                <w:b/>
                <w:sz w:val="22"/>
                <w:szCs w:val="22"/>
              </w:rPr>
              <w:t xml:space="preserve">o wartości co najmniej </w:t>
            </w:r>
            <w:r w:rsidR="002D3105">
              <w:rPr>
                <w:b/>
                <w:sz w:val="22"/>
                <w:szCs w:val="22"/>
              </w:rPr>
              <w:t>15 000,00</w:t>
            </w:r>
            <w:r w:rsidRPr="00A04BB9">
              <w:rPr>
                <w:b/>
                <w:sz w:val="22"/>
                <w:szCs w:val="22"/>
              </w:rPr>
              <w:t xml:space="preserve"> </w:t>
            </w:r>
            <w:r>
              <w:rPr>
                <w:b/>
                <w:sz w:val="22"/>
                <w:szCs w:val="22"/>
              </w:rPr>
              <w:t>zł</w:t>
            </w:r>
            <w:r w:rsidRPr="00A04BB9">
              <w:rPr>
                <w:b/>
                <w:sz w:val="22"/>
                <w:szCs w:val="22"/>
              </w:rPr>
              <w:t xml:space="preserve"> brutto każda</w:t>
            </w:r>
            <w:r w:rsidRPr="002367ED">
              <w:rPr>
                <w:sz w:val="22"/>
                <w:szCs w:val="22"/>
              </w:rPr>
              <w:t xml:space="preserve">, </w:t>
            </w:r>
          </w:p>
          <w:p w14:paraId="43B4D4CD" w14:textId="77777777" w:rsidR="00F86367" w:rsidRDefault="00F86367" w:rsidP="00F86367">
            <w:pPr>
              <w:suppressAutoHyphens w:val="0"/>
              <w:autoSpaceDE w:val="0"/>
              <w:autoSpaceDN w:val="0"/>
              <w:adjustRightInd w:val="0"/>
              <w:jc w:val="both"/>
              <w:rPr>
                <w:iCs/>
                <w:sz w:val="22"/>
                <w:szCs w:val="22"/>
                <w:lang w:eastAsia="pl-PL"/>
              </w:rPr>
            </w:pPr>
          </w:p>
          <w:p w14:paraId="0B549138" w14:textId="77777777" w:rsidR="00F86367" w:rsidRPr="00837E2F" w:rsidRDefault="00F86367" w:rsidP="00F86367">
            <w:pPr>
              <w:suppressAutoHyphens w:val="0"/>
              <w:autoSpaceDE w:val="0"/>
              <w:autoSpaceDN w:val="0"/>
              <w:adjustRightInd w:val="0"/>
              <w:ind w:left="317"/>
              <w:jc w:val="both"/>
              <w:rPr>
                <w:iCs/>
                <w:sz w:val="22"/>
                <w:szCs w:val="22"/>
                <w:lang w:eastAsia="pl-PL"/>
              </w:rPr>
            </w:pPr>
            <w:r w:rsidRPr="00013A1E">
              <w:rPr>
                <w:iCs/>
                <w:sz w:val="22"/>
                <w:szCs w:val="22"/>
                <w:lang w:eastAsia="pl-PL"/>
              </w:rPr>
              <w:t>Warunek wiedzy i do</w:t>
            </w:r>
            <w:r w:rsidRPr="00013A1E">
              <w:rPr>
                <w:sz w:val="22"/>
                <w:szCs w:val="22"/>
                <w:lang w:eastAsia="pl-PL"/>
              </w:rPr>
              <w:t>ś</w:t>
            </w:r>
            <w:r>
              <w:rPr>
                <w:iCs/>
                <w:sz w:val="22"/>
                <w:szCs w:val="22"/>
                <w:lang w:eastAsia="pl-PL"/>
              </w:rPr>
              <w:t xml:space="preserve">wiadczenia nie </w:t>
            </w:r>
            <w:r w:rsidRPr="00013A1E">
              <w:rPr>
                <w:iCs/>
                <w:sz w:val="22"/>
                <w:szCs w:val="22"/>
                <w:lang w:eastAsia="pl-PL"/>
              </w:rPr>
              <w:t>podlega sumowaniu - oznacza to, że w przypadku, gdy Wykonawca składa ofertę w ramach kons</w:t>
            </w:r>
            <w:r>
              <w:rPr>
                <w:iCs/>
                <w:sz w:val="22"/>
                <w:szCs w:val="22"/>
                <w:lang w:eastAsia="pl-PL"/>
              </w:rPr>
              <w:t xml:space="preserve">orcjum, wiedza i doświadczenie nie </w:t>
            </w:r>
            <w:r w:rsidRPr="00013A1E">
              <w:rPr>
                <w:iCs/>
                <w:sz w:val="22"/>
                <w:szCs w:val="22"/>
                <w:lang w:eastAsia="pl-PL"/>
              </w:rPr>
              <w:t xml:space="preserve">sumuje się. </w:t>
            </w:r>
          </w:p>
          <w:p w14:paraId="4653D587" w14:textId="77777777" w:rsidR="00F86367" w:rsidRPr="001C1EAA" w:rsidRDefault="00F86367" w:rsidP="00F86367">
            <w:pPr>
              <w:suppressAutoHyphens w:val="0"/>
              <w:autoSpaceDE w:val="0"/>
              <w:autoSpaceDN w:val="0"/>
              <w:adjustRightInd w:val="0"/>
              <w:rPr>
                <w:lang w:eastAsia="pl-PL"/>
              </w:rPr>
            </w:pPr>
          </w:p>
          <w:p w14:paraId="19338120" w14:textId="77777777" w:rsidR="00F86367" w:rsidRPr="001C1EAA" w:rsidRDefault="00F86367" w:rsidP="00F86367">
            <w:pPr>
              <w:pStyle w:val="Default"/>
              <w:jc w:val="both"/>
              <w:rPr>
                <w:rFonts w:ascii="Times New Roman" w:hAnsi="Times New Roman" w:cs="Times New Roman"/>
                <w:b/>
                <w:sz w:val="22"/>
                <w:szCs w:val="22"/>
              </w:rPr>
            </w:pPr>
            <w:r w:rsidRPr="001C1EAA">
              <w:rPr>
                <w:rFonts w:ascii="Times New Roman" w:hAnsi="Times New Roman" w:cs="Times New Roman"/>
                <w:b/>
                <w:sz w:val="22"/>
                <w:szCs w:val="22"/>
              </w:rPr>
              <w:t xml:space="preserve">Zamawiający dokona oceny spełniania powyższego warunku w oparciu o: </w:t>
            </w:r>
          </w:p>
          <w:p w14:paraId="67ED5D5F" w14:textId="77777777" w:rsidR="00F86367" w:rsidRPr="001C1EAA" w:rsidRDefault="00F86367" w:rsidP="00F86367">
            <w:pPr>
              <w:pStyle w:val="Default"/>
              <w:jc w:val="both"/>
              <w:rPr>
                <w:rFonts w:ascii="Times New Roman" w:hAnsi="Times New Roman" w:cs="Times New Roman"/>
                <w:b/>
                <w:sz w:val="22"/>
                <w:szCs w:val="22"/>
              </w:rPr>
            </w:pPr>
          </w:p>
          <w:p w14:paraId="182400EC" w14:textId="77777777" w:rsidR="00F86367" w:rsidRPr="001C1EAA" w:rsidRDefault="00F86367" w:rsidP="00F86367">
            <w:pPr>
              <w:pStyle w:val="Default"/>
              <w:numPr>
                <w:ilvl w:val="0"/>
                <w:numId w:val="35"/>
              </w:numPr>
              <w:ind w:left="317" w:hanging="321"/>
              <w:jc w:val="both"/>
              <w:rPr>
                <w:rFonts w:ascii="Times New Roman" w:hAnsi="Times New Roman" w:cs="Times New Roman"/>
                <w:sz w:val="22"/>
                <w:szCs w:val="22"/>
              </w:rPr>
            </w:pPr>
            <w:r w:rsidRPr="001C1EAA">
              <w:rPr>
                <w:rFonts w:ascii="Times New Roman" w:hAnsi="Times New Roman" w:cs="Times New Roman"/>
                <w:sz w:val="22"/>
                <w:szCs w:val="22"/>
              </w:rPr>
              <w:t>wykaz robót budowlanych</w:t>
            </w:r>
            <w:r>
              <w:rPr>
                <w:rFonts w:ascii="Times New Roman" w:hAnsi="Times New Roman" w:cs="Times New Roman"/>
                <w:sz w:val="22"/>
                <w:szCs w:val="22"/>
              </w:rPr>
              <w:t xml:space="preserve"> </w:t>
            </w:r>
            <w:r w:rsidRPr="001C1EAA">
              <w:rPr>
                <w:rFonts w:ascii="Times New Roman" w:hAnsi="Times New Roman" w:cs="Times New Roman"/>
                <w:sz w:val="22"/>
                <w:szCs w:val="22"/>
              </w:rPr>
              <w:t>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w:t>
            </w:r>
            <w:r>
              <w:rPr>
                <w:rFonts w:ascii="Times New Roman" w:hAnsi="Times New Roman" w:cs="Times New Roman"/>
                <w:sz w:val="22"/>
                <w:szCs w:val="22"/>
              </w:rPr>
              <w:t xml:space="preserve"> </w:t>
            </w:r>
            <w:r w:rsidRPr="001C1EAA">
              <w:rPr>
                <w:rFonts w:ascii="Times New Roman" w:hAnsi="Times New Roman" w:cs="Times New Roman"/>
                <w:sz w:val="22"/>
                <w:szCs w:val="22"/>
              </w:rPr>
              <w:t>zostały wykonane należycie, w szczególności informacji o tym czy roboty zostały wykonane zgodnie z przepisami prawa budowlanego i prawidłowo ukończone.</w:t>
            </w:r>
          </w:p>
          <w:p w14:paraId="3844176E" w14:textId="11EB387F" w:rsidR="00F86367" w:rsidRDefault="00F86367" w:rsidP="00F86367">
            <w:pPr>
              <w:suppressAutoHyphens w:val="0"/>
              <w:autoSpaceDE w:val="0"/>
              <w:autoSpaceDN w:val="0"/>
              <w:adjustRightInd w:val="0"/>
              <w:ind w:left="317"/>
              <w:jc w:val="both"/>
              <w:rPr>
                <w:b/>
                <w:sz w:val="22"/>
                <w:szCs w:val="22"/>
              </w:rPr>
            </w:pPr>
            <w:r w:rsidRPr="001C1EAA">
              <w:rPr>
                <w:b/>
                <w:sz w:val="22"/>
                <w:szCs w:val="22"/>
              </w:rPr>
              <w:t xml:space="preserve">Wzór załącznika stanowi </w:t>
            </w:r>
            <w:r w:rsidRPr="001C1EAA">
              <w:rPr>
                <w:b/>
                <w:bCs/>
                <w:sz w:val="22"/>
                <w:szCs w:val="22"/>
              </w:rPr>
              <w:t>Załącznik nr 1</w:t>
            </w:r>
            <w:r w:rsidR="008D2C47">
              <w:rPr>
                <w:b/>
                <w:bCs/>
                <w:sz w:val="22"/>
                <w:szCs w:val="22"/>
              </w:rPr>
              <w:t>C</w:t>
            </w:r>
            <w:r w:rsidRPr="001C1EAA">
              <w:rPr>
                <w:b/>
                <w:bCs/>
                <w:sz w:val="22"/>
                <w:szCs w:val="22"/>
              </w:rPr>
              <w:t xml:space="preserve"> </w:t>
            </w:r>
            <w:r>
              <w:rPr>
                <w:b/>
                <w:sz w:val="22"/>
                <w:szCs w:val="22"/>
              </w:rPr>
              <w:t>do SIWZ oraz</w:t>
            </w:r>
          </w:p>
          <w:p w14:paraId="2743AB8F" w14:textId="77777777" w:rsidR="00F86367" w:rsidRPr="00454108" w:rsidRDefault="00F86367" w:rsidP="00F86367">
            <w:pPr>
              <w:suppressAutoHyphens w:val="0"/>
              <w:autoSpaceDE w:val="0"/>
              <w:autoSpaceDN w:val="0"/>
              <w:adjustRightInd w:val="0"/>
              <w:ind w:left="317"/>
              <w:jc w:val="both"/>
              <w:rPr>
                <w:b/>
                <w:sz w:val="22"/>
                <w:szCs w:val="22"/>
              </w:rPr>
            </w:pPr>
          </w:p>
          <w:p w14:paraId="6A194332" w14:textId="77777777" w:rsidR="00F86367" w:rsidRDefault="00F86367" w:rsidP="00F86367">
            <w:pPr>
              <w:pStyle w:val="Default"/>
              <w:numPr>
                <w:ilvl w:val="0"/>
                <w:numId w:val="35"/>
              </w:numPr>
              <w:ind w:left="321" w:hanging="321"/>
              <w:jc w:val="both"/>
              <w:rPr>
                <w:rFonts w:ascii="Times New Roman" w:hAnsi="Times New Roman" w:cs="Times New Roman"/>
                <w:sz w:val="22"/>
                <w:szCs w:val="22"/>
              </w:rPr>
            </w:pPr>
            <w:r w:rsidRPr="001C1EAA">
              <w:rPr>
                <w:rFonts w:ascii="Times New Roman" w:hAnsi="Times New Roman" w:cs="Times New Roman"/>
                <w:sz w:val="22"/>
                <w:szCs w:val="22"/>
              </w:rPr>
              <w:t>dowody określające czy te roboty budowlane</w:t>
            </w:r>
            <w:r>
              <w:rPr>
                <w:rFonts w:ascii="Times New Roman" w:hAnsi="Times New Roman" w:cs="Times New Roman"/>
                <w:sz w:val="22"/>
                <w:szCs w:val="22"/>
              </w:rPr>
              <w:t xml:space="preserve"> </w:t>
            </w:r>
            <w:r w:rsidRPr="001C1EAA">
              <w:rPr>
                <w:rFonts w:ascii="Times New Roman" w:hAnsi="Times New Roman" w:cs="Times New Roman"/>
                <w:sz w:val="22"/>
                <w:szCs w:val="22"/>
              </w:rPr>
              <w:t>zostały wykonane należycie, przy czym dowodami są referencje bądź inne dokumenty wystawione przez podmiot, na rzecz którego roboty budowlane</w:t>
            </w:r>
            <w:r>
              <w:rPr>
                <w:rFonts w:ascii="Times New Roman" w:hAnsi="Times New Roman" w:cs="Times New Roman"/>
                <w:sz w:val="22"/>
                <w:szCs w:val="22"/>
              </w:rPr>
              <w:t xml:space="preserve"> </w:t>
            </w:r>
            <w:r w:rsidRPr="001C1EAA">
              <w:rPr>
                <w:rFonts w:ascii="Times New Roman" w:hAnsi="Times New Roman" w:cs="Times New Roman"/>
                <w:sz w:val="22"/>
                <w:szCs w:val="22"/>
              </w:rPr>
              <w:t>były wykonywane, a jeżeli z uzasadnionej przyczyny o obiektywnym charakterze Wykonawca nie jest w stanie uzyskać tych dokumentów – inne dokumenty.</w:t>
            </w:r>
          </w:p>
          <w:p w14:paraId="6633C27C" w14:textId="77777777" w:rsidR="00F86367" w:rsidRPr="005E7851" w:rsidRDefault="00F86367" w:rsidP="00F86367">
            <w:pPr>
              <w:suppressAutoHyphens w:val="0"/>
              <w:autoSpaceDE w:val="0"/>
              <w:autoSpaceDN w:val="0"/>
              <w:adjustRightInd w:val="0"/>
              <w:jc w:val="both"/>
              <w:rPr>
                <w:b/>
                <w:sz w:val="28"/>
                <w:szCs w:val="28"/>
              </w:rPr>
            </w:pPr>
          </w:p>
          <w:p w14:paraId="6AB8E968" w14:textId="77777777" w:rsidR="00F86367" w:rsidRDefault="00F86367" w:rsidP="00F86367">
            <w:pPr>
              <w:suppressAutoHyphens w:val="0"/>
              <w:autoSpaceDE w:val="0"/>
              <w:autoSpaceDN w:val="0"/>
              <w:adjustRightInd w:val="0"/>
              <w:jc w:val="both"/>
              <w:rPr>
                <w:b/>
                <w:sz w:val="22"/>
                <w:szCs w:val="22"/>
              </w:rPr>
            </w:pPr>
            <w:r w:rsidRPr="005E7851">
              <w:rPr>
                <w:b/>
                <w:sz w:val="28"/>
                <w:szCs w:val="28"/>
              </w:rPr>
              <w:t>i/lub</w:t>
            </w:r>
            <w:r w:rsidRPr="0020230E">
              <w:rPr>
                <w:b/>
                <w:color w:val="FF0000"/>
                <w:sz w:val="28"/>
                <w:szCs w:val="28"/>
              </w:rPr>
              <w:t>*</w:t>
            </w:r>
          </w:p>
          <w:p w14:paraId="52DF3D3B" w14:textId="77777777" w:rsidR="00F86367" w:rsidRPr="001C1EAA" w:rsidRDefault="00F86367" w:rsidP="00F86367">
            <w:pPr>
              <w:suppressAutoHyphens w:val="0"/>
              <w:autoSpaceDE w:val="0"/>
              <w:autoSpaceDN w:val="0"/>
              <w:adjustRightInd w:val="0"/>
              <w:jc w:val="both"/>
              <w:rPr>
                <w:sz w:val="22"/>
                <w:szCs w:val="22"/>
                <w:lang w:eastAsia="pl-PL"/>
              </w:rPr>
            </w:pPr>
          </w:p>
          <w:p w14:paraId="593CE356" w14:textId="77777777" w:rsidR="00F86367" w:rsidRPr="00EA5CEB" w:rsidRDefault="00F86367" w:rsidP="005B7303">
            <w:pPr>
              <w:pStyle w:val="Akapitzlist"/>
              <w:numPr>
                <w:ilvl w:val="0"/>
                <w:numId w:val="69"/>
              </w:numPr>
              <w:autoSpaceDE w:val="0"/>
              <w:autoSpaceDN w:val="0"/>
              <w:adjustRightInd w:val="0"/>
              <w:ind w:left="317" w:hanging="142"/>
              <w:jc w:val="both"/>
              <w:rPr>
                <w:iCs/>
                <w:sz w:val="22"/>
                <w:szCs w:val="22"/>
              </w:rPr>
            </w:pPr>
            <w:r w:rsidRPr="00EA5CEB">
              <w:rPr>
                <w:sz w:val="22"/>
                <w:szCs w:val="22"/>
              </w:rPr>
              <w:t xml:space="preserve">należycie wykonał w okresie ostatnich </w:t>
            </w:r>
            <w:r w:rsidRPr="0063105E">
              <w:rPr>
                <w:b/>
                <w:sz w:val="22"/>
                <w:szCs w:val="22"/>
              </w:rPr>
              <w:t xml:space="preserve">5 lat </w:t>
            </w:r>
            <w:r w:rsidRPr="00BC25DC">
              <w:rPr>
                <w:b/>
                <w:sz w:val="22"/>
                <w:szCs w:val="22"/>
              </w:rPr>
              <w:t>przed upływem terminu składania ofert</w:t>
            </w:r>
            <w:r>
              <w:rPr>
                <w:sz w:val="22"/>
                <w:szCs w:val="22"/>
              </w:rPr>
              <w:t>, a </w:t>
            </w:r>
            <w:r w:rsidRPr="00EA5CEB">
              <w:rPr>
                <w:sz w:val="22"/>
                <w:szCs w:val="22"/>
              </w:rPr>
              <w:t xml:space="preserve">jeżeli okres prowadzenia działalności jest krótszy – w tym okresie </w:t>
            </w:r>
            <w:r>
              <w:rPr>
                <w:sz w:val="22"/>
                <w:szCs w:val="22"/>
              </w:rPr>
              <w:t>co najmniej:</w:t>
            </w:r>
          </w:p>
          <w:p w14:paraId="0FEA5175" w14:textId="09838CB0" w:rsidR="00F86367" w:rsidRDefault="00F86367" w:rsidP="00F86367">
            <w:pPr>
              <w:autoSpaceDE w:val="0"/>
              <w:autoSpaceDN w:val="0"/>
              <w:adjustRightInd w:val="0"/>
              <w:ind w:left="317"/>
              <w:jc w:val="both"/>
              <w:rPr>
                <w:b/>
                <w:sz w:val="22"/>
                <w:szCs w:val="22"/>
              </w:rPr>
            </w:pPr>
            <w:r>
              <w:rPr>
                <w:b/>
                <w:sz w:val="22"/>
                <w:szCs w:val="22"/>
              </w:rPr>
              <w:t>3</w:t>
            </w:r>
            <w:r w:rsidRPr="00EA5CEB">
              <w:rPr>
                <w:b/>
                <w:sz w:val="22"/>
                <w:szCs w:val="22"/>
              </w:rPr>
              <w:t xml:space="preserve"> dostawy z montażem polegające na </w:t>
            </w:r>
            <w:r>
              <w:rPr>
                <w:b/>
                <w:sz w:val="22"/>
                <w:szCs w:val="22"/>
              </w:rPr>
              <w:t xml:space="preserve">dostarczeniu i </w:t>
            </w:r>
            <w:r w:rsidRPr="00EA5CEB">
              <w:rPr>
                <w:b/>
                <w:sz w:val="22"/>
                <w:szCs w:val="22"/>
              </w:rPr>
              <w:t>zamontowaniu</w:t>
            </w:r>
            <w:r w:rsidRPr="00EA5CEB">
              <w:rPr>
                <w:sz w:val="22"/>
                <w:szCs w:val="22"/>
              </w:rPr>
              <w:t xml:space="preserve"> </w:t>
            </w:r>
            <w:r w:rsidR="00F40150">
              <w:rPr>
                <w:b/>
                <w:sz w:val="22"/>
                <w:szCs w:val="22"/>
              </w:rPr>
              <w:t>kotłów na biomasę</w:t>
            </w:r>
            <w:r w:rsidRPr="00A04BB9">
              <w:rPr>
                <w:b/>
                <w:sz w:val="22"/>
                <w:szCs w:val="22"/>
              </w:rPr>
              <w:t xml:space="preserve"> o wartości </w:t>
            </w:r>
            <w:r>
              <w:rPr>
                <w:b/>
                <w:sz w:val="22"/>
                <w:szCs w:val="22"/>
              </w:rPr>
              <w:t xml:space="preserve">łącznej </w:t>
            </w:r>
            <w:r w:rsidRPr="00A04BB9">
              <w:rPr>
                <w:b/>
                <w:sz w:val="22"/>
                <w:szCs w:val="22"/>
              </w:rPr>
              <w:t xml:space="preserve">co najmniej </w:t>
            </w:r>
            <w:r w:rsidR="002D3105">
              <w:rPr>
                <w:b/>
                <w:sz w:val="22"/>
                <w:szCs w:val="22"/>
              </w:rPr>
              <w:t>15 000,00</w:t>
            </w:r>
            <w:r w:rsidR="002D3105" w:rsidRPr="00A04BB9">
              <w:rPr>
                <w:b/>
                <w:sz w:val="22"/>
                <w:szCs w:val="22"/>
              </w:rPr>
              <w:t xml:space="preserve"> </w:t>
            </w:r>
            <w:r>
              <w:rPr>
                <w:b/>
                <w:sz w:val="22"/>
                <w:szCs w:val="22"/>
              </w:rPr>
              <w:t>zł</w:t>
            </w:r>
            <w:r w:rsidRPr="00A04BB9">
              <w:rPr>
                <w:b/>
                <w:sz w:val="22"/>
                <w:szCs w:val="22"/>
              </w:rPr>
              <w:t xml:space="preserve"> brutto</w:t>
            </w:r>
            <w:r>
              <w:rPr>
                <w:b/>
                <w:sz w:val="22"/>
                <w:szCs w:val="22"/>
              </w:rPr>
              <w:t xml:space="preserve"> każda </w:t>
            </w:r>
            <w:r w:rsidRPr="00A04BB9">
              <w:rPr>
                <w:b/>
                <w:sz w:val="22"/>
                <w:szCs w:val="22"/>
              </w:rPr>
              <w:t xml:space="preserve"> </w:t>
            </w:r>
          </w:p>
          <w:p w14:paraId="2B43A89B" w14:textId="77777777" w:rsidR="00F86367" w:rsidRDefault="00F86367" w:rsidP="00F86367">
            <w:pPr>
              <w:suppressAutoHyphens w:val="0"/>
              <w:autoSpaceDE w:val="0"/>
              <w:autoSpaceDN w:val="0"/>
              <w:adjustRightInd w:val="0"/>
              <w:jc w:val="both"/>
              <w:rPr>
                <w:iCs/>
                <w:sz w:val="22"/>
                <w:szCs w:val="22"/>
                <w:lang w:eastAsia="pl-PL"/>
              </w:rPr>
            </w:pPr>
          </w:p>
          <w:p w14:paraId="5DA81780" w14:textId="77777777" w:rsidR="00F86367" w:rsidRPr="00837E2F" w:rsidRDefault="00F86367" w:rsidP="00F86367">
            <w:pPr>
              <w:suppressAutoHyphens w:val="0"/>
              <w:autoSpaceDE w:val="0"/>
              <w:autoSpaceDN w:val="0"/>
              <w:adjustRightInd w:val="0"/>
              <w:ind w:left="317"/>
              <w:jc w:val="both"/>
              <w:rPr>
                <w:iCs/>
                <w:sz w:val="22"/>
                <w:szCs w:val="22"/>
                <w:lang w:eastAsia="pl-PL"/>
              </w:rPr>
            </w:pPr>
            <w:r w:rsidRPr="00013A1E">
              <w:rPr>
                <w:iCs/>
                <w:sz w:val="22"/>
                <w:szCs w:val="22"/>
                <w:lang w:eastAsia="pl-PL"/>
              </w:rPr>
              <w:t>Warunek wiedzy i do</w:t>
            </w:r>
            <w:r w:rsidRPr="00013A1E">
              <w:rPr>
                <w:sz w:val="22"/>
                <w:szCs w:val="22"/>
                <w:lang w:eastAsia="pl-PL"/>
              </w:rPr>
              <w:t>ś</w:t>
            </w:r>
            <w:r>
              <w:rPr>
                <w:iCs/>
                <w:sz w:val="22"/>
                <w:szCs w:val="22"/>
                <w:lang w:eastAsia="pl-PL"/>
              </w:rPr>
              <w:t>wiadczenia nie p</w:t>
            </w:r>
            <w:r w:rsidRPr="00013A1E">
              <w:rPr>
                <w:iCs/>
                <w:sz w:val="22"/>
                <w:szCs w:val="22"/>
                <w:lang w:eastAsia="pl-PL"/>
              </w:rPr>
              <w:t>odlega sumowaniu - oznacza to, że w przypadku, gdy Wykonawca składa ofertę w ramach kons</w:t>
            </w:r>
            <w:r>
              <w:rPr>
                <w:iCs/>
                <w:sz w:val="22"/>
                <w:szCs w:val="22"/>
                <w:lang w:eastAsia="pl-PL"/>
              </w:rPr>
              <w:t xml:space="preserve">orcjum, wiedza i doświadczenie nie </w:t>
            </w:r>
            <w:r w:rsidRPr="00013A1E">
              <w:rPr>
                <w:iCs/>
                <w:sz w:val="22"/>
                <w:szCs w:val="22"/>
                <w:lang w:eastAsia="pl-PL"/>
              </w:rPr>
              <w:t xml:space="preserve">sumuje się. </w:t>
            </w:r>
          </w:p>
          <w:p w14:paraId="149A777F" w14:textId="77777777" w:rsidR="00F86367" w:rsidRPr="00BC25DC" w:rsidRDefault="00F86367" w:rsidP="00F86367">
            <w:pPr>
              <w:autoSpaceDE w:val="0"/>
              <w:autoSpaceDN w:val="0"/>
              <w:adjustRightInd w:val="0"/>
              <w:jc w:val="both"/>
              <w:rPr>
                <w:b/>
                <w:sz w:val="22"/>
                <w:szCs w:val="22"/>
              </w:rPr>
            </w:pPr>
          </w:p>
          <w:p w14:paraId="04E70F7E" w14:textId="77777777" w:rsidR="00F86367" w:rsidRPr="001C1EAA" w:rsidRDefault="00F86367" w:rsidP="00F86367">
            <w:pPr>
              <w:pStyle w:val="Default"/>
              <w:jc w:val="both"/>
              <w:rPr>
                <w:rFonts w:ascii="Times New Roman" w:hAnsi="Times New Roman" w:cs="Times New Roman"/>
                <w:b/>
                <w:sz w:val="22"/>
                <w:szCs w:val="22"/>
              </w:rPr>
            </w:pPr>
            <w:r w:rsidRPr="001C1EAA">
              <w:rPr>
                <w:rFonts w:ascii="Times New Roman" w:hAnsi="Times New Roman" w:cs="Times New Roman"/>
                <w:b/>
                <w:sz w:val="22"/>
                <w:szCs w:val="22"/>
              </w:rPr>
              <w:t xml:space="preserve">Zamawiający dokona oceny spełniania powyższego warunku w oparciu o: </w:t>
            </w:r>
          </w:p>
          <w:p w14:paraId="2F4A0BC6" w14:textId="77777777" w:rsidR="00F86367" w:rsidRPr="001C1EAA" w:rsidRDefault="00F86367" w:rsidP="00F86367">
            <w:pPr>
              <w:pStyle w:val="Default"/>
              <w:jc w:val="both"/>
              <w:rPr>
                <w:rFonts w:ascii="Times New Roman" w:hAnsi="Times New Roman" w:cs="Times New Roman"/>
                <w:b/>
                <w:sz w:val="22"/>
                <w:szCs w:val="22"/>
              </w:rPr>
            </w:pPr>
          </w:p>
          <w:p w14:paraId="46B26AD8" w14:textId="77777777" w:rsidR="00F86367" w:rsidRPr="00747A9C" w:rsidRDefault="00F86367" w:rsidP="00F86367">
            <w:pPr>
              <w:pStyle w:val="Default"/>
              <w:numPr>
                <w:ilvl w:val="0"/>
                <w:numId w:val="35"/>
              </w:numPr>
              <w:ind w:left="321" w:hanging="321"/>
              <w:jc w:val="both"/>
              <w:rPr>
                <w:rFonts w:ascii="Times New Roman" w:hAnsi="Times New Roman" w:cs="Times New Roman"/>
                <w:b/>
                <w:color w:val="auto"/>
                <w:sz w:val="22"/>
                <w:szCs w:val="22"/>
              </w:rPr>
            </w:pPr>
            <w:r w:rsidRPr="00747A9C">
              <w:rPr>
                <w:rFonts w:ascii="Times New Roman" w:hAnsi="Times New Roman" w:cs="Times New Roman"/>
                <w:color w:val="auto"/>
                <w:sz w:val="22"/>
                <w:szCs w:val="22"/>
              </w:rPr>
              <w:t xml:space="preserve">wykaz dostaw wykonanych lub w przypadku dostaw okresowych lub ciągłych wykonywanych, w okresie ostatnich </w:t>
            </w:r>
            <w:r>
              <w:rPr>
                <w:rFonts w:ascii="Times New Roman" w:hAnsi="Times New Roman" w:cs="Times New Roman"/>
                <w:color w:val="auto"/>
                <w:sz w:val="22"/>
                <w:szCs w:val="22"/>
              </w:rPr>
              <w:t>5</w:t>
            </w:r>
            <w:r w:rsidRPr="00747A9C">
              <w:rPr>
                <w:rFonts w:ascii="Times New Roman" w:hAnsi="Times New Roman" w:cs="Times New Roman"/>
                <w:color w:val="auto"/>
                <w:sz w:val="22"/>
                <w:szCs w:val="22"/>
              </w:rPr>
              <w:t xml:space="preserve"> lat przed upływem terminu składania ofert, a jeżeli okres prowadzenia działalności jest krótszy - w tym okresie, wraz z podaniem ich wartości, przedmiotu, dat wykonania i podmiotów, na rzecz których usługi zostały wykonane. </w:t>
            </w:r>
          </w:p>
          <w:p w14:paraId="45B9B7FC" w14:textId="3045D640" w:rsidR="00F86367" w:rsidRDefault="00F86367" w:rsidP="00F86367">
            <w:pPr>
              <w:ind w:left="456" w:hanging="142"/>
              <w:rPr>
                <w:b/>
                <w:sz w:val="22"/>
                <w:szCs w:val="22"/>
              </w:rPr>
            </w:pPr>
            <w:r w:rsidRPr="00747A9C">
              <w:rPr>
                <w:b/>
                <w:sz w:val="22"/>
                <w:szCs w:val="22"/>
              </w:rPr>
              <w:t xml:space="preserve">Wzór załącznika stanowi </w:t>
            </w:r>
            <w:r w:rsidRPr="00747A9C">
              <w:rPr>
                <w:b/>
                <w:bCs/>
                <w:sz w:val="22"/>
                <w:szCs w:val="22"/>
              </w:rPr>
              <w:t>Załącznik nr 1</w:t>
            </w:r>
            <w:r w:rsidR="008D2C47">
              <w:rPr>
                <w:b/>
                <w:bCs/>
                <w:sz w:val="22"/>
                <w:szCs w:val="22"/>
              </w:rPr>
              <w:t>D</w:t>
            </w:r>
            <w:r w:rsidRPr="00747A9C">
              <w:rPr>
                <w:b/>
                <w:bCs/>
                <w:sz w:val="22"/>
                <w:szCs w:val="22"/>
              </w:rPr>
              <w:t xml:space="preserve"> </w:t>
            </w:r>
            <w:r w:rsidRPr="00747A9C">
              <w:rPr>
                <w:b/>
                <w:sz w:val="22"/>
                <w:szCs w:val="22"/>
              </w:rPr>
              <w:t xml:space="preserve">do </w:t>
            </w:r>
            <w:r>
              <w:rPr>
                <w:b/>
                <w:sz w:val="22"/>
                <w:szCs w:val="22"/>
              </w:rPr>
              <w:t>SIWZ</w:t>
            </w:r>
            <w:r w:rsidRPr="00747A9C">
              <w:rPr>
                <w:b/>
                <w:sz w:val="22"/>
                <w:szCs w:val="22"/>
              </w:rPr>
              <w:t xml:space="preserve"> oraz</w:t>
            </w:r>
          </w:p>
          <w:p w14:paraId="00D41E62" w14:textId="77777777" w:rsidR="00F86367" w:rsidRPr="00747A9C" w:rsidRDefault="00F86367" w:rsidP="00F86367">
            <w:pPr>
              <w:ind w:left="456" w:hanging="142"/>
              <w:rPr>
                <w:b/>
                <w:sz w:val="22"/>
                <w:szCs w:val="22"/>
              </w:rPr>
            </w:pPr>
          </w:p>
          <w:p w14:paraId="649E554A" w14:textId="77777777" w:rsidR="00F86367" w:rsidRPr="005E7851" w:rsidRDefault="00F86367" w:rsidP="00F86367">
            <w:pPr>
              <w:pStyle w:val="Default"/>
              <w:numPr>
                <w:ilvl w:val="0"/>
                <w:numId w:val="35"/>
              </w:numPr>
              <w:ind w:left="321" w:hanging="321"/>
              <w:jc w:val="both"/>
              <w:rPr>
                <w:rFonts w:ascii="Times New Roman" w:hAnsi="Times New Roman" w:cs="Times New Roman"/>
                <w:b/>
                <w:color w:val="FF0000"/>
                <w:sz w:val="22"/>
                <w:szCs w:val="22"/>
              </w:rPr>
            </w:pPr>
            <w:r w:rsidRPr="00747A9C">
              <w:rPr>
                <w:rFonts w:ascii="Times New Roman" w:hAnsi="Times New Roman" w:cs="Times New Roman"/>
                <w:color w:val="auto"/>
                <w:sz w:val="22"/>
                <w:szCs w:val="22"/>
              </w:rPr>
              <w:t xml:space="preserve">dowody określające czy te dostawy zostały wykonane lub są wykonywane należycie,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w:t>
            </w:r>
            <w:r w:rsidRPr="00747A9C">
              <w:rPr>
                <w:rFonts w:ascii="Times New Roman" w:hAnsi="Times New Roman" w:cs="Times New Roman"/>
                <w:b/>
                <w:bCs/>
                <w:color w:val="auto"/>
                <w:sz w:val="22"/>
                <w:szCs w:val="22"/>
              </w:rPr>
              <w:t xml:space="preserve">3 miesiące </w:t>
            </w:r>
            <w:r w:rsidRPr="00747A9C">
              <w:rPr>
                <w:rFonts w:ascii="Times New Roman" w:hAnsi="Times New Roman" w:cs="Times New Roman"/>
                <w:color w:val="auto"/>
                <w:sz w:val="22"/>
                <w:szCs w:val="22"/>
              </w:rPr>
              <w:t xml:space="preserve">przed upływem terminu składania ofert. </w:t>
            </w:r>
          </w:p>
          <w:p w14:paraId="293AE0DC" w14:textId="77777777" w:rsidR="00F86367" w:rsidRDefault="00F86367" w:rsidP="00F86367">
            <w:pPr>
              <w:pStyle w:val="Default"/>
              <w:ind w:left="321"/>
              <w:jc w:val="both"/>
              <w:rPr>
                <w:rFonts w:ascii="Times New Roman" w:hAnsi="Times New Roman" w:cs="Times New Roman"/>
                <w:b/>
                <w:color w:val="FF0000"/>
                <w:sz w:val="22"/>
                <w:szCs w:val="22"/>
              </w:rPr>
            </w:pPr>
          </w:p>
          <w:p w14:paraId="3D272641" w14:textId="6B2DD813" w:rsidR="00F86367" w:rsidRDefault="00F86367" w:rsidP="00B2096D">
            <w:pPr>
              <w:suppressAutoHyphens w:val="0"/>
              <w:autoSpaceDE w:val="0"/>
              <w:autoSpaceDN w:val="0"/>
              <w:adjustRightInd w:val="0"/>
              <w:jc w:val="both"/>
              <w:rPr>
                <w:sz w:val="22"/>
                <w:szCs w:val="22"/>
              </w:rPr>
            </w:pPr>
            <w:r w:rsidRPr="00445126">
              <w:rPr>
                <w:b/>
                <w:color w:val="FF0000"/>
                <w:sz w:val="22"/>
                <w:szCs w:val="22"/>
              </w:rPr>
              <w:t xml:space="preserve">*UWAGA: Wykonawca może wykazać się doświadczeniem opisanym wyżej albo w formie robót budowlanych albo w formie dostaw lub też w formie mieszanej, </w:t>
            </w:r>
            <w:r w:rsidRPr="00010FCF">
              <w:rPr>
                <w:b/>
                <w:color w:val="FF0000"/>
                <w:sz w:val="22"/>
                <w:szCs w:val="22"/>
              </w:rPr>
              <w:t>np. dwie roboty</w:t>
            </w:r>
            <w:r>
              <w:rPr>
                <w:b/>
                <w:color w:val="FF0000"/>
                <w:sz w:val="22"/>
                <w:szCs w:val="22"/>
              </w:rPr>
              <w:t xml:space="preserve"> budowlane </w:t>
            </w:r>
            <w:r w:rsidRPr="00010FCF">
              <w:rPr>
                <w:b/>
                <w:color w:val="FF0000"/>
                <w:sz w:val="22"/>
                <w:szCs w:val="22"/>
              </w:rPr>
              <w:t>i jedna dostawa.</w:t>
            </w:r>
          </w:p>
          <w:p w14:paraId="21F36E72" w14:textId="77777777" w:rsidR="00F86367" w:rsidRPr="001C1EAA" w:rsidRDefault="00F86367" w:rsidP="00F86367">
            <w:pPr>
              <w:pStyle w:val="Default"/>
              <w:ind w:left="321"/>
              <w:jc w:val="both"/>
              <w:rPr>
                <w:rFonts w:ascii="Times New Roman" w:hAnsi="Times New Roman" w:cs="Times New Roman"/>
                <w:sz w:val="22"/>
                <w:szCs w:val="22"/>
              </w:rPr>
            </w:pPr>
          </w:p>
        </w:tc>
      </w:tr>
      <w:tr w:rsidR="00F86367" w:rsidRPr="00F86367" w14:paraId="3885EDC1" w14:textId="77777777" w:rsidTr="00F86367">
        <w:tc>
          <w:tcPr>
            <w:tcW w:w="851" w:type="dxa"/>
          </w:tcPr>
          <w:p w14:paraId="56637BD5" w14:textId="77777777" w:rsidR="00F86367" w:rsidRPr="00F86367" w:rsidRDefault="00F86367" w:rsidP="00F86367">
            <w:pPr>
              <w:widowControl w:val="0"/>
              <w:jc w:val="center"/>
              <w:rPr>
                <w:snapToGrid w:val="0"/>
                <w:sz w:val="22"/>
                <w:szCs w:val="22"/>
              </w:rPr>
            </w:pPr>
            <w:r>
              <w:rPr>
                <w:snapToGrid w:val="0"/>
                <w:sz w:val="22"/>
                <w:szCs w:val="22"/>
              </w:rPr>
              <w:t>c</w:t>
            </w:r>
            <w:r w:rsidRPr="00F86367">
              <w:rPr>
                <w:snapToGrid w:val="0"/>
                <w:sz w:val="22"/>
                <w:szCs w:val="22"/>
              </w:rPr>
              <w:t>)</w:t>
            </w:r>
          </w:p>
        </w:tc>
        <w:tc>
          <w:tcPr>
            <w:tcW w:w="8402" w:type="dxa"/>
            <w:shd w:val="clear" w:color="auto" w:fill="auto"/>
          </w:tcPr>
          <w:p w14:paraId="41926F33" w14:textId="77777777" w:rsidR="00F86367" w:rsidRPr="00F86367" w:rsidRDefault="00F86367" w:rsidP="00F86367">
            <w:pPr>
              <w:pStyle w:val="Default"/>
              <w:jc w:val="both"/>
              <w:rPr>
                <w:rFonts w:ascii="Times New Roman" w:hAnsi="Times New Roman" w:cs="Times New Roman"/>
                <w:sz w:val="22"/>
                <w:szCs w:val="22"/>
              </w:rPr>
            </w:pPr>
            <w:r w:rsidRPr="00F86367">
              <w:rPr>
                <w:rFonts w:ascii="Times New Roman" w:hAnsi="Times New Roman" w:cs="Times New Roman"/>
                <w:sz w:val="22"/>
                <w:szCs w:val="22"/>
              </w:rPr>
              <w:t xml:space="preserve">O udzielenie zamówienia może ubiegać się Wykonawca, który wykaże, iż dysponuje lub będzie dysponował osobami zdolnymi do wykonania niniejszego zamówienia, posiadającymi prawo wykonywania zawodu oraz wymagane uprawnienia budowlane tj.: </w:t>
            </w:r>
          </w:p>
          <w:p w14:paraId="29C0C2AF" w14:textId="77777777" w:rsidR="00F86367" w:rsidRPr="00F86367" w:rsidRDefault="00F86367" w:rsidP="00F86367">
            <w:pPr>
              <w:pStyle w:val="Default"/>
              <w:jc w:val="both"/>
              <w:rPr>
                <w:rFonts w:ascii="Times New Roman" w:hAnsi="Times New Roman" w:cs="Times New Roman"/>
                <w:b/>
                <w:sz w:val="22"/>
                <w:szCs w:val="22"/>
              </w:rPr>
            </w:pPr>
          </w:p>
          <w:p w14:paraId="62F96E2B" w14:textId="50AE6834" w:rsidR="00F86367" w:rsidRPr="00F86367" w:rsidRDefault="00F86367" w:rsidP="005B7303">
            <w:pPr>
              <w:pStyle w:val="Default"/>
              <w:numPr>
                <w:ilvl w:val="0"/>
                <w:numId w:val="70"/>
              </w:numPr>
              <w:jc w:val="both"/>
              <w:rPr>
                <w:rFonts w:ascii="Times New Roman" w:hAnsi="Times New Roman" w:cs="Times New Roman"/>
                <w:sz w:val="22"/>
                <w:szCs w:val="22"/>
              </w:rPr>
            </w:pPr>
            <w:r w:rsidRPr="00F86367">
              <w:rPr>
                <w:rFonts w:ascii="Times New Roman" w:hAnsi="Times New Roman" w:cs="Times New Roman"/>
                <w:b/>
                <w:sz w:val="22"/>
                <w:szCs w:val="22"/>
              </w:rPr>
              <w:t>projektantem</w:t>
            </w:r>
            <w:r w:rsidRPr="00F86367">
              <w:rPr>
                <w:rFonts w:ascii="Times New Roman" w:hAnsi="Times New Roman" w:cs="Times New Roman"/>
                <w:sz w:val="22"/>
                <w:szCs w:val="22"/>
              </w:rPr>
              <w:t xml:space="preserve"> - 1 osobą </w:t>
            </w:r>
            <w:r w:rsidRPr="00F86367">
              <w:rPr>
                <w:rFonts w:ascii="Times New Roman" w:hAnsi="Times New Roman" w:cs="Times New Roman"/>
                <w:bCs/>
                <w:sz w:val="22"/>
                <w:szCs w:val="22"/>
              </w:rPr>
              <w:t>posiadającą u</w:t>
            </w:r>
            <w:r w:rsidRPr="00F86367">
              <w:rPr>
                <w:rFonts w:ascii="Times New Roman" w:hAnsi="Times New Roman" w:cs="Times New Roman"/>
                <w:sz w:val="22"/>
                <w:szCs w:val="22"/>
              </w:rPr>
              <w:t xml:space="preserve">prawnienia do projektowania w specjalności </w:t>
            </w:r>
            <w:r w:rsidRPr="00F86367">
              <w:rPr>
                <w:rStyle w:val="Pogrubienie"/>
                <w:rFonts w:ascii="Times New Roman" w:hAnsi="Times New Roman" w:cs="Times New Roman"/>
                <w:b w:val="0"/>
                <w:sz w:val="22"/>
                <w:szCs w:val="22"/>
              </w:rPr>
              <w:t>instalacyjnej w zakresie sieci, instalacji i urządzeń cieplnych, wentylacyjnych, gazowych, wodociągowych i kanalizacyjnych</w:t>
            </w:r>
            <w:r w:rsidRPr="00F86367">
              <w:rPr>
                <w:rStyle w:val="Pogrubienie"/>
                <w:rFonts w:ascii="Times New Roman" w:hAnsi="Times New Roman" w:cs="Times New Roman"/>
                <w:sz w:val="22"/>
                <w:szCs w:val="22"/>
              </w:rPr>
              <w:t xml:space="preserve"> </w:t>
            </w:r>
            <w:r w:rsidRPr="00F86367">
              <w:rPr>
                <w:rFonts w:ascii="Times New Roman" w:hAnsi="Times New Roman" w:cs="Times New Roman"/>
                <w:sz w:val="22"/>
                <w:szCs w:val="22"/>
              </w:rPr>
              <w:t xml:space="preserve">w postaci </w:t>
            </w:r>
            <w:r w:rsidRPr="00F86367">
              <w:rPr>
                <w:rFonts w:ascii="Times New Roman" w:hAnsi="Times New Roman" w:cs="Times New Roman"/>
                <w:b/>
                <w:sz w:val="22"/>
                <w:szCs w:val="22"/>
              </w:rPr>
              <w:t>zaprojektowanych</w:t>
            </w:r>
            <w:r w:rsidRPr="00F86367">
              <w:rPr>
                <w:rFonts w:ascii="Times New Roman" w:hAnsi="Times New Roman" w:cs="Times New Roman"/>
                <w:sz w:val="22"/>
                <w:szCs w:val="22"/>
              </w:rPr>
              <w:t xml:space="preserve"> </w:t>
            </w:r>
            <w:r w:rsidRPr="00F86367">
              <w:rPr>
                <w:rFonts w:ascii="Times New Roman" w:hAnsi="Times New Roman" w:cs="Times New Roman"/>
                <w:b/>
                <w:sz w:val="22"/>
                <w:szCs w:val="22"/>
              </w:rPr>
              <w:t xml:space="preserve">minimum </w:t>
            </w:r>
            <w:r w:rsidR="002D3105">
              <w:rPr>
                <w:rFonts w:ascii="Times New Roman" w:hAnsi="Times New Roman" w:cs="Times New Roman"/>
                <w:b/>
                <w:sz w:val="22"/>
                <w:szCs w:val="22"/>
              </w:rPr>
              <w:t>5</w:t>
            </w:r>
            <w:r w:rsidRPr="00F86367">
              <w:rPr>
                <w:rFonts w:ascii="Times New Roman" w:hAnsi="Times New Roman" w:cs="Times New Roman"/>
                <w:b/>
                <w:sz w:val="22"/>
                <w:szCs w:val="22"/>
              </w:rPr>
              <w:t xml:space="preserve"> instalacji </w:t>
            </w:r>
            <w:r w:rsidR="00F40150">
              <w:rPr>
                <w:rFonts w:ascii="Times New Roman" w:hAnsi="Times New Roman" w:cs="Times New Roman"/>
                <w:b/>
                <w:sz w:val="22"/>
                <w:szCs w:val="22"/>
              </w:rPr>
              <w:t>kotłów na biomasę</w:t>
            </w:r>
            <w:r w:rsidRPr="00F86367">
              <w:rPr>
                <w:rFonts w:ascii="Times New Roman" w:hAnsi="Times New Roman" w:cs="Times New Roman"/>
                <w:sz w:val="22"/>
                <w:szCs w:val="22"/>
              </w:rPr>
              <w:t>,</w:t>
            </w:r>
          </w:p>
          <w:p w14:paraId="1604431D" w14:textId="39909746" w:rsidR="00F86367" w:rsidRPr="00F86367" w:rsidRDefault="00F86367" w:rsidP="005B7303">
            <w:pPr>
              <w:pStyle w:val="Default"/>
              <w:numPr>
                <w:ilvl w:val="0"/>
                <w:numId w:val="70"/>
              </w:numPr>
              <w:jc w:val="both"/>
              <w:rPr>
                <w:rFonts w:ascii="Times New Roman" w:hAnsi="Times New Roman" w:cs="Times New Roman"/>
                <w:sz w:val="22"/>
                <w:szCs w:val="22"/>
              </w:rPr>
            </w:pPr>
            <w:r w:rsidRPr="00F86367">
              <w:rPr>
                <w:rFonts w:ascii="Times New Roman" w:hAnsi="Times New Roman" w:cs="Times New Roman"/>
                <w:b/>
                <w:bCs/>
                <w:sz w:val="22"/>
                <w:szCs w:val="22"/>
              </w:rPr>
              <w:t xml:space="preserve">kierownikiem budowy - </w:t>
            </w:r>
            <w:r w:rsidRPr="00F86367">
              <w:rPr>
                <w:rFonts w:ascii="Times New Roman" w:hAnsi="Times New Roman" w:cs="Times New Roman"/>
                <w:bCs/>
                <w:sz w:val="22"/>
                <w:szCs w:val="22"/>
              </w:rPr>
              <w:t>1 osobą</w:t>
            </w:r>
            <w:r w:rsidRPr="00F86367">
              <w:rPr>
                <w:rFonts w:ascii="Times New Roman" w:hAnsi="Times New Roman" w:cs="Times New Roman"/>
                <w:b/>
                <w:bCs/>
                <w:sz w:val="22"/>
                <w:szCs w:val="22"/>
              </w:rPr>
              <w:t xml:space="preserve"> </w:t>
            </w:r>
            <w:r w:rsidRPr="00F86367">
              <w:rPr>
                <w:rFonts w:ascii="Times New Roman" w:hAnsi="Times New Roman" w:cs="Times New Roman"/>
                <w:bCs/>
                <w:sz w:val="22"/>
                <w:szCs w:val="22"/>
              </w:rPr>
              <w:t>posiadającą u</w:t>
            </w:r>
            <w:r w:rsidRPr="00F86367">
              <w:rPr>
                <w:rFonts w:ascii="Times New Roman" w:hAnsi="Times New Roman" w:cs="Times New Roman"/>
                <w:sz w:val="22"/>
                <w:szCs w:val="22"/>
              </w:rPr>
              <w:t>prawnienia do kierowania robotami budowlanymi w specjalności</w:t>
            </w:r>
            <w:r w:rsidRPr="00F86367">
              <w:rPr>
                <w:rStyle w:val="Pogrubienie"/>
                <w:rFonts w:ascii="Times New Roman" w:hAnsi="Times New Roman" w:cs="Times New Roman"/>
                <w:b w:val="0"/>
                <w:sz w:val="22"/>
                <w:szCs w:val="22"/>
              </w:rPr>
              <w:t xml:space="preserve"> instalacyjnej w zakresie sieci, instalacji i urządzeń cieplnych, wentylacyjnych, gazowych, wodociągowych i kanalizacyjnych</w:t>
            </w:r>
            <w:r w:rsidRPr="00F86367">
              <w:rPr>
                <w:rFonts w:ascii="Times New Roman" w:hAnsi="Times New Roman" w:cs="Times New Roman"/>
                <w:b/>
                <w:sz w:val="22"/>
                <w:szCs w:val="22"/>
              </w:rPr>
              <w:t>,</w:t>
            </w:r>
            <w:r w:rsidRPr="00F86367">
              <w:rPr>
                <w:rFonts w:ascii="Times New Roman" w:hAnsi="Times New Roman" w:cs="Times New Roman"/>
                <w:sz w:val="22"/>
                <w:szCs w:val="22"/>
              </w:rPr>
              <w:t xml:space="preserve"> która pełniła funkcję kierownika budowy, robót lub koordynatora całości zadania w odniesieniu do </w:t>
            </w:r>
            <w:r w:rsidRPr="00F86367">
              <w:rPr>
                <w:rFonts w:ascii="Times New Roman" w:hAnsi="Times New Roman" w:cs="Times New Roman"/>
                <w:b/>
                <w:sz w:val="22"/>
                <w:szCs w:val="22"/>
              </w:rPr>
              <w:t>wykonania</w:t>
            </w:r>
            <w:r w:rsidRPr="00F86367">
              <w:rPr>
                <w:rFonts w:ascii="Times New Roman" w:hAnsi="Times New Roman" w:cs="Times New Roman"/>
                <w:sz w:val="22"/>
                <w:szCs w:val="22"/>
              </w:rPr>
              <w:t xml:space="preserve"> </w:t>
            </w:r>
            <w:r w:rsidRPr="00F86367">
              <w:rPr>
                <w:rFonts w:ascii="Times New Roman" w:hAnsi="Times New Roman" w:cs="Times New Roman"/>
                <w:b/>
                <w:sz w:val="22"/>
                <w:szCs w:val="22"/>
              </w:rPr>
              <w:t>minimum</w:t>
            </w:r>
            <w:r w:rsidRPr="00F86367">
              <w:rPr>
                <w:rFonts w:ascii="Times New Roman" w:hAnsi="Times New Roman" w:cs="Times New Roman"/>
                <w:sz w:val="22"/>
                <w:szCs w:val="22"/>
              </w:rPr>
              <w:t xml:space="preserve"> </w:t>
            </w:r>
            <w:r w:rsidR="002D3105">
              <w:rPr>
                <w:rFonts w:ascii="Times New Roman" w:hAnsi="Times New Roman" w:cs="Times New Roman"/>
                <w:b/>
                <w:sz w:val="22"/>
                <w:szCs w:val="22"/>
              </w:rPr>
              <w:t>5</w:t>
            </w:r>
            <w:r w:rsidRPr="00F86367">
              <w:rPr>
                <w:rFonts w:ascii="Times New Roman" w:hAnsi="Times New Roman" w:cs="Times New Roman"/>
                <w:b/>
                <w:color w:val="FF0000"/>
                <w:sz w:val="22"/>
                <w:szCs w:val="22"/>
              </w:rPr>
              <w:t xml:space="preserve"> </w:t>
            </w:r>
            <w:r w:rsidRPr="00F86367">
              <w:rPr>
                <w:rFonts w:ascii="Times New Roman" w:hAnsi="Times New Roman" w:cs="Times New Roman"/>
                <w:b/>
                <w:sz w:val="22"/>
                <w:szCs w:val="22"/>
              </w:rPr>
              <w:t xml:space="preserve">instalacji </w:t>
            </w:r>
            <w:r w:rsidR="00F40150">
              <w:rPr>
                <w:rFonts w:ascii="Times New Roman" w:hAnsi="Times New Roman" w:cs="Times New Roman"/>
                <w:b/>
                <w:sz w:val="22"/>
                <w:szCs w:val="22"/>
              </w:rPr>
              <w:t>kotłów na biomasę.</w:t>
            </w:r>
          </w:p>
          <w:p w14:paraId="3C8F5AB2" w14:textId="77777777" w:rsidR="00F86367" w:rsidRPr="00F86367" w:rsidRDefault="00F86367" w:rsidP="00F86367">
            <w:pPr>
              <w:pStyle w:val="Default"/>
              <w:jc w:val="both"/>
              <w:rPr>
                <w:rFonts w:ascii="Times New Roman" w:hAnsi="Times New Roman" w:cs="Times New Roman"/>
                <w:sz w:val="22"/>
                <w:szCs w:val="22"/>
              </w:rPr>
            </w:pPr>
          </w:p>
          <w:p w14:paraId="62972A1D" w14:textId="77777777" w:rsidR="00F86367" w:rsidRPr="00F86367" w:rsidRDefault="00F86367" w:rsidP="00F86367">
            <w:pPr>
              <w:pStyle w:val="Default"/>
              <w:jc w:val="both"/>
              <w:rPr>
                <w:rFonts w:ascii="Times New Roman" w:hAnsi="Times New Roman" w:cs="Times New Roman"/>
                <w:sz w:val="22"/>
                <w:szCs w:val="22"/>
              </w:rPr>
            </w:pPr>
            <w:r w:rsidRPr="00F86367">
              <w:rPr>
                <w:rFonts w:ascii="Times New Roman" w:hAnsi="Times New Roman" w:cs="Times New Roman"/>
                <w:sz w:val="22"/>
                <w:szCs w:val="22"/>
              </w:rPr>
              <w:t xml:space="preserve">W </w:t>
            </w:r>
            <w:r w:rsidRPr="00F86367">
              <w:rPr>
                <w:rFonts w:ascii="Times New Roman" w:hAnsi="Times New Roman" w:cs="Times New Roman"/>
                <w:color w:val="auto"/>
                <w:sz w:val="22"/>
                <w:szCs w:val="22"/>
              </w:rPr>
              <w:t xml:space="preserve">przypadku specjalistów zagranicznych posiadających uprawnienia wydane poza terytorium RP wymaga się od Wykonawcy, aby osoby te spełniały odpowiednie warunki opisane w art. 12a ustawy PB oraz pozostałych przepisów ww. ustawy PB, ustawy o zasadach uznawania kwalifikacji zawodowych nabytych w państwach członkowskich Unii Europejskiej (t.j. </w:t>
            </w:r>
            <w:r w:rsidRPr="00F86367">
              <w:rPr>
                <w:rFonts w:ascii="Times New Roman" w:hAnsi="Times New Roman" w:cs="Times New Roman"/>
                <w:sz w:val="22"/>
                <w:szCs w:val="22"/>
              </w:rPr>
              <w:t>Dz.U. 2020 poz. 220</w:t>
            </w:r>
            <w:r w:rsidRPr="00F86367">
              <w:rPr>
                <w:rFonts w:ascii="Times New Roman" w:hAnsi="Times New Roman" w:cs="Times New Roman"/>
                <w:color w:val="auto"/>
                <w:sz w:val="22"/>
                <w:szCs w:val="22"/>
              </w:rPr>
              <w:t>) oraz art. 20a ustawy z dn. 15 grudnia 2000r. o samorządach</w:t>
            </w:r>
            <w:r w:rsidRPr="00F86367">
              <w:rPr>
                <w:rFonts w:ascii="Times New Roman" w:hAnsi="Times New Roman" w:cs="Times New Roman"/>
                <w:sz w:val="22"/>
                <w:szCs w:val="22"/>
              </w:rPr>
              <w:t xml:space="preserve"> zawodowych architektów, inżynierów budownictwa oraz urbanistów (t.j. Dz.U. 2019 poz. 1117).</w:t>
            </w:r>
          </w:p>
          <w:p w14:paraId="5C37975D" w14:textId="77777777" w:rsidR="00F86367" w:rsidRPr="00F86367" w:rsidRDefault="00F86367" w:rsidP="00F86367">
            <w:pPr>
              <w:pStyle w:val="Default"/>
              <w:jc w:val="both"/>
              <w:rPr>
                <w:rFonts w:ascii="Times New Roman" w:hAnsi="Times New Roman" w:cs="Times New Roman"/>
                <w:sz w:val="22"/>
                <w:szCs w:val="22"/>
              </w:rPr>
            </w:pPr>
          </w:p>
          <w:p w14:paraId="5BB6BC26" w14:textId="77777777" w:rsidR="00F86367" w:rsidRPr="00F86367" w:rsidRDefault="00F86367" w:rsidP="00F86367">
            <w:pPr>
              <w:pStyle w:val="Default"/>
              <w:jc w:val="both"/>
              <w:rPr>
                <w:rFonts w:ascii="Times New Roman" w:hAnsi="Times New Roman" w:cs="Times New Roman"/>
                <w:b/>
                <w:sz w:val="22"/>
                <w:szCs w:val="22"/>
              </w:rPr>
            </w:pPr>
            <w:r w:rsidRPr="00F86367">
              <w:rPr>
                <w:rFonts w:ascii="Times New Roman" w:hAnsi="Times New Roman" w:cs="Times New Roman"/>
                <w:b/>
                <w:sz w:val="22"/>
                <w:szCs w:val="22"/>
              </w:rPr>
              <w:t xml:space="preserve">Zamawiający dokona oceny spełniania powyższego warunku w oparciu o: </w:t>
            </w:r>
          </w:p>
          <w:p w14:paraId="0C5CF731" w14:textId="77777777" w:rsidR="00F86367" w:rsidRPr="00F86367" w:rsidRDefault="00F86367" w:rsidP="00F86367">
            <w:pPr>
              <w:pStyle w:val="Default"/>
              <w:ind w:left="321"/>
              <w:jc w:val="both"/>
              <w:rPr>
                <w:rFonts w:ascii="Times New Roman" w:hAnsi="Times New Roman" w:cs="Times New Roman"/>
                <w:sz w:val="22"/>
                <w:szCs w:val="22"/>
              </w:rPr>
            </w:pPr>
          </w:p>
          <w:p w14:paraId="6583D02A" w14:textId="2A9FD5E4" w:rsidR="00F86367" w:rsidRPr="00F86367" w:rsidRDefault="00F86367" w:rsidP="00F86367">
            <w:pPr>
              <w:pStyle w:val="Default"/>
              <w:numPr>
                <w:ilvl w:val="0"/>
                <w:numId w:val="35"/>
              </w:numPr>
              <w:ind w:left="321" w:hanging="321"/>
              <w:jc w:val="both"/>
              <w:rPr>
                <w:rFonts w:ascii="Times New Roman" w:hAnsi="Times New Roman" w:cs="Times New Roman"/>
                <w:sz w:val="22"/>
                <w:szCs w:val="22"/>
              </w:rPr>
            </w:pPr>
            <w:r w:rsidRPr="00F86367">
              <w:rPr>
                <w:rFonts w:ascii="Times New Roman" w:hAnsi="Times New Roman" w:cs="Times New Roman"/>
                <w:sz w:val="22"/>
                <w:szCs w:val="22"/>
              </w:rPr>
              <w:t xml:space="preserve">wykaz osób, skierowanych przez Wykonawcę do realizacji zamówienia publicznego wraz z informacjami na temat ich kwalifikacji zawodowych, uprawnień i doświadczenia niezbędnych do wykonania zamówienia, a także zakresu wykonywanych przez nie czynności oraz informacją o podstawie do dysponowania tymi osobami, o którym mowa w rozdziale </w:t>
            </w:r>
            <w:r w:rsidRPr="00AC30B7">
              <w:rPr>
                <w:rFonts w:ascii="Times New Roman" w:hAnsi="Times New Roman" w:cs="Times New Roman"/>
                <w:sz w:val="22"/>
                <w:szCs w:val="22"/>
              </w:rPr>
              <w:t xml:space="preserve">IV ust. 3 lit. </w:t>
            </w:r>
            <w:r w:rsidR="00AC30B7" w:rsidRPr="00AC30B7">
              <w:rPr>
                <w:rFonts w:ascii="Times New Roman" w:hAnsi="Times New Roman" w:cs="Times New Roman"/>
                <w:sz w:val="22"/>
                <w:szCs w:val="22"/>
              </w:rPr>
              <w:t>2) tir. d</w:t>
            </w:r>
            <w:r w:rsidRPr="00AC30B7">
              <w:rPr>
                <w:rFonts w:ascii="Times New Roman" w:hAnsi="Times New Roman" w:cs="Times New Roman"/>
                <w:sz w:val="22"/>
                <w:szCs w:val="22"/>
              </w:rPr>
              <w:t>)</w:t>
            </w:r>
            <w:r w:rsidRPr="00F86367">
              <w:rPr>
                <w:rFonts w:ascii="Times New Roman" w:hAnsi="Times New Roman" w:cs="Times New Roman"/>
                <w:sz w:val="22"/>
                <w:szCs w:val="22"/>
              </w:rPr>
              <w:t xml:space="preserve"> SIWZ. </w:t>
            </w:r>
          </w:p>
          <w:p w14:paraId="0CD5D266" w14:textId="77777777" w:rsidR="00F86367" w:rsidRPr="00F86367" w:rsidRDefault="00F86367" w:rsidP="00F86367">
            <w:pPr>
              <w:suppressAutoHyphens w:val="0"/>
              <w:autoSpaceDE w:val="0"/>
              <w:autoSpaceDN w:val="0"/>
              <w:adjustRightInd w:val="0"/>
              <w:ind w:left="317"/>
              <w:jc w:val="both"/>
              <w:rPr>
                <w:b/>
                <w:sz w:val="22"/>
                <w:szCs w:val="22"/>
              </w:rPr>
            </w:pPr>
            <w:r w:rsidRPr="00F86367">
              <w:rPr>
                <w:b/>
                <w:sz w:val="22"/>
                <w:szCs w:val="22"/>
              </w:rPr>
              <w:t xml:space="preserve">Wzór załącznika stanowi </w:t>
            </w:r>
            <w:r w:rsidRPr="00F86367">
              <w:rPr>
                <w:b/>
                <w:bCs/>
                <w:sz w:val="22"/>
                <w:szCs w:val="22"/>
              </w:rPr>
              <w:t xml:space="preserve">Załącznik nr 1E </w:t>
            </w:r>
            <w:r w:rsidRPr="00F86367">
              <w:rPr>
                <w:b/>
                <w:sz w:val="22"/>
                <w:szCs w:val="22"/>
              </w:rPr>
              <w:t>do SWIZ.</w:t>
            </w:r>
          </w:p>
          <w:p w14:paraId="01F53F31" w14:textId="77777777" w:rsidR="00F86367" w:rsidRPr="00F86367" w:rsidRDefault="00F86367" w:rsidP="00F86367">
            <w:pPr>
              <w:pStyle w:val="Default"/>
              <w:jc w:val="both"/>
              <w:rPr>
                <w:rFonts w:ascii="Times New Roman" w:hAnsi="Times New Roman" w:cs="Times New Roman"/>
                <w:snapToGrid w:val="0"/>
                <w:sz w:val="18"/>
                <w:szCs w:val="18"/>
              </w:rPr>
            </w:pPr>
          </w:p>
        </w:tc>
      </w:tr>
    </w:tbl>
    <w:p w14:paraId="10AE963E" w14:textId="77777777" w:rsidR="00F86367" w:rsidRPr="00B67A52" w:rsidRDefault="00F86367" w:rsidP="00B51025">
      <w:pPr>
        <w:pStyle w:val="Akapitzlist"/>
        <w:widowControl w:val="0"/>
        <w:tabs>
          <w:tab w:val="left" w:pos="993"/>
        </w:tabs>
        <w:ind w:left="1843"/>
        <w:jc w:val="both"/>
        <w:rPr>
          <w:bCs/>
          <w:sz w:val="22"/>
          <w:szCs w:val="22"/>
        </w:rPr>
      </w:pPr>
    </w:p>
    <w:p w14:paraId="6D2EF1C7" w14:textId="77777777" w:rsidR="00B51025" w:rsidRDefault="00B51025" w:rsidP="00251280">
      <w:pPr>
        <w:pStyle w:val="Default"/>
      </w:pPr>
    </w:p>
    <w:p w14:paraId="02DA1AA5" w14:textId="60CF70BE" w:rsidR="00251280" w:rsidRDefault="002C64E3" w:rsidP="00CB08C9">
      <w:pPr>
        <w:widowControl w:val="0"/>
        <w:numPr>
          <w:ilvl w:val="0"/>
          <w:numId w:val="17"/>
        </w:numPr>
        <w:tabs>
          <w:tab w:val="left" w:pos="993"/>
        </w:tabs>
        <w:ind w:left="993" w:hanging="426"/>
        <w:jc w:val="both"/>
        <w:rPr>
          <w:sz w:val="22"/>
          <w:szCs w:val="22"/>
        </w:rPr>
      </w:pPr>
      <w:r>
        <w:rPr>
          <w:b/>
          <w:bCs/>
          <w:sz w:val="22"/>
          <w:szCs w:val="22"/>
        </w:rPr>
        <w:t>P</w:t>
      </w:r>
      <w:r w:rsidRPr="00893CEF">
        <w:rPr>
          <w:b/>
          <w:bCs/>
          <w:sz w:val="22"/>
          <w:szCs w:val="22"/>
        </w:rPr>
        <w:t xml:space="preserve">oleganie </w:t>
      </w:r>
      <w:r w:rsidR="00251280" w:rsidRPr="00893CEF">
        <w:rPr>
          <w:b/>
          <w:bCs/>
          <w:sz w:val="22"/>
          <w:szCs w:val="22"/>
        </w:rPr>
        <w:t>na potencjale podmiotu trzeciego</w:t>
      </w:r>
      <w:r w:rsidR="00251280" w:rsidRPr="00893CEF">
        <w:rPr>
          <w:sz w:val="22"/>
          <w:szCs w:val="22"/>
        </w:rPr>
        <w:t>. Wykonawca może w celu potwierdzenia spełniania warunku udziału w postępowaniu w odniesieniu do zamówienia lub jego części, polegać na zasobach (zdolnościach technicznych lub zawodowych) innych podmiotów, niezależnie od charakteru prawnego łączący</w:t>
      </w:r>
      <w:r w:rsidR="00251280">
        <w:rPr>
          <w:sz w:val="22"/>
          <w:szCs w:val="22"/>
        </w:rPr>
        <w:t>ch go z nim stosunków prawnych:</w:t>
      </w:r>
    </w:p>
    <w:p w14:paraId="043CE856" w14:textId="77777777" w:rsidR="00251280" w:rsidRDefault="00251280" w:rsidP="00251280">
      <w:pPr>
        <w:widowControl w:val="0"/>
        <w:tabs>
          <w:tab w:val="left" w:pos="993"/>
        </w:tabs>
        <w:jc w:val="both"/>
        <w:rPr>
          <w:sz w:val="22"/>
          <w:szCs w:val="22"/>
        </w:rPr>
      </w:pPr>
    </w:p>
    <w:p w14:paraId="2FA9EE28" w14:textId="77777777" w:rsidR="00251280" w:rsidRPr="00832465" w:rsidRDefault="00251280" w:rsidP="00CB08C9">
      <w:pPr>
        <w:widowControl w:val="0"/>
        <w:numPr>
          <w:ilvl w:val="0"/>
          <w:numId w:val="18"/>
        </w:numPr>
        <w:tabs>
          <w:tab w:val="left" w:pos="993"/>
        </w:tabs>
        <w:ind w:left="1418" w:hanging="425"/>
        <w:jc w:val="both"/>
        <w:rPr>
          <w:sz w:val="22"/>
          <w:szCs w:val="22"/>
        </w:rPr>
      </w:pPr>
      <w:r w:rsidRPr="00832465">
        <w:rPr>
          <w:sz w:val="22"/>
          <w:szCs w:val="22"/>
        </w:rPr>
        <w:t xml:space="preserve">Wykonawca, który polega na zdolnościach lub sytuacji innych podmiotów, musi udowodnić Zamawiającemu, że realizując zamówienie, będzie dysponował niezbędnymi zasobami tych podmiotów, w szczególności </w:t>
      </w:r>
      <w:r w:rsidRPr="00832465">
        <w:rPr>
          <w:b/>
          <w:bCs/>
          <w:sz w:val="22"/>
          <w:szCs w:val="22"/>
        </w:rPr>
        <w:t>przedstawiając zobowiązanie tych podmiotów do oddania mu do dyspozycji niezbędnych zasobów na potrzeby realizacji zamówienia</w:t>
      </w:r>
      <w:r w:rsidRPr="00832465">
        <w:rPr>
          <w:sz w:val="22"/>
          <w:szCs w:val="22"/>
        </w:rPr>
        <w:t xml:space="preserve">, </w:t>
      </w:r>
    </w:p>
    <w:p w14:paraId="252246DF" w14:textId="056D2425" w:rsidR="00251280" w:rsidRPr="00832465" w:rsidRDefault="00251280" w:rsidP="00CB08C9">
      <w:pPr>
        <w:pStyle w:val="Akapitzlist"/>
        <w:widowControl w:val="0"/>
        <w:numPr>
          <w:ilvl w:val="0"/>
          <w:numId w:val="18"/>
        </w:numPr>
        <w:tabs>
          <w:tab w:val="left" w:pos="993"/>
        </w:tabs>
        <w:ind w:left="1418" w:hanging="425"/>
        <w:jc w:val="both"/>
        <w:rPr>
          <w:sz w:val="22"/>
          <w:szCs w:val="22"/>
        </w:rPr>
      </w:pPr>
      <w:r w:rsidRPr="00832465">
        <w:rPr>
          <w:sz w:val="22"/>
          <w:szCs w:val="22"/>
        </w:rPr>
        <w:t>Zamawiający oceni, czy udostępniane Wykonawcy przez inne podmioty zdolności</w:t>
      </w:r>
      <w:r w:rsidR="009F2509">
        <w:rPr>
          <w:sz w:val="22"/>
          <w:szCs w:val="22"/>
        </w:rPr>
        <w:t xml:space="preserve"> </w:t>
      </w:r>
      <w:r w:rsidRPr="00832465">
        <w:rPr>
          <w:sz w:val="22"/>
          <w:szCs w:val="22"/>
        </w:rPr>
        <w:t>zawodowe, pozwalają na wykazanie przez Wykonawcę spełniania warunków udziału w postępowaniach, o których mowa w ust. 2 pkt 1</w:t>
      </w:r>
      <w:r w:rsidR="009F2509">
        <w:rPr>
          <w:sz w:val="22"/>
          <w:szCs w:val="22"/>
        </w:rPr>
        <w:t xml:space="preserve"> </w:t>
      </w:r>
      <w:r w:rsidR="00DB3726">
        <w:rPr>
          <w:sz w:val="22"/>
          <w:szCs w:val="22"/>
        </w:rPr>
        <w:t>odpowiedni</w:t>
      </w:r>
      <w:r w:rsidR="00B11BCD">
        <w:rPr>
          <w:sz w:val="22"/>
          <w:szCs w:val="22"/>
        </w:rPr>
        <w:t>o</w:t>
      </w:r>
      <w:r w:rsidR="00DB3726">
        <w:rPr>
          <w:sz w:val="22"/>
          <w:szCs w:val="22"/>
        </w:rPr>
        <w:t xml:space="preserve"> dla części: Część 1: </w:t>
      </w:r>
      <w:r w:rsidR="009F2509">
        <w:rPr>
          <w:sz w:val="22"/>
          <w:szCs w:val="22"/>
        </w:rPr>
        <w:t>lit. a)</w:t>
      </w:r>
      <w:r w:rsidR="00757FE1">
        <w:rPr>
          <w:sz w:val="22"/>
          <w:szCs w:val="22"/>
        </w:rPr>
        <w:t xml:space="preserve"> </w:t>
      </w:r>
      <w:r w:rsidR="009F2509">
        <w:rPr>
          <w:sz w:val="22"/>
          <w:szCs w:val="22"/>
        </w:rPr>
        <w:t>-</w:t>
      </w:r>
      <w:r w:rsidRPr="00832465">
        <w:rPr>
          <w:sz w:val="22"/>
          <w:szCs w:val="22"/>
        </w:rPr>
        <w:t xml:space="preserve"> lit. </w:t>
      </w:r>
      <w:r w:rsidR="00DB3726">
        <w:rPr>
          <w:sz w:val="22"/>
          <w:szCs w:val="22"/>
        </w:rPr>
        <w:t>e</w:t>
      </w:r>
      <w:r w:rsidRPr="00832465">
        <w:rPr>
          <w:sz w:val="22"/>
          <w:szCs w:val="22"/>
        </w:rPr>
        <w:t>)</w:t>
      </w:r>
      <w:r w:rsidR="00DB3726">
        <w:rPr>
          <w:sz w:val="22"/>
          <w:szCs w:val="22"/>
        </w:rPr>
        <w:t>; Część 2: lit. a) -</w:t>
      </w:r>
      <w:r w:rsidR="00DB3726" w:rsidRPr="00832465">
        <w:rPr>
          <w:sz w:val="22"/>
          <w:szCs w:val="22"/>
        </w:rPr>
        <w:t xml:space="preserve"> lit. </w:t>
      </w:r>
      <w:r w:rsidR="00DB3726">
        <w:rPr>
          <w:sz w:val="22"/>
          <w:szCs w:val="22"/>
        </w:rPr>
        <w:t>c</w:t>
      </w:r>
      <w:r w:rsidR="00DB3726" w:rsidRPr="00832465">
        <w:rPr>
          <w:sz w:val="22"/>
          <w:szCs w:val="22"/>
        </w:rPr>
        <w:t>)</w:t>
      </w:r>
      <w:r w:rsidR="00DB3726">
        <w:rPr>
          <w:sz w:val="22"/>
          <w:szCs w:val="22"/>
        </w:rPr>
        <w:t>, Część 3: lit. a) -</w:t>
      </w:r>
      <w:r w:rsidR="00DB3726" w:rsidRPr="00832465">
        <w:rPr>
          <w:sz w:val="22"/>
          <w:szCs w:val="22"/>
        </w:rPr>
        <w:t xml:space="preserve"> lit. </w:t>
      </w:r>
      <w:r w:rsidR="00DB3726">
        <w:rPr>
          <w:sz w:val="22"/>
          <w:szCs w:val="22"/>
        </w:rPr>
        <w:t>c</w:t>
      </w:r>
      <w:r w:rsidR="00DB3726" w:rsidRPr="00832465">
        <w:rPr>
          <w:sz w:val="22"/>
          <w:szCs w:val="22"/>
        </w:rPr>
        <w:t>)</w:t>
      </w:r>
      <w:r w:rsidR="00DB3726">
        <w:rPr>
          <w:sz w:val="22"/>
          <w:szCs w:val="22"/>
        </w:rPr>
        <w:t xml:space="preserve"> </w:t>
      </w:r>
      <w:r w:rsidRPr="00832465">
        <w:rPr>
          <w:sz w:val="22"/>
          <w:szCs w:val="22"/>
        </w:rPr>
        <w:t xml:space="preserve"> powyżej oraz zbada czy nie zachodzą wobec tego p</w:t>
      </w:r>
      <w:r>
        <w:rPr>
          <w:sz w:val="22"/>
          <w:szCs w:val="22"/>
        </w:rPr>
        <w:t>odmiotu podstawy wykluczenia, o </w:t>
      </w:r>
      <w:r w:rsidRPr="00832465">
        <w:rPr>
          <w:sz w:val="22"/>
          <w:szCs w:val="22"/>
        </w:rPr>
        <w:t xml:space="preserve">których mowa </w:t>
      </w:r>
      <w:r w:rsidRPr="001D6ABF">
        <w:rPr>
          <w:sz w:val="22"/>
          <w:szCs w:val="22"/>
        </w:rPr>
        <w:t>w art. 24 ust. 1 pkt 13-22 i ust. 5 pkt 1) ustawy PZP,</w:t>
      </w:r>
    </w:p>
    <w:p w14:paraId="2F059525" w14:textId="11251898" w:rsidR="00251280" w:rsidRPr="00832465" w:rsidRDefault="00251280" w:rsidP="00CB08C9">
      <w:pPr>
        <w:pStyle w:val="Akapitzlist"/>
        <w:widowControl w:val="0"/>
        <w:numPr>
          <w:ilvl w:val="0"/>
          <w:numId w:val="18"/>
        </w:numPr>
        <w:tabs>
          <w:tab w:val="left" w:pos="993"/>
        </w:tabs>
        <w:ind w:left="1418" w:hanging="425"/>
        <w:jc w:val="both"/>
        <w:rPr>
          <w:snapToGrid w:val="0"/>
          <w:sz w:val="22"/>
          <w:szCs w:val="22"/>
        </w:rPr>
      </w:pPr>
      <w:r w:rsidRPr="00832465">
        <w:rPr>
          <w:sz w:val="22"/>
          <w:szCs w:val="22"/>
        </w:rPr>
        <w:t xml:space="preserve">w odniesieniu do warunków dotyczących wykształcenia, kwalifikacji zawodowych lub doświadczenia, wykonawcy mogą polegać na zdolnościach innych podmiotów, </w:t>
      </w:r>
      <w:r w:rsidRPr="00832465">
        <w:rPr>
          <w:sz w:val="22"/>
          <w:szCs w:val="22"/>
          <w:u w:val="single"/>
        </w:rPr>
        <w:t xml:space="preserve">jeśli podmioty te zrealizują </w:t>
      </w:r>
      <w:r w:rsidR="00A03AE5">
        <w:rPr>
          <w:sz w:val="22"/>
          <w:szCs w:val="22"/>
          <w:u w:val="single"/>
        </w:rPr>
        <w:t>zamówienie</w:t>
      </w:r>
      <w:r w:rsidRPr="00832465">
        <w:rPr>
          <w:sz w:val="22"/>
          <w:szCs w:val="22"/>
          <w:u w:val="single"/>
        </w:rPr>
        <w:t>, do realizacji których te zdolności są wymagane</w:t>
      </w:r>
      <w:r w:rsidRPr="00832465">
        <w:rPr>
          <w:sz w:val="22"/>
          <w:szCs w:val="22"/>
        </w:rPr>
        <w:t>,</w:t>
      </w:r>
    </w:p>
    <w:p w14:paraId="04376A26" w14:textId="0ABCCCB9" w:rsidR="00251280" w:rsidRPr="00832465" w:rsidRDefault="00251280" w:rsidP="00CB08C9">
      <w:pPr>
        <w:pStyle w:val="Akapitzlist"/>
        <w:numPr>
          <w:ilvl w:val="0"/>
          <w:numId w:val="18"/>
        </w:numPr>
        <w:autoSpaceDE w:val="0"/>
        <w:autoSpaceDN w:val="0"/>
        <w:adjustRightInd w:val="0"/>
        <w:ind w:left="1418" w:hanging="425"/>
        <w:jc w:val="both"/>
        <w:rPr>
          <w:rFonts w:ascii="Helvetica-Oblique" w:hAnsi="Helvetica-Oblique" w:cs="Helvetica-Oblique"/>
          <w:iCs/>
          <w:sz w:val="22"/>
          <w:szCs w:val="22"/>
        </w:rPr>
      </w:pPr>
      <w:r w:rsidRPr="00832465">
        <w:rPr>
          <w:rFonts w:ascii="Helvetica-Oblique" w:hAnsi="Helvetica-Oblique" w:cs="Helvetica-Oblique"/>
          <w:iCs/>
          <w:sz w:val="22"/>
          <w:szCs w:val="22"/>
        </w:rPr>
        <w:t>w sytuacji polegania na zasobach innego podmiotu – podmiot ten musi być</w:t>
      </w:r>
      <w:r w:rsidR="009F2509">
        <w:rPr>
          <w:rFonts w:ascii="Helvetica-Oblique" w:hAnsi="Helvetica-Oblique" w:cs="Helvetica-Oblique"/>
          <w:iCs/>
          <w:sz w:val="22"/>
          <w:szCs w:val="22"/>
        </w:rPr>
        <w:t xml:space="preserve"> </w:t>
      </w:r>
      <w:r w:rsidRPr="00832465">
        <w:rPr>
          <w:rFonts w:ascii="Helvetica-Oblique" w:hAnsi="Helvetica-Oblique" w:cs="Helvetica-Oblique"/>
          <w:iCs/>
          <w:sz w:val="22"/>
          <w:szCs w:val="22"/>
        </w:rPr>
        <w:t xml:space="preserve">wskazany jako podwykonawca, który </w:t>
      </w:r>
      <w:r w:rsidRPr="00832465">
        <w:rPr>
          <w:rFonts w:ascii="Helvetica-Oblique" w:hAnsi="Helvetica-Oblique" w:cs="Helvetica-Oblique" w:hint="eastAsia"/>
          <w:iCs/>
          <w:sz w:val="22"/>
          <w:szCs w:val="22"/>
        </w:rPr>
        <w:t>będzie</w:t>
      </w:r>
      <w:r w:rsidRPr="00832465">
        <w:rPr>
          <w:rFonts w:ascii="Helvetica-Oblique" w:hAnsi="Helvetica-Oblique" w:cs="Helvetica-Oblique"/>
          <w:iCs/>
          <w:sz w:val="22"/>
          <w:szCs w:val="22"/>
        </w:rPr>
        <w:t xml:space="preserve"> wykonywał </w:t>
      </w:r>
      <w:r w:rsidR="00A03AE5">
        <w:rPr>
          <w:rFonts w:ascii="Helvetica-Oblique" w:hAnsi="Helvetica-Oblique" w:cs="Helvetica-Oblique"/>
          <w:iCs/>
          <w:sz w:val="22"/>
          <w:szCs w:val="22"/>
        </w:rPr>
        <w:t>część zamówienia</w:t>
      </w:r>
      <w:r w:rsidRPr="00832465">
        <w:rPr>
          <w:rFonts w:ascii="Helvetica-Oblique" w:hAnsi="Helvetica-Oblique" w:cs="Helvetica-Oblique"/>
          <w:iCs/>
          <w:sz w:val="22"/>
          <w:szCs w:val="22"/>
        </w:rPr>
        <w:t xml:space="preserve">. Udostępnienie zasobów wiedzy i </w:t>
      </w:r>
      <w:r w:rsidRPr="00832465">
        <w:rPr>
          <w:rFonts w:ascii="Helvetica-Oblique" w:hAnsi="Helvetica-Oblique" w:cs="Helvetica-Oblique" w:hint="eastAsia"/>
          <w:iCs/>
          <w:sz w:val="22"/>
          <w:szCs w:val="22"/>
        </w:rPr>
        <w:t>doświadczenia</w:t>
      </w:r>
      <w:r w:rsidRPr="00832465">
        <w:rPr>
          <w:rFonts w:ascii="Helvetica-Oblique" w:hAnsi="Helvetica-Oblique" w:cs="Helvetica-Oblique"/>
          <w:iCs/>
          <w:sz w:val="22"/>
          <w:szCs w:val="22"/>
        </w:rPr>
        <w:t xml:space="preserve"> musi być</w:t>
      </w:r>
      <w:r w:rsidR="009F2509">
        <w:rPr>
          <w:rFonts w:ascii="Helvetica-Oblique" w:hAnsi="Helvetica-Oblique" w:cs="Helvetica-Oblique"/>
          <w:iCs/>
          <w:sz w:val="22"/>
          <w:szCs w:val="22"/>
        </w:rPr>
        <w:t xml:space="preserve"> </w:t>
      </w:r>
      <w:r>
        <w:rPr>
          <w:rFonts w:ascii="Helvetica-Oblique" w:hAnsi="Helvetica-Oblique" w:cs="Helvetica-Oblique"/>
          <w:iCs/>
          <w:sz w:val="22"/>
          <w:szCs w:val="22"/>
        </w:rPr>
        <w:t xml:space="preserve">związane z </w:t>
      </w:r>
      <w:r w:rsidR="00A03AE5">
        <w:rPr>
          <w:rFonts w:ascii="Helvetica-Oblique" w:hAnsi="Helvetica-Oblique" w:cs="Helvetica-Oblique"/>
          <w:iCs/>
          <w:sz w:val="22"/>
          <w:szCs w:val="22"/>
        </w:rPr>
        <w:t>bezpośrednim udziałem w zamówieniu,</w:t>
      </w:r>
    </w:p>
    <w:p w14:paraId="5CEFEA63" w14:textId="77777777" w:rsidR="00251280" w:rsidRPr="006841A2" w:rsidRDefault="00251280" w:rsidP="00CB08C9">
      <w:pPr>
        <w:pStyle w:val="Akapitzlist"/>
        <w:widowControl w:val="0"/>
        <w:numPr>
          <w:ilvl w:val="0"/>
          <w:numId w:val="18"/>
        </w:numPr>
        <w:tabs>
          <w:tab w:val="left" w:pos="993"/>
        </w:tabs>
        <w:ind w:left="1418" w:hanging="425"/>
        <w:jc w:val="both"/>
        <w:rPr>
          <w:snapToGrid w:val="0"/>
          <w:sz w:val="22"/>
          <w:szCs w:val="22"/>
        </w:rPr>
      </w:pPr>
      <w:r w:rsidRPr="00B41D6E">
        <w:rPr>
          <w:sz w:val="22"/>
          <w:szCs w:val="22"/>
        </w:rPr>
        <w:t xml:space="preserve">jeżeli zdolności zawodowe, o których mowa w niniejszym punkcie nie potwierdzą spełnienia przez Wykonawcę warunków udziału w postępowaniu lub zajdą wobec tego podmiotu podstawy wykluczenia, Zamawiający zażąda, aby Wykonawca w wyznaczonym terminie zastąpił ten podmiot innym podmiotem lub innymi podmiotami, lub aby zobowiązał się do osobistego wykonania odpowiedniej części zamówienia, jeżeli wykaże odpowiednie </w:t>
      </w:r>
      <w:r w:rsidRPr="006841A2">
        <w:rPr>
          <w:sz w:val="22"/>
          <w:szCs w:val="22"/>
        </w:rPr>
        <w:t>zdolności,</w:t>
      </w:r>
    </w:p>
    <w:p w14:paraId="7AFFD175" w14:textId="77777777" w:rsidR="00251280" w:rsidRPr="00B52048" w:rsidRDefault="00251280" w:rsidP="00CB08C9">
      <w:pPr>
        <w:pStyle w:val="Akapitzlist"/>
        <w:numPr>
          <w:ilvl w:val="0"/>
          <w:numId w:val="18"/>
        </w:numPr>
        <w:autoSpaceDE w:val="0"/>
        <w:autoSpaceDN w:val="0"/>
        <w:adjustRightInd w:val="0"/>
        <w:ind w:left="1418" w:hanging="425"/>
        <w:jc w:val="both"/>
        <w:rPr>
          <w:rFonts w:ascii="Helvetica-Oblique" w:hAnsi="Helvetica-Oblique" w:cs="Helvetica-Oblique"/>
          <w:iCs/>
          <w:sz w:val="22"/>
          <w:szCs w:val="22"/>
        </w:rPr>
      </w:pPr>
      <w:r w:rsidRPr="006841A2">
        <w:rPr>
          <w:sz w:val="22"/>
          <w:szCs w:val="22"/>
        </w:rPr>
        <w:t>Zamawiający nie wymaga wykazania się brakiem podstaw do wykluczenia w stosunku do podwykonawców, którym Wykonawca zamierza powierzyć wykonanie części zamówienia w rozumieniu art. 25a ust. 5 ustawy PZP, z zastrzeżeniem lit.</w:t>
      </w:r>
      <w:r w:rsidR="00340934" w:rsidRPr="006841A2">
        <w:rPr>
          <w:sz w:val="22"/>
          <w:szCs w:val="22"/>
        </w:rPr>
        <w:t xml:space="preserve"> </w:t>
      </w:r>
      <w:r w:rsidRPr="006841A2">
        <w:rPr>
          <w:sz w:val="22"/>
          <w:szCs w:val="22"/>
        </w:rPr>
        <w:t>d).</w:t>
      </w:r>
    </w:p>
    <w:p w14:paraId="2B326815" w14:textId="77777777" w:rsidR="00B52048" w:rsidRDefault="00B52048" w:rsidP="00B52048">
      <w:pPr>
        <w:pStyle w:val="Tekstkomentarza"/>
        <w:numPr>
          <w:ilvl w:val="0"/>
          <w:numId w:val="18"/>
        </w:numPr>
        <w:ind w:left="1418"/>
        <w:jc w:val="both"/>
      </w:pPr>
      <w:r w:rsidRPr="00C719E7">
        <w:rPr>
          <w:sz w:val="22"/>
        </w:rPr>
        <w:t xml:space="preserve">Wykonawca, którego oferta zostanie najwyżej oceniona (oceniona jako najkorzystniejsza), na wezwanie Zamawiającego zobowiązany będzie złożyć dokumenty podmiotu, na zdolności którego Wykonawca powoływał się w celu wykazania spełniania warunków udziału w postępowaniu, na potwierdzenie braku podstaw wykluczenia z postępowania tego podmiotu (dokumenty wskazane </w:t>
      </w:r>
      <w:r w:rsidRPr="00C719E7">
        <w:rPr>
          <w:snapToGrid w:val="0"/>
          <w:sz w:val="22"/>
        </w:rPr>
        <w:t>w ust. 3 pkt 1) rozdziału IV SIWZ</w:t>
      </w:r>
      <w:r w:rsidRPr="00C719E7">
        <w:rPr>
          <w:sz w:val="22"/>
        </w:rPr>
        <w:t>) oraz potwierdzające spełnianie warunków udziału w postępowaniu w zakresie zdolności, na których Wykonawca polegał w celu wykazania spełniania tych warunków (dokumenty wskazane w</w:t>
      </w:r>
      <w:r w:rsidRPr="00C719E7">
        <w:rPr>
          <w:snapToGrid w:val="0"/>
          <w:sz w:val="22"/>
        </w:rPr>
        <w:t xml:space="preserve"> ust. 3 pkt 2) rozdziału IV SIWZ</w:t>
      </w:r>
      <w:r w:rsidRPr="00C719E7">
        <w:rPr>
          <w:sz w:val="22"/>
        </w:rPr>
        <w:t>).</w:t>
      </w:r>
    </w:p>
    <w:p w14:paraId="63BED65C" w14:textId="77777777" w:rsidR="00B52048" w:rsidRPr="006841A2" w:rsidRDefault="00B52048" w:rsidP="00B52048">
      <w:pPr>
        <w:pStyle w:val="Akapitzlist"/>
        <w:autoSpaceDE w:val="0"/>
        <w:autoSpaceDN w:val="0"/>
        <w:adjustRightInd w:val="0"/>
        <w:ind w:left="1418"/>
        <w:jc w:val="both"/>
        <w:rPr>
          <w:rFonts w:ascii="Helvetica-Oblique" w:hAnsi="Helvetica-Oblique" w:cs="Helvetica-Oblique"/>
          <w:iCs/>
          <w:sz w:val="22"/>
          <w:szCs w:val="22"/>
        </w:rPr>
      </w:pPr>
    </w:p>
    <w:p w14:paraId="431376D5" w14:textId="77777777" w:rsidR="00251280" w:rsidRPr="00B41D6E" w:rsidRDefault="00251280" w:rsidP="00251280">
      <w:pPr>
        <w:pStyle w:val="Akapitzlist"/>
        <w:widowControl w:val="0"/>
        <w:tabs>
          <w:tab w:val="left" w:pos="993"/>
        </w:tabs>
        <w:ind w:left="1418" w:hanging="425"/>
        <w:jc w:val="both"/>
        <w:rPr>
          <w:snapToGrid w:val="0"/>
          <w:sz w:val="22"/>
          <w:szCs w:val="22"/>
        </w:rPr>
      </w:pPr>
    </w:p>
    <w:p w14:paraId="3775A39F" w14:textId="285F11F4" w:rsidR="00AA3D20" w:rsidRDefault="00AA3D20" w:rsidP="00CB08C9">
      <w:pPr>
        <w:widowControl w:val="0"/>
        <w:numPr>
          <w:ilvl w:val="0"/>
          <w:numId w:val="17"/>
        </w:numPr>
        <w:tabs>
          <w:tab w:val="left" w:pos="993"/>
        </w:tabs>
        <w:ind w:left="993" w:hanging="426"/>
        <w:jc w:val="both"/>
        <w:rPr>
          <w:sz w:val="22"/>
          <w:szCs w:val="22"/>
        </w:rPr>
      </w:pPr>
      <w:r w:rsidRPr="00832465">
        <w:rPr>
          <w:b/>
          <w:bCs/>
          <w:sz w:val="22"/>
          <w:szCs w:val="22"/>
        </w:rPr>
        <w:t xml:space="preserve">Wykonawcy wspólnie ubiegający się o zamówienie. </w:t>
      </w:r>
      <w:r w:rsidRPr="00832465">
        <w:rPr>
          <w:sz w:val="22"/>
          <w:szCs w:val="22"/>
        </w:rPr>
        <w:t>W przypadku Wykonawców wspólnie ubiegających się o udzielenie zamówienia, warun</w:t>
      </w:r>
      <w:r>
        <w:rPr>
          <w:sz w:val="22"/>
          <w:szCs w:val="22"/>
        </w:rPr>
        <w:t>ki</w:t>
      </w:r>
      <w:r w:rsidRPr="00832465">
        <w:rPr>
          <w:sz w:val="22"/>
          <w:szCs w:val="22"/>
        </w:rPr>
        <w:t xml:space="preserve"> wymienion</w:t>
      </w:r>
      <w:r>
        <w:rPr>
          <w:sz w:val="22"/>
          <w:szCs w:val="22"/>
        </w:rPr>
        <w:t>e</w:t>
      </w:r>
      <w:r w:rsidRPr="00832465">
        <w:rPr>
          <w:sz w:val="22"/>
          <w:szCs w:val="22"/>
        </w:rPr>
        <w:t xml:space="preserve"> w ust. 2 pkt 1</w:t>
      </w:r>
      <w:r>
        <w:rPr>
          <w:sz w:val="22"/>
          <w:szCs w:val="22"/>
        </w:rPr>
        <w:t>) dla Części 1 lit. e</w:t>
      </w:r>
      <w:r w:rsidRPr="00832465">
        <w:rPr>
          <w:sz w:val="22"/>
          <w:szCs w:val="22"/>
        </w:rPr>
        <w:t>)</w:t>
      </w:r>
      <w:r>
        <w:rPr>
          <w:sz w:val="22"/>
          <w:szCs w:val="22"/>
        </w:rPr>
        <w:t>, dla Części 2 lit. c), dla Części 3 lit. c) mogą być spełnione łącznie</w:t>
      </w:r>
    </w:p>
    <w:p w14:paraId="69014ED3" w14:textId="77777777" w:rsidR="00AA3D20" w:rsidRDefault="00AA3D20" w:rsidP="00AA3D20">
      <w:pPr>
        <w:widowControl w:val="0"/>
        <w:tabs>
          <w:tab w:val="left" w:pos="993"/>
        </w:tabs>
        <w:ind w:left="993"/>
        <w:jc w:val="both"/>
        <w:rPr>
          <w:sz w:val="22"/>
          <w:szCs w:val="22"/>
        </w:rPr>
      </w:pPr>
    </w:p>
    <w:p w14:paraId="67B876F5" w14:textId="3712D850" w:rsidR="00251280" w:rsidRDefault="00251280" w:rsidP="00CB08C9">
      <w:pPr>
        <w:widowControl w:val="0"/>
        <w:numPr>
          <w:ilvl w:val="0"/>
          <w:numId w:val="17"/>
        </w:numPr>
        <w:tabs>
          <w:tab w:val="left" w:pos="993"/>
        </w:tabs>
        <w:ind w:left="993" w:hanging="426"/>
        <w:jc w:val="both"/>
        <w:rPr>
          <w:sz w:val="22"/>
          <w:szCs w:val="22"/>
        </w:rPr>
      </w:pPr>
      <w:r w:rsidRPr="004D5D81">
        <w:rPr>
          <w:sz w:val="22"/>
          <w:szCs w:val="22"/>
        </w:rPr>
        <w:t xml:space="preserve">Zamawiający może, na każdym etapie postępowania, uznać, że Wykonawca nie posiada wymaganych zdolności, jeżeli zaangażowanie zasobów technicznych lub zawodowych </w:t>
      </w:r>
      <w:r w:rsidR="00327C12">
        <w:rPr>
          <w:sz w:val="22"/>
          <w:szCs w:val="22"/>
        </w:rPr>
        <w:t>W</w:t>
      </w:r>
      <w:r w:rsidRPr="004D5D81">
        <w:rPr>
          <w:sz w:val="22"/>
          <w:szCs w:val="22"/>
        </w:rPr>
        <w:t xml:space="preserve">ykonawcy w inne przedsięwzięcia gospodarcze może mieć negatywny wpływ na realizację zamówienia. </w:t>
      </w:r>
    </w:p>
    <w:p w14:paraId="2CB0C13C" w14:textId="77777777" w:rsidR="00327C12" w:rsidRPr="004D5D81" w:rsidRDefault="00327C12" w:rsidP="00D92685">
      <w:pPr>
        <w:widowControl w:val="0"/>
        <w:tabs>
          <w:tab w:val="left" w:pos="993"/>
        </w:tabs>
        <w:jc w:val="both"/>
        <w:rPr>
          <w:sz w:val="22"/>
          <w:szCs w:val="22"/>
        </w:rPr>
      </w:pPr>
    </w:p>
    <w:p w14:paraId="2AB87969" w14:textId="77777777" w:rsidR="00251280" w:rsidRPr="00893CEF" w:rsidRDefault="00251280" w:rsidP="00CB08C9">
      <w:pPr>
        <w:widowControl w:val="0"/>
        <w:numPr>
          <w:ilvl w:val="0"/>
          <w:numId w:val="15"/>
        </w:numPr>
        <w:tabs>
          <w:tab w:val="left" w:pos="567"/>
        </w:tabs>
        <w:ind w:left="567" w:hanging="425"/>
        <w:jc w:val="both"/>
        <w:rPr>
          <w:sz w:val="22"/>
          <w:szCs w:val="22"/>
        </w:rPr>
      </w:pPr>
      <w:r w:rsidRPr="00893CEF">
        <w:rPr>
          <w:b/>
          <w:bCs/>
          <w:sz w:val="22"/>
          <w:szCs w:val="22"/>
        </w:rPr>
        <w:t>Klauzula zastrzeżona</w:t>
      </w:r>
      <w:r w:rsidRPr="00893CEF">
        <w:rPr>
          <w:sz w:val="22"/>
          <w:szCs w:val="22"/>
        </w:rPr>
        <w:t>, o której mo</w:t>
      </w:r>
      <w:r>
        <w:rPr>
          <w:sz w:val="22"/>
          <w:szCs w:val="22"/>
        </w:rPr>
        <w:t>wa w art. 22 ust. 2 ustawy PZP.</w:t>
      </w:r>
      <w:r w:rsidR="002B4F70">
        <w:rPr>
          <w:sz w:val="22"/>
          <w:szCs w:val="22"/>
        </w:rPr>
        <w:t xml:space="preserve"> </w:t>
      </w:r>
      <w:r w:rsidRPr="00893CEF">
        <w:rPr>
          <w:sz w:val="22"/>
          <w:szCs w:val="22"/>
        </w:rPr>
        <w:t xml:space="preserve">Zamawiający </w:t>
      </w:r>
      <w:r w:rsidRPr="00893CEF">
        <w:rPr>
          <w:b/>
          <w:bCs/>
          <w:sz w:val="22"/>
          <w:szCs w:val="22"/>
        </w:rPr>
        <w:t>nie zastrzega</w:t>
      </w:r>
      <w:r w:rsidRPr="00893CEF">
        <w:rPr>
          <w:sz w:val="22"/>
          <w:szCs w:val="22"/>
        </w:rPr>
        <w:t>, ż</w:t>
      </w:r>
      <w:r>
        <w:rPr>
          <w:sz w:val="22"/>
          <w:szCs w:val="22"/>
        </w:rPr>
        <w:t>e o </w:t>
      </w:r>
      <w:r w:rsidRPr="00893CEF">
        <w:rPr>
          <w:sz w:val="22"/>
          <w:szCs w:val="22"/>
        </w:rPr>
        <w:t xml:space="preserve">udzielenie zamówienia mogą ubiegać się wyłącznie zakłady pracy chronionej oraz inni wykonawcy, których działalność, lub działalność ich wyodrębnionych organizacyjnie jednostek, obejmuje społeczną i zawodową integrację osób będących członkami grup społecznie marginalizowanych. </w:t>
      </w:r>
    </w:p>
    <w:p w14:paraId="021673E9" w14:textId="77777777" w:rsidR="00251280" w:rsidRDefault="00251280" w:rsidP="00251280">
      <w:pPr>
        <w:pStyle w:val="Default"/>
      </w:pPr>
    </w:p>
    <w:p w14:paraId="58C74531" w14:textId="77777777" w:rsidR="00B2096D" w:rsidRDefault="00B2096D" w:rsidP="00251280">
      <w:pPr>
        <w:pStyle w:val="Default"/>
      </w:pPr>
    </w:p>
    <w:p w14:paraId="6FB63F0A" w14:textId="77777777" w:rsidR="00B2096D" w:rsidRDefault="00B2096D" w:rsidP="00251280">
      <w:pPr>
        <w:pStyle w:val="Default"/>
      </w:pPr>
    </w:p>
    <w:p w14:paraId="32695F0D" w14:textId="77777777" w:rsidR="00251280" w:rsidRDefault="00251280" w:rsidP="00CB08C9">
      <w:pPr>
        <w:widowControl w:val="0"/>
        <w:numPr>
          <w:ilvl w:val="0"/>
          <w:numId w:val="15"/>
        </w:numPr>
        <w:tabs>
          <w:tab w:val="left" w:pos="567"/>
        </w:tabs>
        <w:ind w:left="567" w:hanging="425"/>
        <w:jc w:val="both"/>
        <w:rPr>
          <w:sz w:val="22"/>
          <w:szCs w:val="22"/>
        </w:rPr>
      </w:pPr>
      <w:r w:rsidRPr="00893CEF">
        <w:rPr>
          <w:b/>
          <w:bCs/>
          <w:sz w:val="22"/>
          <w:szCs w:val="22"/>
        </w:rPr>
        <w:t>Podstawy wykluczenia z postępowania</w:t>
      </w:r>
      <w:r w:rsidRPr="00893CEF">
        <w:rPr>
          <w:sz w:val="22"/>
          <w:szCs w:val="22"/>
        </w:rPr>
        <w:t xml:space="preserve">. </w:t>
      </w:r>
    </w:p>
    <w:p w14:paraId="0F70526A" w14:textId="77777777" w:rsidR="00251280" w:rsidRPr="00893CEF" w:rsidRDefault="00251280" w:rsidP="00251280">
      <w:pPr>
        <w:widowControl w:val="0"/>
        <w:tabs>
          <w:tab w:val="left" w:pos="567"/>
        </w:tabs>
        <w:ind w:left="567"/>
        <w:jc w:val="both"/>
        <w:rPr>
          <w:sz w:val="22"/>
          <w:szCs w:val="22"/>
        </w:rPr>
      </w:pPr>
    </w:p>
    <w:p w14:paraId="63166B12" w14:textId="4DA36067" w:rsidR="00251280" w:rsidRPr="00A6632F" w:rsidRDefault="00A03AE5" w:rsidP="00CB08C9">
      <w:pPr>
        <w:widowControl w:val="0"/>
        <w:numPr>
          <w:ilvl w:val="0"/>
          <w:numId w:val="19"/>
        </w:numPr>
        <w:tabs>
          <w:tab w:val="left" w:pos="993"/>
        </w:tabs>
        <w:ind w:left="993" w:hanging="426"/>
        <w:jc w:val="both"/>
      </w:pPr>
      <w:r>
        <w:rPr>
          <w:b/>
          <w:bCs/>
          <w:sz w:val="22"/>
          <w:szCs w:val="22"/>
        </w:rPr>
        <w:t>O</w:t>
      </w:r>
      <w:r w:rsidRPr="00A6632F">
        <w:rPr>
          <w:b/>
          <w:bCs/>
          <w:sz w:val="22"/>
          <w:szCs w:val="22"/>
        </w:rPr>
        <w:t xml:space="preserve">bligatoryjne </w:t>
      </w:r>
      <w:r w:rsidR="00251280" w:rsidRPr="00A6632F">
        <w:rPr>
          <w:b/>
          <w:bCs/>
          <w:sz w:val="22"/>
          <w:szCs w:val="22"/>
        </w:rPr>
        <w:t>podstawy wykluczenia</w:t>
      </w:r>
      <w:r w:rsidR="00251280" w:rsidRPr="00A6632F">
        <w:rPr>
          <w:sz w:val="22"/>
          <w:szCs w:val="22"/>
        </w:rPr>
        <w:t>. O udzielenie zamówienia może ubiegać się Wykonawca, który nie podlega wykluczeniu z postępowania z uwagi na okoliczności wymienione w art. 24 ust. 1 pkt 12-23 ustawy PZP (obligatoryjne podstawy wykluczenia</w:t>
      </w:r>
      <w:r w:rsidRPr="00A6632F">
        <w:rPr>
          <w:sz w:val="22"/>
          <w:szCs w:val="22"/>
        </w:rPr>
        <w:t>)</w:t>
      </w:r>
      <w:r>
        <w:rPr>
          <w:sz w:val="22"/>
          <w:szCs w:val="22"/>
        </w:rPr>
        <w:t>.</w:t>
      </w:r>
    </w:p>
    <w:p w14:paraId="6E168513" w14:textId="77777777" w:rsidR="00251280" w:rsidRDefault="00251280" w:rsidP="00251280">
      <w:pPr>
        <w:widowControl w:val="0"/>
        <w:tabs>
          <w:tab w:val="left" w:pos="993"/>
        </w:tabs>
        <w:ind w:left="993"/>
        <w:jc w:val="both"/>
      </w:pPr>
    </w:p>
    <w:p w14:paraId="70FC2D8C" w14:textId="2B4A46CB" w:rsidR="00251280" w:rsidRPr="00832465" w:rsidRDefault="00A03AE5" w:rsidP="00CB08C9">
      <w:pPr>
        <w:widowControl w:val="0"/>
        <w:numPr>
          <w:ilvl w:val="0"/>
          <w:numId w:val="19"/>
        </w:numPr>
        <w:tabs>
          <w:tab w:val="left" w:pos="993"/>
        </w:tabs>
        <w:ind w:left="993" w:hanging="426"/>
        <w:jc w:val="both"/>
        <w:rPr>
          <w:sz w:val="22"/>
          <w:szCs w:val="22"/>
        </w:rPr>
      </w:pPr>
      <w:r>
        <w:rPr>
          <w:b/>
          <w:bCs/>
          <w:sz w:val="22"/>
          <w:szCs w:val="22"/>
        </w:rPr>
        <w:t>F</w:t>
      </w:r>
      <w:r w:rsidR="00251280" w:rsidRPr="00832465">
        <w:rPr>
          <w:b/>
          <w:bCs/>
          <w:sz w:val="22"/>
          <w:szCs w:val="22"/>
        </w:rPr>
        <w:t>akultatywne podstawy wykluczenia, o których mowa w art. 24 ust. 5</w:t>
      </w:r>
      <w:r w:rsidR="00327C12">
        <w:rPr>
          <w:b/>
          <w:bCs/>
          <w:sz w:val="22"/>
          <w:szCs w:val="22"/>
        </w:rPr>
        <w:t xml:space="preserve"> pkt </w:t>
      </w:r>
      <w:r w:rsidR="00327C12" w:rsidRPr="00A04BB9">
        <w:rPr>
          <w:b/>
          <w:bCs/>
          <w:sz w:val="22"/>
          <w:szCs w:val="22"/>
        </w:rPr>
        <w:t>1</w:t>
      </w:r>
      <w:r w:rsidR="008F4CB5">
        <w:rPr>
          <w:b/>
          <w:bCs/>
          <w:sz w:val="22"/>
          <w:szCs w:val="22"/>
        </w:rPr>
        <w:t xml:space="preserve"> </w:t>
      </w:r>
      <w:r w:rsidR="008F4CB5" w:rsidRPr="00574AFE">
        <w:rPr>
          <w:b/>
          <w:bCs/>
          <w:sz w:val="22"/>
          <w:szCs w:val="22"/>
        </w:rPr>
        <w:t>i 4</w:t>
      </w:r>
      <w:r w:rsidR="00327C12" w:rsidRPr="00A04BB9">
        <w:rPr>
          <w:b/>
          <w:bCs/>
          <w:sz w:val="22"/>
          <w:szCs w:val="22"/>
        </w:rPr>
        <w:t xml:space="preserve"> </w:t>
      </w:r>
      <w:r w:rsidR="00251280" w:rsidRPr="00832465">
        <w:rPr>
          <w:b/>
          <w:bCs/>
          <w:sz w:val="22"/>
          <w:szCs w:val="22"/>
        </w:rPr>
        <w:t>ustawy PZP</w:t>
      </w:r>
      <w:r w:rsidR="00251280" w:rsidRPr="00832465">
        <w:rPr>
          <w:sz w:val="22"/>
          <w:szCs w:val="22"/>
        </w:rPr>
        <w:t xml:space="preserve">. Zamawiający wykluczy również z postępowania Wykonawcę: </w:t>
      </w:r>
    </w:p>
    <w:p w14:paraId="156C599C" w14:textId="123FB30C" w:rsidR="00251280" w:rsidRPr="00574AFE" w:rsidRDefault="003F1DE1" w:rsidP="00B52048">
      <w:pPr>
        <w:pStyle w:val="Akapitzlist"/>
        <w:widowControl w:val="0"/>
        <w:numPr>
          <w:ilvl w:val="0"/>
          <w:numId w:val="56"/>
        </w:numPr>
        <w:ind w:left="1560" w:hanging="425"/>
        <w:jc w:val="both"/>
        <w:rPr>
          <w:sz w:val="22"/>
          <w:szCs w:val="22"/>
        </w:rPr>
      </w:pPr>
      <w:r w:rsidRPr="003F1DE1">
        <w:rPr>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2019 r. poz. 243, 326, 912 i 1655) lub którego upadłość ogłoszono, z wyjątkiem wykonawcy, który po ogłoszeniu upadłości zawarł układ zatwierdzony prawomocnym postanowieniem sądu, jeżeli układ nie przewiduje zaspokojenia wierzycieli przez likwidację majątku upadłego, chyba że sąd zarządził </w:t>
      </w:r>
      <w:r w:rsidRPr="00D83475">
        <w:rPr>
          <w:sz w:val="22"/>
          <w:szCs w:val="22"/>
        </w:rPr>
        <w:t xml:space="preserve">likwidację jego majątku w trybie art. 366 ust. 1 ustawy z dnia 28 lutego 2003 r. – </w:t>
      </w:r>
      <w:r w:rsidRPr="00574AFE">
        <w:rPr>
          <w:sz w:val="22"/>
          <w:szCs w:val="22"/>
        </w:rPr>
        <w:t>Prawo upadłościowe (Dz. U. z 2019 r. poz. 498, 912, 1495 i 1655)</w:t>
      </w:r>
      <w:r w:rsidR="00251280" w:rsidRPr="00574AFE">
        <w:rPr>
          <w:sz w:val="22"/>
          <w:szCs w:val="22"/>
        </w:rPr>
        <w:t>,</w:t>
      </w:r>
    </w:p>
    <w:p w14:paraId="5B8A9C35" w14:textId="253891E8" w:rsidR="008F4CB5" w:rsidRPr="00574AFE" w:rsidRDefault="008F4CB5" w:rsidP="00B52048">
      <w:pPr>
        <w:pStyle w:val="Akapitzlist"/>
        <w:widowControl w:val="0"/>
        <w:numPr>
          <w:ilvl w:val="0"/>
          <w:numId w:val="56"/>
        </w:numPr>
        <w:ind w:left="1560" w:hanging="425"/>
        <w:jc w:val="both"/>
        <w:rPr>
          <w:sz w:val="22"/>
          <w:szCs w:val="22"/>
        </w:rPr>
      </w:pPr>
      <w:r w:rsidRPr="00574AFE">
        <w:rPr>
          <w:rFonts w:eastAsia="Arial"/>
          <w:iCs/>
          <w:sz w:val="22"/>
          <w:szCs w:val="22"/>
        </w:rPr>
        <w:t>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w:t>
      </w:r>
    </w:p>
    <w:p w14:paraId="6771B643" w14:textId="75A2BA74" w:rsidR="00251280" w:rsidRPr="008C4B2B" w:rsidRDefault="00251280" w:rsidP="00CB08C9">
      <w:pPr>
        <w:widowControl w:val="0"/>
        <w:numPr>
          <w:ilvl w:val="0"/>
          <w:numId w:val="19"/>
        </w:numPr>
        <w:tabs>
          <w:tab w:val="left" w:pos="993"/>
        </w:tabs>
        <w:ind w:left="993" w:hanging="426"/>
        <w:jc w:val="both"/>
        <w:rPr>
          <w:sz w:val="22"/>
          <w:szCs w:val="22"/>
        </w:rPr>
      </w:pPr>
      <w:r w:rsidRPr="008C4B2B">
        <w:rPr>
          <w:sz w:val="22"/>
          <w:szCs w:val="22"/>
        </w:rPr>
        <w:t xml:space="preserve">Zamawiający może wykluczyć </w:t>
      </w:r>
      <w:r w:rsidR="00327C12">
        <w:rPr>
          <w:sz w:val="22"/>
          <w:szCs w:val="22"/>
        </w:rPr>
        <w:t>W</w:t>
      </w:r>
      <w:r w:rsidR="00327C12" w:rsidRPr="008C4B2B">
        <w:rPr>
          <w:sz w:val="22"/>
          <w:szCs w:val="22"/>
        </w:rPr>
        <w:t xml:space="preserve">ykonawcę </w:t>
      </w:r>
      <w:r>
        <w:rPr>
          <w:sz w:val="22"/>
          <w:szCs w:val="22"/>
        </w:rPr>
        <w:t>na każdym etapie postępowania</w:t>
      </w:r>
      <w:r w:rsidR="00A61131">
        <w:rPr>
          <w:sz w:val="22"/>
          <w:szCs w:val="22"/>
        </w:rPr>
        <w:t xml:space="preserve"> </w:t>
      </w:r>
      <w:r>
        <w:rPr>
          <w:sz w:val="22"/>
          <w:szCs w:val="22"/>
        </w:rPr>
        <w:t>o </w:t>
      </w:r>
      <w:r w:rsidRPr="008C4B2B">
        <w:rPr>
          <w:sz w:val="22"/>
          <w:szCs w:val="22"/>
        </w:rPr>
        <w:t xml:space="preserve">udzielenie zamówienia. </w:t>
      </w:r>
    </w:p>
    <w:p w14:paraId="106A0C26" w14:textId="77777777" w:rsidR="00251280" w:rsidRDefault="00251280" w:rsidP="00251280">
      <w:pPr>
        <w:pStyle w:val="Default"/>
        <w:ind w:left="993"/>
        <w:jc w:val="both"/>
        <w:rPr>
          <w:rFonts w:ascii="Times New Roman" w:hAnsi="Times New Roman" w:cs="Times New Roman"/>
          <w:color w:val="FF0000"/>
        </w:rPr>
      </w:pPr>
    </w:p>
    <w:p w14:paraId="155F250C" w14:textId="7ED7E8CD" w:rsidR="00327C12" w:rsidRPr="00832465" w:rsidRDefault="00565D9E" w:rsidP="00CB08C9">
      <w:pPr>
        <w:widowControl w:val="0"/>
        <w:numPr>
          <w:ilvl w:val="0"/>
          <w:numId w:val="15"/>
        </w:numPr>
        <w:tabs>
          <w:tab w:val="left" w:pos="993"/>
        </w:tabs>
        <w:jc w:val="both"/>
        <w:rPr>
          <w:sz w:val="22"/>
          <w:szCs w:val="22"/>
        </w:rPr>
      </w:pPr>
      <w:r>
        <w:rPr>
          <w:b/>
          <w:bCs/>
          <w:sz w:val="22"/>
          <w:szCs w:val="22"/>
        </w:rPr>
        <w:t>S</w:t>
      </w:r>
      <w:r w:rsidR="00327C12" w:rsidRPr="00832465">
        <w:rPr>
          <w:b/>
          <w:bCs/>
          <w:sz w:val="22"/>
          <w:szCs w:val="22"/>
        </w:rPr>
        <w:t>elf – cleaning</w:t>
      </w:r>
      <w:r w:rsidR="00327C12" w:rsidRPr="00832465">
        <w:rPr>
          <w:sz w:val="22"/>
          <w:szCs w:val="22"/>
        </w:rPr>
        <w:t>. Wykonawca, który podlega wykluczeniu na podstawie art. 24 ust. 1 pkt 13 i 14 oraz 16–20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(instytucja samooczyszczenia),</w:t>
      </w:r>
    </w:p>
    <w:p w14:paraId="1CAC344D" w14:textId="77777777" w:rsidR="00327C12" w:rsidRPr="00D92685" w:rsidRDefault="00327C12" w:rsidP="00D92685">
      <w:pPr>
        <w:widowControl w:val="0"/>
        <w:tabs>
          <w:tab w:val="left" w:pos="567"/>
        </w:tabs>
        <w:ind w:left="567"/>
        <w:jc w:val="both"/>
        <w:rPr>
          <w:sz w:val="22"/>
          <w:szCs w:val="22"/>
        </w:rPr>
      </w:pPr>
    </w:p>
    <w:p w14:paraId="4F60BF2F" w14:textId="77777777" w:rsidR="00251280" w:rsidRDefault="00251280" w:rsidP="00CB08C9">
      <w:pPr>
        <w:widowControl w:val="0"/>
        <w:numPr>
          <w:ilvl w:val="0"/>
          <w:numId w:val="15"/>
        </w:numPr>
        <w:tabs>
          <w:tab w:val="left" w:pos="284"/>
        </w:tabs>
        <w:ind w:left="284" w:hanging="284"/>
        <w:jc w:val="both"/>
        <w:rPr>
          <w:sz w:val="22"/>
          <w:szCs w:val="22"/>
        </w:rPr>
      </w:pPr>
      <w:r w:rsidRPr="008C4B2B">
        <w:rPr>
          <w:b/>
          <w:bCs/>
          <w:sz w:val="22"/>
          <w:szCs w:val="22"/>
        </w:rPr>
        <w:t>Wykonawcy wspólnie ubiegający się o zamówienie</w:t>
      </w:r>
      <w:r w:rsidRPr="008C4B2B">
        <w:rPr>
          <w:sz w:val="22"/>
          <w:szCs w:val="22"/>
        </w:rPr>
        <w:t xml:space="preserve">. W przypadku Wykonawców wspólnie ubiegających się o udzielenie zamówienia, spełnienie wymogu dotyczącego braku podstaw do wykluczenia, o którym mowa </w:t>
      </w:r>
      <w:r>
        <w:rPr>
          <w:sz w:val="22"/>
          <w:szCs w:val="22"/>
        </w:rPr>
        <w:t>w ust. 4 ma</w:t>
      </w:r>
      <w:r w:rsidR="001902B8">
        <w:rPr>
          <w:sz w:val="22"/>
          <w:szCs w:val="22"/>
        </w:rPr>
        <w:t xml:space="preserve"> </w:t>
      </w:r>
      <w:r>
        <w:rPr>
          <w:sz w:val="22"/>
          <w:szCs w:val="22"/>
        </w:rPr>
        <w:t>zostać wykazane przez każdego z </w:t>
      </w:r>
      <w:r w:rsidRPr="008C4B2B">
        <w:rPr>
          <w:sz w:val="22"/>
          <w:szCs w:val="22"/>
        </w:rPr>
        <w:t xml:space="preserve">Wykonawców wspólnie ubiegających się o zamówienie. </w:t>
      </w:r>
    </w:p>
    <w:p w14:paraId="4D933C73" w14:textId="77777777" w:rsidR="00251280" w:rsidRDefault="00251280" w:rsidP="00A04BB9">
      <w:pPr>
        <w:widowControl w:val="0"/>
        <w:tabs>
          <w:tab w:val="left" w:pos="284"/>
        </w:tabs>
        <w:ind w:left="284" w:hanging="284"/>
        <w:jc w:val="both"/>
        <w:rPr>
          <w:sz w:val="22"/>
          <w:szCs w:val="22"/>
        </w:rPr>
      </w:pPr>
    </w:p>
    <w:p w14:paraId="2482E178" w14:textId="060A8464" w:rsidR="00251280" w:rsidRPr="000F3264" w:rsidRDefault="00251280" w:rsidP="00CB08C9">
      <w:pPr>
        <w:widowControl w:val="0"/>
        <w:numPr>
          <w:ilvl w:val="0"/>
          <w:numId w:val="15"/>
        </w:numPr>
        <w:tabs>
          <w:tab w:val="left" w:pos="284"/>
        </w:tabs>
        <w:ind w:left="284" w:hanging="284"/>
        <w:jc w:val="both"/>
        <w:rPr>
          <w:sz w:val="22"/>
          <w:szCs w:val="22"/>
        </w:rPr>
      </w:pPr>
      <w:r w:rsidRPr="00AE6D12">
        <w:rPr>
          <w:sz w:val="22"/>
          <w:szCs w:val="22"/>
        </w:rPr>
        <w:t>Zamawiający na podstawie dokumentów i oświadczeń wymaganych w przedmiotowym postępowaniu oceni, czy Wykonawca spełnia warunki udziału w postępowaniu wymienione w ust. 2 pkt 1</w:t>
      </w:r>
      <w:r w:rsidR="001902B8">
        <w:rPr>
          <w:sz w:val="22"/>
          <w:szCs w:val="22"/>
        </w:rPr>
        <w:t xml:space="preserve"> </w:t>
      </w:r>
      <w:r w:rsidR="00B11BCD">
        <w:rPr>
          <w:sz w:val="22"/>
          <w:szCs w:val="22"/>
        </w:rPr>
        <w:t>odpowiednio dla części: Część 1: lit. a) -</w:t>
      </w:r>
      <w:r w:rsidR="00B11BCD" w:rsidRPr="00832465">
        <w:rPr>
          <w:sz w:val="22"/>
          <w:szCs w:val="22"/>
        </w:rPr>
        <w:t xml:space="preserve"> lit. </w:t>
      </w:r>
      <w:r w:rsidR="00B11BCD">
        <w:rPr>
          <w:sz w:val="22"/>
          <w:szCs w:val="22"/>
        </w:rPr>
        <w:t>e</w:t>
      </w:r>
      <w:r w:rsidR="00B11BCD" w:rsidRPr="00832465">
        <w:rPr>
          <w:sz w:val="22"/>
          <w:szCs w:val="22"/>
        </w:rPr>
        <w:t>)</w:t>
      </w:r>
      <w:r w:rsidR="00B11BCD">
        <w:rPr>
          <w:sz w:val="22"/>
          <w:szCs w:val="22"/>
        </w:rPr>
        <w:t>; Część 2: lit. a) -</w:t>
      </w:r>
      <w:r w:rsidR="00B11BCD" w:rsidRPr="00832465">
        <w:rPr>
          <w:sz w:val="22"/>
          <w:szCs w:val="22"/>
        </w:rPr>
        <w:t xml:space="preserve"> lit. </w:t>
      </w:r>
      <w:r w:rsidR="00B11BCD">
        <w:rPr>
          <w:sz w:val="22"/>
          <w:szCs w:val="22"/>
        </w:rPr>
        <w:t>c</w:t>
      </w:r>
      <w:r w:rsidR="00B11BCD" w:rsidRPr="00832465">
        <w:rPr>
          <w:sz w:val="22"/>
          <w:szCs w:val="22"/>
        </w:rPr>
        <w:t>)</w:t>
      </w:r>
      <w:r w:rsidR="00B11BCD">
        <w:rPr>
          <w:sz w:val="22"/>
          <w:szCs w:val="22"/>
        </w:rPr>
        <w:t>, Część 3: lit. a) -</w:t>
      </w:r>
      <w:r w:rsidR="00B11BCD" w:rsidRPr="00832465">
        <w:rPr>
          <w:sz w:val="22"/>
          <w:szCs w:val="22"/>
        </w:rPr>
        <w:t xml:space="preserve"> lit. </w:t>
      </w:r>
      <w:r w:rsidR="00B11BCD">
        <w:rPr>
          <w:sz w:val="22"/>
          <w:szCs w:val="22"/>
        </w:rPr>
        <w:t>c</w:t>
      </w:r>
      <w:r w:rsidR="00B11BCD" w:rsidRPr="00832465">
        <w:rPr>
          <w:sz w:val="22"/>
          <w:szCs w:val="22"/>
        </w:rPr>
        <w:t>)</w:t>
      </w:r>
      <w:r w:rsidR="00B11BCD">
        <w:rPr>
          <w:sz w:val="22"/>
          <w:szCs w:val="22"/>
        </w:rPr>
        <w:t xml:space="preserve"> </w:t>
      </w:r>
      <w:r w:rsidR="00B11BCD" w:rsidRPr="00832465">
        <w:rPr>
          <w:sz w:val="22"/>
          <w:szCs w:val="22"/>
        </w:rPr>
        <w:t xml:space="preserve"> </w:t>
      </w:r>
      <w:r w:rsidRPr="00AE6D12">
        <w:rPr>
          <w:sz w:val="22"/>
          <w:szCs w:val="22"/>
        </w:rPr>
        <w:t>oraz czy brak jest pod</w:t>
      </w:r>
      <w:r>
        <w:rPr>
          <w:sz w:val="22"/>
          <w:szCs w:val="22"/>
        </w:rPr>
        <w:t>staw do wykluczenia Wykonawcy z </w:t>
      </w:r>
      <w:r w:rsidRPr="00AE6D12">
        <w:rPr>
          <w:sz w:val="22"/>
          <w:szCs w:val="22"/>
        </w:rPr>
        <w:t>postępowania, o</w:t>
      </w:r>
      <w:r>
        <w:rPr>
          <w:sz w:val="22"/>
          <w:szCs w:val="22"/>
        </w:rPr>
        <w:t xml:space="preserve"> których mowa w </w:t>
      </w:r>
      <w:r w:rsidRPr="00AE6D12">
        <w:rPr>
          <w:sz w:val="22"/>
          <w:szCs w:val="22"/>
        </w:rPr>
        <w:t>ust. 4. Zamawiający dokona oceny spełniania powyższych warunków zgodnie z formułą: spełnia/nie spełnia. Szczegółowy opis dokumentów i oświadczeń wymaganyc</w:t>
      </w:r>
      <w:r>
        <w:rPr>
          <w:sz w:val="22"/>
          <w:szCs w:val="22"/>
        </w:rPr>
        <w:t>h w postępowaniu znajduje się w </w:t>
      </w:r>
      <w:r w:rsidRPr="000F3264">
        <w:rPr>
          <w:sz w:val="22"/>
          <w:szCs w:val="22"/>
        </w:rPr>
        <w:t xml:space="preserve">rozdziale IV SIWZ. </w:t>
      </w:r>
    </w:p>
    <w:p w14:paraId="4C107C54" w14:textId="534B3BB2" w:rsidR="00251280" w:rsidRDefault="00251280" w:rsidP="00251280">
      <w:pPr>
        <w:widowControl w:val="0"/>
        <w:jc w:val="both"/>
        <w:rPr>
          <w:snapToGrid w:val="0"/>
          <w:sz w:val="22"/>
          <w:szCs w:val="22"/>
        </w:rPr>
      </w:pPr>
    </w:p>
    <w:p w14:paraId="083DEC4A" w14:textId="77777777" w:rsidR="00D85EB1" w:rsidRDefault="00D85EB1" w:rsidP="00251280">
      <w:pPr>
        <w:widowControl w:val="0"/>
        <w:jc w:val="both"/>
        <w:rPr>
          <w:snapToGrid w:val="0"/>
          <w:sz w:val="22"/>
          <w:szCs w:val="22"/>
        </w:rPr>
      </w:pPr>
    </w:p>
    <w:p w14:paraId="2F7E8426" w14:textId="77777777" w:rsidR="00251280" w:rsidRDefault="00251280" w:rsidP="00762ABF">
      <w:pPr>
        <w:widowControl w:val="0"/>
        <w:numPr>
          <w:ilvl w:val="0"/>
          <w:numId w:val="10"/>
        </w:numPr>
        <w:tabs>
          <w:tab w:val="left" w:pos="567"/>
        </w:tabs>
        <w:ind w:left="567" w:hanging="425"/>
        <w:jc w:val="both"/>
        <w:rPr>
          <w:b/>
          <w:snapToGrid w:val="0"/>
          <w:color w:val="C00000"/>
        </w:rPr>
      </w:pPr>
      <w:r w:rsidRPr="008C4B2B">
        <w:rPr>
          <w:b/>
          <w:snapToGrid w:val="0"/>
          <w:color w:val="C00000"/>
        </w:rPr>
        <w:t>Wykaz dokumentów i oświadczeń wymaganych w postępowaniu.</w:t>
      </w:r>
    </w:p>
    <w:p w14:paraId="23A07348" w14:textId="77777777" w:rsidR="00251280" w:rsidRPr="008C4B2B" w:rsidRDefault="00251280" w:rsidP="00251280">
      <w:pPr>
        <w:widowControl w:val="0"/>
        <w:tabs>
          <w:tab w:val="left" w:pos="567"/>
          <w:tab w:val="left" w:pos="851"/>
        </w:tabs>
        <w:ind w:left="1146"/>
        <w:jc w:val="both"/>
      </w:pPr>
      <w:r>
        <w:rPr>
          <w:b/>
          <w:noProof/>
          <w:color w:val="C00000"/>
          <w:lang w:eastAsia="pl-PL"/>
        </w:rPr>
        <mc:AlternateContent>
          <mc:Choice Requires="wps">
            <w:drawing>
              <wp:anchor distT="4294967294" distB="4294967294" distL="114300" distR="114300" simplePos="0" relativeHeight="251661312" behindDoc="0" locked="0" layoutInCell="1" allowOverlap="1" wp14:anchorId="7DF10FF2" wp14:editId="23FDAF07">
                <wp:simplePos x="0" y="0"/>
                <wp:positionH relativeFrom="column">
                  <wp:posOffset>-120015</wp:posOffset>
                </wp:positionH>
                <wp:positionV relativeFrom="paragraph">
                  <wp:posOffset>5079</wp:posOffset>
                </wp:positionV>
                <wp:extent cx="6296025" cy="0"/>
                <wp:effectExtent l="0" t="0" r="28575" b="19050"/>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0C73E" id="AutoShape 10" o:spid="_x0000_s1026" type="#_x0000_t32" style="position:absolute;margin-left:-9.45pt;margin-top:.4pt;width:495.7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"/>
            </w:pict>
          </mc:Fallback>
        </mc:AlternateContent>
      </w:r>
    </w:p>
    <w:p w14:paraId="5D7363F3" w14:textId="224D11A5" w:rsidR="00251280" w:rsidRPr="000F3264" w:rsidRDefault="00251280" w:rsidP="00CB08C9">
      <w:pPr>
        <w:widowControl w:val="0"/>
        <w:numPr>
          <w:ilvl w:val="0"/>
          <w:numId w:val="20"/>
        </w:numPr>
        <w:tabs>
          <w:tab w:val="left" w:pos="567"/>
        </w:tabs>
        <w:ind w:left="590" w:hanging="448"/>
        <w:jc w:val="both"/>
        <w:rPr>
          <w:sz w:val="22"/>
          <w:szCs w:val="22"/>
        </w:rPr>
      </w:pPr>
      <w:r w:rsidRPr="008C4B2B">
        <w:rPr>
          <w:b/>
          <w:bCs/>
          <w:sz w:val="22"/>
          <w:szCs w:val="22"/>
        </w:rPr>
        <w:t xml:space="preserve">Wykaz oświadczeń składanych w celu </w:t>
      </w:r>
      <w:r>
        <w:rPr>
          <w:b/>
          <w:bCs/>
          <w:sz w:val="22"/>
          <w:szCs w:val="22"/>
        </w:rPr>
        <w:t xml:space="preserve">wstępnego </w:t>
      </w:r>
      <w:r w:rsidRPr="008C4B2B">
        <w:rPr>
          <w:b/>
          <w:bCs/>
          <w:sz w:val="22"/>
          <w:szCs w:val="22"/>
        </w:rPr>
        <w:t xml:space="preserve">potwierdzenia, że Wykonawca nie podlega </w:t>
      </w:r>
      <w:r w:rsidRPr="000F3264">
        <w:rPr>
          <w:b/>
          <w:bCs/>
          <w:sz w:val="22"/>
          <w:szCs w:val="22"/>
        </w:rPr>
        <w:t xml:space="preserve">wykluczeniu oraz spełnia warunki udziału w postępowaniu. </w:t>
      </w:r>
    </w:p>
    <w:p w14:paraId="2ECE5677" w14:textId="77777777" w:rsidR="00251280" w:rsidRPr="000F3264" w:rsidRDefault="00251280" w:rsidP="00251280">
      <w:pPr>
        <w:widowControl w:val="0"/>
        <w:tabs>
          <w:tab w:val="left" w:pos="567"/>
        </w:tabs>
        <w:ind w:left="426"/>
        <w:jc w:val="both"/>
        <w:rPr>
          <w:sz w:val="22"/>
          <w:szCs w:val="22"/>
        </w:rPr>
      </w:pPr>
    </w:p>
    <w:p w14:paraId="7C9B0881" w14:textId="06424A13" w:rsidR="00D74853" w:rsidRDefault="00D74853" w:rsidP="00CB08C9">
      <w:pPr>
        <w:pStyle w:val="Default"/>
        <w:numPr>
          <w:ilvl w:val="0"/>
          <w:numId w:val="40"/>
        </w:numPr>
        <w:jc w:val="both"/>
        <w:rPr>
          <w:rFonts w:ascii="Times New Roman" w:hAnsi="Times New Roman" w:cs="Times New Roman"/>
          <w:sz w:val="22"/>
          <w:szCs w:val="22"/>
        </w:rPr>
      </w:pPr>
      <w:r>
        <w:rPr>
          <w:rFonts w:ascii="Times New Roman" w:hAnsi="Times New Roman" w:cs="Times New Roman"/>
          <w:b/>
          <w:bCs/>
          <w:sz w:val="22"/>
          <w:szCs w:val="22"/>
        </w:rPr>
        <w:t>p</w:t>
      </w:r>
      <w:r w:rsidRPr="00EA5A1E">
        <w:rPr>
          <w:rFonts w:ascii="Times New Roman" w:hAnsi="Times New Roman" w:cs="Times New Roman"/>
          <w:b/>
          <w:bCs/>
          <w:sz w:val="22"/>
          <w:szCs w:val="22"/>
        </w:rPr>
        <w:t xml:space="preserve">ełnomocnictwo </w:t>
      </w:r>
      <w:r w:rsidRPr="00EA5A1E">
        <w:rPr>
          <w:rFonts w:ascii="Times New Roman" w:hAnsi="Times New Roman" w:cs="Times New Roman"/>
          <w:sz w:val="22"/>
          <w:szCs w:val="22"/>
        </w:rPr>
        <w:t xml:space="preserve">– wymagane, jeżeli ofertę w postępowaniu składa w imieniu Wykonawcy pełnomocnik. Wykonawcy wspólnie ubiegający się o zamówienie zobowiązani są załączyć do oferty pełnomocnictwo do reprezentowania ich w postępowaniu o udzielenie zamówienia albo reprezentowania w postępowaniu i zawarcia umowy w sprawie zamówienia publicznego. </w:t>
      </w:r>
    </w:p>
    <w:p w14:paraId="5A4C95C5" w14:textId="77777777" w:rsidR="008F4CB5" w:rsidRDefault="008F4CB5" w:rsidP="008F4CB5">
      <w:pPr>
        <w:pStyle w:val="Default"/>
        <w:ind w:left="720"/>
        <w:jc w:val="both"/>
        <w:rPr>
          <w:rFonts w:ascii="Times New Roman" w:hAnsi="Times New Roman" w:cs="Times New Roman"/>
          <w:sz w:val="22"/>
          <w:szCs w:val="22"/>
        </w:rPr>
      </w:pPr>
    </w:p>
    <w:p w14:paraId="54DA6B20" w14:textId="77777777" w:rsidR="008F4CB5" w:rsidRPr="00574AFE" w:rsidRDefault="008F4CB5" w:rsidP="008F4CB5">
      <w:pPr>
        <w:pStyle w:val="Default"/>
        <w:numPr>
          <w:ilvl w:val="0"/>
          <w:numId w:val="40"/>
        </w:numPr>
        <w:jc w:val="both"/>
        <w:rPr>
          <w:rFonts w:ascii="Times New Roman" w:hAnsi="Times New Roman" w:cs="Times New Roman"/>
          <w:color w:val="auto"/>
          <w:sz w:val="22"/>
          <w:szCs w:val="22"/>
        </w:rPr>
      </w:pPr>
      <w:r w:rsidRPr="00574AFE">
        <w:rPr>
          <w:rFonts w:ascii="Times New Roman" w:hAnsi="Times New Roman" w:cs="Times New Roman"/>
          <w:b/>
          <w:color w:val="auto"/>
          <w:sz w:val="22"/>
          <w:szCs w:val="22"/>
        </w:rPr>
        <w:t>Oświadczenie</w:t>
      </w:r>
      <w:r w:rsidRPr="00574AFE">
        <w:rPr>
          <w:rFonts w:ascii="Times New Roman" w:hAnsi="Times New Roman" w:cs="Times New Roman"/>
          <w:color w:val="auto"/>
          <w:sz w:val="22"/>
          <w:szCs w:val="22"/>
        </w:rPr>
        <w:t xml:space="preserve"> - w celu wykazania braku podstaw wykluczenia z postępowania o udzielenie zamówienia oraz spełniania warunków udziału w postępowaniu określonych przez Zamawiającego w pkt 2 oraz 4 rozdz. III – </w:t>
      </w:r>
      <w:r w:rsidRPr="00574AFE">
        <w:rPr>
          <w:rFonts w:ascii="Times New Roman" w:hAnsi="Times New Roman" w:cs="Times New Roman"/>
          <w:color w:val="auto"/>
          <w:sz w:val="22"/>
          <w:szCs w:val="22"/>
          <w:u w:val="single"/>
        </w:rPr>
        <w:t>do oferty należy dołączyć</w:t>
      </w:r>
      <w:r w:rsidRPr="00574AFE">
        <w:rPr>
          <w:rFonts w:ascii="Times New Roman" w:hAnsi="Times New Roman" w:cs="Times New Roman"/>
          <w:color w:val="auto"/>
          <w:sz w:val="22"/>
          <w:szCs w:val="22"/>
        </w:rPr>
        <w:t xml:space="preserve"> aktualne na dzień składania ofert </w:t>
      </w:r>
      <w:r w:rsidRPr="00574AFE">
        <w:rPr>
          <w:rFonts w:ascii="Times New Roman" w:hAnsi="Times New Roman" w:cs="Times New Roman"/>
          <w:color w:val="auto"/>
          <w:sz w:val="22"/>
          <w:szCs w:val="22"/>
          <w:u w:val="single"/>
        </w:rPr>
        <w:t>Oświadczenia</w:t>
      </w:r>
      <w:r w:rsidRPr="00574AFE">
        <w:rPr>
          <w:rFonts w:ascii="Times New Roman" w:hAnsi="Times New Roman" w:cs="Times New Roman"/>
          <w:color w:val="auto"/>
          <w:sz w:val="22"/>
          <w:szCs w:val="22"/>
        </w:rPr>
        <w:t xml:space="preserve">, zgodne ze wzorem stanowiącym </w:t>
      </w:r>
      <w:r w:rsidRPr="00574AFE">
        <w:rPr>
          <w:rFonts w:ascii="Times New Roman" w:hAnsi="Times New Roman" w:cs="Times New Roman"/>
          <w:b/>
          <w:color w:val="auto"/>
          <w:sz w:val="22"/>
          <w:szCs w:val="22"/>
        </w:rPr>
        <w:t xml:space="preserve">Załącznik nr 1G </w:t>
      </w:r>
      <w:r w:rsidRPr="00574AFE">
        <w:rPr>
          <w:rFonts w:ascii="Times New Roman" w:hAnsi="Times New Roman" w:cs="Times New Roman"/>
          <w:color w:val="auto"/>
          <w:sz w:val="22"/>
          <w:szCs w:val="22"/>
        </w:rPr>
        <w:t>oraz</w:t>
      </w:r>
      <w:r w:rsidRPr="00574AFE">
        <w:rPr>
          <w:rFonts w:ascii="Times New Roman" w:hAnsi="Times New Roman" w:cs="Times New Roman"/>
          <w:b/>
          <w:color w:val="auto"/>
          <w:sz w:val="22"/>
          <w:szCs w:val="22"/>
        </w:rPr>
        <w:t xml:space="preserve"> Załącznik nr 1H</w:t>
      </w:r>
      <w:r w:rsidRPr="00574AFE">
        <w:rPr>
          <w:rFonts w:ascii="Times New Roman" w:hAnsi="Times New Roman" w:cs="Times New Roman"/>
          <w:color w:val="auto"/>
          <w:sz w:val="22"/>
          <w:szCs w:val="22"/>
        </w:rPr>
        <w:t xml:space="preserve"> do SIWZ (oświadczenie z art. 25a ustawy Pzp). Informacje zawarte w Oświadczeniach stanowią wstępne potwierdzenie, że Wykonawca nie podlega wykluczeniu z postępowania oraz spełnia warunki udziału w postępowaniu.</w:t>
      </w:r>
    </w:p>
    <w:p w14:paraId="0549215B" w14:textId="77777777" w:rsidR="00F63BE8" w:rsidRPr="00EA5A1E" w:rsidRDefault="00F63BE8" w:rsidP="00A04BB9">
      <w:pPr>
        <w:pStyle w:val="Default"/>
        <w:ind w:left="720"/>
        <w:jc w:val="both"/>
        <w:rPr>
          <w:rFonts w:ascii="Times New Roman" w:hAnsi="Times New Roman" w:cs="Times New Roman"/>
          <w:sz w:val="22"/>
          <w:szCs w:val="22"/>
        </w:rPr>
      </w:pPr>
    </w:p>
    <w:p w14:paraId="4A7D4511" w14:textId="02997E7D" w:rsidR="00251280" w:rsidRPr="00832465" w:rsidRDefault="00251280" w:rsidP="00CB08C9">
      <w:pPr>
        <w:numPr>
          <w:ilvl w:val="0"/>
          <w:numId w:val="40"/>
        </w:numPr>
        <w:suppressAutoHyphens w:val="0"/>
        <w:spacing w:after="40"/>
        <w:jc w:val="both"/>
        <w:rPr>
          <w:sz w:val="22"/>
          <w:szCs w:val="22"/>
        </w:rPr>
      </w:pPr>
      <w:r w:rsidRPr="00832465">
        <w:rPr>
          <w:b/>
          <w:sz w:val="22"/>
          <w:szCs w:val="22"/>
        </w:rPr>
        <w:t xml:space="preserve">zobowiązanie </w:t>
      </w:r>
      <w:r w:rsidRPr="00285092">
        <w:rPr>
          <w:b/>
          <w:sz w:val="22"/>
          <w:szCs w:val="22"/>
        </w:rPr>
        <w:t>podmiotu trzeciego</w:t>
      </w:r>
      <w:r w:rsidRPr="00832465">
        <w:rPr>
          <w:sz w:val="22"/>
          <w:szCs w:val="22"/>
        </w:rPr>
        <w:t xml:space="preserve"> </w:t>
      </w:r>
      <w:r w:rsidR="00285092" w:rsidRPr="00832465">
        <w:rPr>
          <w:b/>
          <w:sz w:val="22"/>
          <w:szCs w:val="22"/>
        </w:rPr>
        <w:t>(w formie oryginału)</w:t>
      </w:r>
      <w:r w:rsidR="00285092" w:rsidRPr="00832465">
        <w:rPr>
          <w:sz w:val="22"/>
          <w:szCs w:val="22"/>
        </w:rPr>
        <w:t xml:space="preserve"> </w:t>
      </w:r>
      <w:r w:rsidRPr="00832465">
        <w:rPr>
          <w:sz w:val="22"/>
          <w:szCs w:val="22"/>
        </w:rPr>
        <w:t xml:space="preserve">do oddania mu do dyspozycji niezbędnych zasobów na potrzeby realizacji zamówienia – wg wzoru stanowiącego </w:t>
      </w:r>
      <w:r w:rsidRPr="00832465">
        <w:rPr>
          <w:b/>
          <w:sz w:val="22"/>
          <w:szCs w:val="22"/>
        </w:rPr>
        <w:t>załącznik nr 1</w:t>
      </w:r>
      <w:r w:rsidR="00D3652B">
        <w:rPr>
          <w:b/>
          <w:sz w:val="22"/>
          <w:szCs w:val="22"/>
        </w:rPr>
        <w:t>B</w:t>
      </w:r>
      <w:r w:rsidRPr="00832465">
        <w:rPr>
          <w:sz w:val="22"/>
          <w:szCs w:val="22"/>
        </w:rPr>
        <w:t xml:space="preserve"> do SIWZ - jeżeli Wykonawca w celu potwierdzenia spełniania warunków udziału w postępowaniu polega na zasobach (zdolnościach technicznych lub zawodowych) innych podmiotów na zasadach określonych w art. 22a ustawy </w:t>
      </w:r>
      <w:r w:rsidRPr="00832465">
        <w:rPr>
          <w:sz w:val="22"/>
          <w:szCs w:val="22"/>
          <w:u w:val="single"/>
        </w:rPr>
        <w:t>PZP</w:t>
      </w:r>
      <w:r w:rsidRPr="00832465">
        <w:rPr>
          <w:sz w:val="22"/>
          <w:szCs w:val="22"/>
        </w:rPr>
        <w:t>.</w:t>
      </w:r>
    </w:p>
    <w:p w14:paraId="42CF70A5" w14:textId="77777777" w:rsidR="00251280" w:rsidRPr="00832465" w:rsidRDefault="00251280" w:rsidP="00251280">
      <w:pPr>
        <w:suppressAutoHyphens w:val="0"/>
        <w:spacing w:after="40"/>
        <w:ind w:left="720"/>
        <w:jc w:val="both"/>
        <w:rPr>
          <w:sz w:val="22"/>
          <w:szCs w:val="22"/>
        </w:rPr>
      </w:pPr>
      <w:r w:rsidRPr="00832465">
        <w:rPr>
          <w:sz w:val="22"/>
          <w:szCs w:val="22"/>
        </w:rPr>
        <w:t>Wykonawca, który w celu potwierdzenia warunków udziału w postępowaniu,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Dokument, z którego będzie wynikać zobowiązanie podmiotu trzeciego powinien wyrażać w sposób wyraźny i jednoznaczny wolę udzielenia Wykonawcy, ubiegającemu się o zamówienie odpowiedniego zasobu, czyli wskazywać jego zakres, rodzaj, czas udzielenia a także istotne okoliczności, w tym wynikające ze specyfiki tego zasobu. Z treści dokumentu musi jasno wynikać:</w:t>
      </w:r>
    </w:p>
    <w:p w14:paraId="2B21511F" w14:textId="77777777" w:rsidR="00251280" w:rsidRPr="00832465" w:rsidRDefault="00251280" w:rsidP="00CB08C9">
      <w:pPr>
        <w:pStyle w:val="Akapitzlist"/>
        <w:numPr>
          <w:ilvl w:val="0"/>
          <w:numId w:val="41"/>
        </w:numPr>
        <w:spacing w:after="40"/>
        <w:jc w:val="both"/>
        <w:rPr>
          <w:sz w:val="22"/>
          <w:szCs w:val="22"/>
        </w:rPr>
      </w:pPr>
      <w:r w:rsidRPr="00832465">
        <w:rPr>
          <w:sz w:val="22"/>
          <w:szCs w:val="22"/>
        </w:rPr>
        <w:t>zakres dostępnych Wykonawcy zasobów innego podmiotu;</w:t>
      </w:r>
    </w:p>
    <w:p w14:paraId="3831CA4F" w14:textId="77777777" w:rsidR="00251280" w:rsidRPr="00832465" w:rsidRDefault="00251280" w:rsidP="00CB08C9">
      <w:pPr>
        <w:pStyle w:val="Akapitzlist"/>
        <w:numPr>
          <w:ilvl w:val="0"/>
          <w:numId w:val="41"/>
        </w:numPr>
        <w:spacing w:after="40"/>
        <w:jc w:val="both"/>
        <w:rPr>
          <w:sz w:val="22"/>
          <w:szCs w:val="22"/>
        </w:rPr>
      </w:pPr>
      <w:r w:rsidRPr="00832465">
        <w:rPr>
          <w:sz w:val="22"/>
          <w:szCs w:val="22"/>
        </w:rPr>
        <w:t>w jaki sposób zostaną wykorzystane zasoby innego podmiotu, przez Wykonawcę, przy wykonywaniu zamówienia;</w:t>
      </w:r>
    </w:p>
    <w:p w14:paraId="692B0D71" w14:textId="77777777" w:rsidR="00251280" w:rsidRPr="00832465" w:rsidRDefault="00251280" w:rsidP="00CB08C9">
      <w:pPr>
        <w:pStyle w:val="Akapitzlist"/>
        <w:numPr>
          <w:ilvl w:val="0"/>
          <w:numId w:val="41"/>
        </w:numPr>
        <w:spacing w:after="40"/>
        <w:jc w:val="both"/>
        <w:rPr>
          <w:sz w:val="22"/>
          <w:szCs w:val="22"/>
        </w:rPr>
      </w:pPr>
      <w:r w:rsidRPr="00832465">
        <w:rPr>
          <w:sz w:val="22"/>
          <w:szCs w:val="22"/>
        </w:rPr>
        <w:t>jakiego charakteru stosunki będą łączyły Wykonawcę z innym podmiotem;</w:t>
      </w:r>
    </w:p>
    <w:p w14:paraId="33AF929A" w14:textId="77777777" w:rsidR="00251280" w:rsidRDefault="00251280" w:rsidP="00CB08C9">
      <w:pPr>
        <w:pStyle w:val="Akapitzlist"/>
        <w:numPr>
          <w:ilvl w:val="0"/>
          <w:numId w:val="41"/>
        </w:numPr>
        <w:spacing w:after="40"/>
        <w:jc w:val="both"/>
        <w:rPr>
          <w:sz w:val="22"/>
          <w:szCs w:val="22"/>
        </w:rPr>
      </w:pPr>
      <w:r w:rsidRPr="00832465">
        <w:rPr>
          <w:sz w:val="22"/>
          <w:szCs w:val="22"/>
        </w:rPr>
        <w:t>jaki jest zakres i okres udziału innego podmiotu przy wykonywaniu zamówienia.</w:t>
      </w:r>
    </w:p>
    <w:p w14:paraId="76D7EF8A" w14:textId="77777777" w:rsidR="00D83475" w:rsidRPr="00832465" w:rsidRDefault="00D83475" w:rsidP="00D3652B">
      <w:pPr>
        <w:pStyle w:val="Akapitzlist"/>
        <w:spacing w:after="40"/>
        <w:ind w:left="1440"/>
        <w:jc w:val="both"/>
        <w:rPr>
          <w:sz w:val="22"/>
          <w:szCs w:val="22"/>
        </w:rPr>
      </w:pPr>
    </w:p>
    <w:p w14:paraId="69F91A81" w14:textId="77777777" w:rsidR="00251280" w:rsidRPr="00976F29" w:rsidRDefault="00251280" w:rsidP="00CB08C9">
      <w:pPr>
        <w:widowControl w:val="0"/>
        <w:numPr>
          <w:ilvl w:val="0"/>
          <w:numId w:val="20"/>
        </w:numPr>
        <w:tabs>
          <w:tab w:val="left" w:pos="567"/>
        </w:tabs>
        <w:ind w:left="590" w:hanging="448"/>
        <w:jc w:val="both"/>
        <w:rPr>
          <w:sz w:val="22"/>
          <w:szCs w:val="22"/>
        </w:rPr>
      </w:pPr>
      <w:r w:rsidRPr="00112A77">
        <w:rPr>
          <w:b/>
          <w:bCs/>
          <w:color w:val="000000"/>
          <w:spacing w:val="-2"/>
          <w:sz w:val="22"/>
          <w:szCs w:val="22"/>
        </w:rPr>
        <w:t>Wykonawca w terminie 3 dni od dnia zamieszczenia na stronie internetowej</w:t>
      </w:r>
      <w:r w:rsidR="001902B8">
        <w:rPr>
          <w:b/>
          <w:bCs/>
          <w:color w:val="000000"/>
          <w:spacing w:val="-2"/>
          <w:sz w:val="22"/>
          <w:szCs w:val="22"/>
        </w:rPr>
        <w:t xml:space="preserve"> </w:t>
      </w:r>
      <w:r w:rsidRPr="00112A77">
        <w:rPr>
          <w:b/>
          <w:bCs/>
          <w:color w:val="000000"/>
          <w:sz w:val="22"/>
          <w:szCs w:val="22"/>
        </w:rPr>
        <w:t xml:space="preserve">Zamawiającego informacji z </w:t>
      </w:r>
      <w:r w:rsidRPr="00976F29">
        <w:rPr>
          <w:b/>
          <w:bCs/>
          <w:color w:val="000000"/>
          <w:sz w:val="22"/>
          <w:szCs w:val="22"/>
        </w:rPr>
        <w:t>otwarcia ofert, o której mowa w art. 86 ust. 5 ustawy PZP, przekazuje Zamawiającemu:</w:t>
      </w:r>
    </w:p>
    <w:p w14:paraId="147AC246" w14:textId="284A716F" w:rsidR="0006188F" w:rsidRPr="00976F29" w:rsidRDefault="00251280" w:rsidP="00CB08C9">
      <w:pPr>
        <w:pStyle w:val="Akapitzlist"/>
        <w:widowControl w:val="0"/>
        <w:numPr>
          <w:ilvl w:val="0"/>
          <w:numId w:val="39"/>
        </w:numPr>
        <w:shd w:val="clear" w:color="auto" w:fill="FFFFFF"/>
        <w:tabs>
          <w:tab w:val="left" w:pos="993"/>
        </w:tabs>
        <w:autoSpaceDE w:val="0"/>
        <w:autoSpaceDN w:val="0"/>
        <w:adjustRightInd w:val="0"/>
        <w:ind w:left="992" w:hanging="426"/>
        <w:jc w:val="both"/>
        <w:rPr>
          <w:b/>
          <w:color w:val="000000"/>
          <w:spacing w:val="-4"/>
          <w:sz w:val="22"/>
          <w:szCs w:val="22"/>
        </w:rPr>
      </w:pPr>
      <w:r w:rsidRPr="00976F29">
        <w:rPr>
          <w:color w:val="000000"/>
          <w:spacing w:val="-1"/>
          <w:sz w:val="22"/>
          <w:szCs w:val="22"/>
        </w:rPr>
        <w:t>oświadczenie Wykonawcy o przynależności albo braku przynależności do tej samej grupy</w:t>
      </w:r>
      <w:r w:rsidR="001902B8" w:rsidRPr="00976F29">
        <w:rPr>
          <w:color w:val="000000"/>
          <w:spacing w:val="-1"/>
          <w:sz w:val="22"/>
          <w:szCs w:val="22"/>
        </w:rPr>
        <w:t xml:space="preserve"> </w:t>
      </w:r>
      <w:r w:rsidRPr="00976F29">
        <w:rPr>
          <w:color w:val="000000"/>
          <w:spacing w:val="5"/>
          <w:sz w:val="22"/>
          <w:szCs w:val="22"/>
        </w:rPr>
        <w:t xml:space="preserve">kapitałowej z innymi </w:t>
      </w:r>
      <w:r w:rsidRPr="00976F29">
        <w:rPr>
          <w:spacing w:val="5"/>
          <w:sz w:val="22"/>
          <w:szCs w:val="22"/>
        </w:rPr>
        <w:t>Wykonawcami, którzy złożyli oferty w niniejszym postępowaniu,</w:t>
      </w:r>
      <w:r w:rsidR="001902B8" w:rsidRPr="00976F29">
        <w:rPr>
          <w:spacing w:val="5"/>
          <w:sz w:val="22"/>
          <w:szCs w:val="22"/>
        </w:rPr>
        <w:t xml:space="preserve"> </w:t>
      </w:r>
      <w:r w:rsidRPr="00976F29">
        <w:rPr>
          <w:spacing w:val="5"/>
          <w:sz w:val="22"/>
          <w:szCs w:val="22"/>
        </w:rPr>
        <w:t xml:space="preserve">w rozumieniu </w:t>
      </w:r>
      <w:r w:rsidRPr="001D6ABF">
        <w:rPr>
          <w:spacing w:val="5"/>
          <w:sz w:val="22"/>
          <w:szCs w:val="22"/>
        </w:rPr>
        <w:t>ustawy z dnia 26 stycznia 2017r. o ochronie</w:t>
      </w:r>
      <w:r w:rsidR="00E95494" w:rsidRPr="001D6ABF">
        <w:rPr>
          <w:spacing w:val="5"/>
          <w:sz w:val="22"/>
          <w:szCs w:val="22"/>
        </w:rPr>
        <w:t xml:space="preserve"> konkurencji i konsumentów (</w:t>
      </w:r>
      <w:r w:rsidR="001D6ABF" w:rsidRPr="001D6ABF">
        <w:rPr>
          <w:spacing w:val="5"/>
          <w:sz w:val="22"/>
          <w:szCs w:val="22"/>
        </w:rPr>
        <w:t xml:space="preserve">t.j. </w:t>
      </w:r>
      <w:r w:rsidR="001D6ABF" w:rsidRPr="001D6ABF">
        <w:rPr>
          <w:sz w:val="22"/>
          <w:szCs w:val="22"/>
          <w:shd w:val="clear" w:color="auto" w:fill="F5F5F5"/>
        </w:rPr>
        <w:t>Dz.U. 2019 poz. 369</w:t>
      </w:r>
      <w:r w:rsidRPr="001D6ABF">
        <w:rPr>
          <w:spacing w:val="5"/>
          <w:sz w:val="22"/>
          <w:szCs w:val="22"/>
        </w:rPr>
        <w:t>)</w:t>
      </w:r>
      <w:r w:rsidR="001D6ABF">
        <w:rPr>
          <w:spacing w:val="5"/>
          <w:sz w:val="22"/>
          <w:szCs w:val="22"/>
        </w:rPr>
        <w:t>.</w:t>
      </w:r>
    </w:p>
    <w:p w14:paraId="447BB120" w14:textId="7594C8D2" w:rsidR="0006188F" w:rsidRPr="00976F29" w:rsidRDefault="0006188F" w:rsidP="00976F29">
      <w:pPr>
        <w:pStyle w:val="Akapitzlist"/>
        <w:widowControl w:val="0"/>
        <w:shd w:val="clear" w:color="auto" w:fill="FFFFFF"/>
        <w:tabs>
          <w:tab w:val="left" w:pos="993"/>
        </w:tabs>
        <w:autoSpaceDE w:val="0"/>
        <w:autoSpaceDN w:val="0"/>
        <w:adjustRightInd w:val="0"/>
        <w:ind w:left="992"/>
        <w:jc w:val="both"/>
        <w:rPr>
          <w:b/>
          <w:color w:val="000000"/>
          <w:spacing w:val="-4"/>
          <w:sz w:val="22"/>
          <w:szCs w:val="22"/>
        </w:rPr>
      </w:pPr>
      <w:r w:rsidRPr="00976F29">
        <w:rPr>
          <w:b/>
          <w:sz w:val="22"/>
          <w:szCs w:val="22"/>
        </w:rPr>
        <w:t xml:space="preserve">Wzór załącznika stanowi Załącznik nr </w:t>
      </w:r>
      <w:r w:rsidR="00E945B2" w:rsidRPr="00976F29">
        <w:rPr>
          <w:b/>
          <w:sz w:val="22"/>
          <w:szCs w:val="22"/>
        </w:rPr>
        <w:t>1</w:t>
      </w:r>
      <w:r w:rsidR="00D3652B">
        <w:rPr>
          <w:b/>
          <w:sz w:val="22"/>
          <w:szCs w:val="22"/>
        </w:rPr>
        <w:t>F</w:t>
      </w:r>
      <w:r w:rsidRPr="00976F29">
        <w:rPr>
          <w:b/>
          <w:sz w:val="22"/>
          <w:szCs w:val="22"/>
        </w:rPr>
        <w:t xml:space="preserve"> do SWIZ</w:t>
      </w:r>
    </w:p>
    <w:p w14:paraId="5846ED38" w14:textId="77777777" w:rsidR="00251280" w:rsidRPr="00976F29" w:rsidRDefault="00251280" w:rsidP="00CB08C9">
      <w:pPr>
        <w:pStyle w:val="Akapitzlist"/>
        <w:widowControl w:val="0"/>
        <w:numPr>
          <w:ilvl w:val="0"/>
          <w:numId w:val="39"/>
        </w:numPr>
        <w:shd w:val="clear" w:color="auto" w:fill="FFFFFF"/>
        <w:tabs>
          <w:tab w:val="left" w:pos="993"/>
        </w:tabs>
        <w:autoSpaceDE w:val="0"/>
        <w:autoSpaceDN w:val="0"/>
        <w:adjustRightInd w:val="0"/>
        <w:ind w:left="993" w:hanging="426"/>
        <w:jc w:val="both"/>
        <w:rPr>
          <w:color w:val="000000"/>
          <w:spacing w:val="-10"/>
          <w:sz w:val="22"/>
          <w:szCs w:val="22"/>
        </w:rPr>
      </w:pPr>
      <w:r w:rsidRPr="00976F29">
        <w:rPr>
          <w:color w:val="000000"/>
          <w:spacing w:val="1"/>
          <w:sz w:val="22"/>
          <w:szCs w:val="22"/>
        </w:rPr>
        <w:t>dokumenty lub informacje potwierdzające, że powiązania z innym Wykonawcą nie</w:t>
      </w:r>
      <w:r w:rsidR="00285092" w:rsidRPr="00976F29">
        <w:rPr>
          <w:color w:val="000000"/>
          <w:spacing w:val="1"/>
          <w:sz w:val="22"/>
          <w:szCs w:val="22"/>
        </w:rPr>
        <w:t xml:space="preserve"> </w:t>
      </w:r>
      <w:r w:rsidRPr="00976F29">
        <w:rPr>
          <w:color w:val="000000"/>
          <w:sz w:val="22"/>
          <w:szCs w:val="22"/>
        </w:rPr>
        <w:t xml:space="preserve">prowadzą do zakłócenia konkurencji w postępowaniu </w:t>
      </w:r>
      <w:r w:rsidRPr="00976F29">
        <w:rPr>
          <w:i/>
          <w:iCs/>
          <w:color w:val="000000"/>
          <w:sz w:val="22"/>
          <w:szCs w:val="22"/>
        </w:rPr>
        <w:t>(w przypadku przynależności do tej</w:t>
      </w:r>
      <w:r w:rsidR="00285092" w:rsidRPr="00976F29">
        <w:rPr>
          <w:i/>
          <w:iCs/>
          <w:color w:val="000000"/>
          <w:sz w:val="22"/>
          <w:szCs w:val="22"/>
        </w:rPr>
        <w:t xml:space="preserve"> </w:t>
      </w:r>
      <w:r w:rsidRPr="00976F29">
        <w:rPr>
          <w:i/>
          <w:iCs/>
          <w:color w:val="000000"/>
          <w:spacing w:val="-1"/>
          <w:sz w:val="22"/>
          <w:szCs w:val="22"/>
        </w:rPr>
        <w:t>samej grupy kapitałowej).</w:t>
      </w:r>
    </w:p>
    <w:p w14:paraId="340759F5" w14:textId="77777777" w:rsidR="00251280" w:rsidRPr="00976F29" w:rsidRDefault="00251280" w:rsidP="00976F29">
      <w:pPr>
        <w:pStyle w:val="Akapitzlist"/>
        <w:widowControl w:val="0"/>
        <w:shd w:val="clear" w:color="auto" w:fill="FFFFFF"/>
        <w:tabs>
          <w:tab w:val="left" w:pos="993"/>
        </w:tabs>
        <w:autoSpaceDE w:val="0"/>
        <w:autoSpaceDN w:val="0"/>
        <w:adjustRightInd w:val="0"/>
        <w:spacing w:line="216" w:lineRule="exact"/>
        <w:ind w:left="993"/>
        <w:jc w:val="both"/>
        <w:rPr>
          <w:color w:val="000000"/>
          <w:spacing w:val="-10"/>
          <w:sz w:val="22"/>
          <w:szCs w:val="22"/>
        </w:rPr>
      </w:pPr>
    </w:p>
    <w:p w14:paraId="1912D2F7" w14:textId="6C5AA85E" w:rsidR="00251280" w:rsidRPr="002270AC" w:rsidRDefault="00251280" w:rsidP="00CB08C9">
      <w:pPr>
        <w:widowControl w:val="0"/>
        <w:numPr>
          <w:ilvl w:val="0"/>
          <w:numId w:val="20"/>
        </w:numPr>
        <w:tabs>
          <w:tab w:val="left" w:pos="567"/>
        </w:tabs>
        <w:ind w:left="590" w:hanging="448"/>
        <w:jc w:val="both"/>
        <w:rPr>
          <w:sz w:val="22"/>
          <w:szCs w:val="22"/>
        </w:rPr>
      </w:pPr>
      <w:r w:rsidRPr="00114603">
        <w:rPr>
          <w:b/>
          <w:bCs/>
          <w:spacing w:val="-1"/>
          <w:sz w:val="22"/>
          <w:szCs w:val="22"/>
        </w:rPr>
        <w:t>Wykonawca, którego oferta zostanie najwyżej oceniona, lub w przypadkach o których</w:t>
      </w:r>
      <w:r w:rsidR="00285092">
        <w:rPr>
          <w:b/>
          <w:bCs/>
          <w:spacing w:val="-1"/>
          <w:sz w:val="22"/>
          <w:szCs w:val="22"/>
        </w:rPr>
        <w:t xml:space="preserve"> </w:t>
      </w:r>
      <w:r w:rsidRPr="00114603">
        <w:rPr>
          <w:b/>
          <w:bCs/>
          <w:sz w:val="22"/>
          <w:szCs w:val="22"/>
        </w:rPr>
        <w:t>mowa w art. 24aa ust. 2 lub art. 26 ust. 2f, zostanie wezwany do złożenia aktualnych</w:t>
      </w:r>
      <w:r w:rsidR="00285092">
        <w:rPr>
          <w:b/>
          <w:bCs/>
          <w:sz w:val="22"/>
          <w:szCs w:val="22"/>
        </w:rPr>
        <w:t xml:space="preserve"> </w:t>
      </w:r>
      <w:r w:rsidRPr="00114603">
        <w:rPr>
          <w:b/>
          <w:bCs/>
          <w:sz w:val="22"/>
          <w:szCs w:val="22"/>
        </w:rPr>
        <w:t>na dzień złożenia oświadczeń lub dokumentów potwierdzających okoliczności,</w:t>
      </w:r>
      <w:r w:rsidR="00976F29">
        <w:rPr>
          <w:b/>
          <w:bCs/>
          <w:sz w:val="22"/>
          <w:szCs w:val="22"/>
        </w:rPr>
        <w:t xml:space="preserve"> </w:t>
      </w:r>
      <w:r w:rsidRPr="00114603">
        <w:rPr>
          <w:b/>
          <w:bCs/>
          <w:spacing w:val="-1"/>
          <w:sz w:val="22"/>
          <w:szCs w:val="22"/>
        </w:rPr>
        <w:t>o których mowa w pkt III SIWZ:</w:t>
      </w:r>
    </w:p>
    <w:p w14:paraId="73C4A7C9" w14:textId="77777777" w:rsidR="00EF55F2" w:rsidRPr="002270AC" w:rsidRDefault="00EF55F2" w:rsidP="002270AC">
      <w:pPr>
        <w:widowControl w:val="0"/>
        <w:tabs>
          <w:tab w:val="left" w:pos="567"/>
        </w:tabs>
        <w:ind w:left="590"/>
        <w:jc w:val="both"/>
        <w:rPr>
          <w:sz w:val="22"/>
          <w:szCs w:val="22"/>
        </w:rPr>
      </w:pPr>
    </w:p>
    <w:p w14:paraId="7814D4F4" w14:textId="7EFE1220" w:rsidR="00EF55F2" w:rsidRPr="002270AC" w:rsidRDefault="00EF55F2" w:rsidP="00CB08C9">
      <w:pPr>
        <w:pStyle w:val="Akapitzlist"/>
        <w:widowControl w:val="0"/>
        <w:numPr>
          <w:ilvl w:val="0"/>
          <w:numId w:val="50"/>
        </w:numPr>
        <w:tabs>
          <w:tab w:val="left" w:pos="567"/>
        </w:tabs>
        <w:ind w:hanging="578"/>
        <w:jc w:val="both"/>
        <w:rPr>
          <w:sz w:val="22"/>
          <w:szCs w:val="22"/>
        </w:rPr>
      </w:pPr>
      <w:r>
        <w:rPr>
          <w:sz w:val="22"/>
          <w:szCs w:val="22"/>
        </w:rPr>
        <w:t xml:space="preserve">Na potwierdzenie </w:t>
      </w:r>
      <w:r w:rsidR="003E2E2A">
        <w:rPr>
          <w:sz w:val="22"/>
          <w:szCs w:val="22"/>
        </w:rPr>
        <w:t>braku podstaw do wykluczenia</w:t>
      </w:r>
      <w:r w:rsidR="00FE3FD6">
        <w:rPr>
          <w:sz w:val="22"/>
          <w:szCs w:val="22"/>
        </w:rPr>
        <w:t xml:space="preserve"> (obligatoryjnych i fakultatywnych)</w:t>
      </w:r>
      <w:r>
        <w:rPr>
          <w:sz w:val="22"/>
          <w:szCs w:val="22"/>
        </w:rPr>
        <w:t>:</w:t>
      </w:r>
    </w:p>
    <w:p w14:paraId="690585B9" w14:textId="77777777" w:rsidR="00251280" w:rsidRPr="00114603" w:rsidRDefault="00251280" w:rsidP="00CB08C9">
      <w:pPr>
        <w:pStyle w:val="Default"/>
        <w:numPr>
          <w:ilvl w:val="0"/>
          <w:numId w:val="38"/>
        </w:numPr>
        <w:ind w:left="993" w:hanging="426"/>
        <w:jc w:val="both"/>
        <w:rPr>
          <w:rFonts w:ascii="Times New Roman" w:hAnsi="Times New Roman" w:cs="Times New Roman"/>
          <w:color w:val="auto"/>
          <w:sz w:val="22"/>
          <w:szCs w:val="22"/>
        </w:rPr>
      </w:pPr>
      <w:r w:rsidRPr="00114603">
        <w:rPr>
          <w:rFonts w:ascii="Times New Roman" w:hAnsi="Times New Roman" w:cs="Times New Roman"/>
          <w:color w:val="auto"/>
          <w:sz w:val="22"/>
          <w:szCs w:val="22"/>
        </w:rPr>
        <w:t>informacji z Krajowego Rejestru Karnego w zakresie określonym w art. 24 ust. 1 pkt 13,14 i 21 ustawy PZP, wystawionej nie wcześniej niż 6 miesięcy przed upływem terminu</w:t>
      </w:r>
      <w:r w:rsidR="005C74EC">
        <w:rPr>
          <w:rFonts w:ascii="Times New Roman" w:hAnsi="Times New Roman" w:cs="Times New Roman"/>
          <w:color w:val="auto"/>
          <w:sz w:val="22"/>
          <w:szCs w:val="22"/>
        </w:rPr>
        <w:t xml:space="preserve"> </w:t>
      </w:r>
      <w:r w:rsidRPr="00114603">
        <w:rPr>
          <w:rFonts w:ascii="Times New Roman" w:hAnsi="Times New Roman" w:cs="Times New Roman"/>
          <w:color w:val="auto"/>
          <w:sz w:val="22"/>
          <w:szCs w:val="22"/>
        </w:rPr>
        <w:t>składania ofert,</w:t>
      </w:r>
    </w:p>
    <w:p w14:paraId="5F9F0BE9" w14:textId="740A5B72" w:rsidR="00EF6DF2" w:rsidRPr="00F47915" w:rsidRDefault="00EF6DF2" w:rsidP="00CB08C9">
      <w:pPr>
        <w:pStyle w:val="Default"/>
        <w:numPr>
          <w:ilvl w:val="0"/>
          <w:numId w:val="38"/>
        </w:numPr>
        <w:ind w:left="993" w:hanging="426"/>
        <w:jc w:val="both"/>
        <w:rPr>
          <w:rFonts w:ascii="Times New Roman" w:hAnsi="Times New Roman" w:cs="Times New Roman"/>
          <w:color w:val="auto"/>
          <w:sz w:val="22"/>
          <w:szCs w:val="22"/>
        </w:rPr>
      </w:pPr>
      <w:r w:rsidRPr="002270AC">
        <w:rPr>
          <w:rFonts w:ascii="Times New Roman" w:eastAsia="TimesNewRoman" w:hAnsi="Times New Roman" w:cs="Times New Roman"/>
          <w:sz w:val="22"/>
          <w:szCs w:val="22"/>
          <w:lang w:eastAsia="en-US"/>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w:t>
      </w:r>
      <w:r w:rsidRPr="005D5619">
        <w:rPr>
          <w:rFonts w:ascii="Times New Roman" w:hAnsi="Times New Roman" w:cs="Times New Roman"/>
          <w:color w:val="auto"/>
          <w:sz w:val="22"/>
          <w:szCs w:val="22"/>
        </w:rPr>
        <w:t xml:space="preserve"> </w:t>
      </w:r>
      <w:r w:rsidRPr="002270AC">
        <w:rPr>
          <w:rFonts w:ascii="Times New Roman" w:eastAsia="TimesNewRoman" w:hAnsi="Times New Roman" w:cs="Times New Roman"/>
          <w:sz w:val="22"/>
          <w:szCs w:val="22"/>
          <w:lang w:eastAsia="en-US"/>
        </w:rPr>
        <w:t>wraz z ewentualnymi odsetkami lub grzywnami lub zawarcie wiążącego porozumienia w sprawie spłat tych należności</w:t>
      </w:r>
      <w:r>
        <w:rPr>
          <w:rFonts w:ascii="Times New Roman" w:eastAsia="TimesNewRoman" w:hAnsi="Times New Roman" w:cs="Times New Roman"/>
          <w:sz w:val="22"/>
          <w:szCs w:val="22"/>
          <w:lang w:eastAsia="en-US"/>
        </w:rPr>
        <w:t>,</w:t>
      </w:r>
      <w:r w:rsidRPr="002270AC">
        <w:rPr>
          <w:rFonts w:ascii="Times New Roman" w:hAnsi="Times New Roman" w:cs="Times New Roman"/>
          <w:color w:val="auto"/>
          <w:sz w:val="22"/>
          <w:szCs w:val="22"/>
          <w:highlight w:val="yellow"/>
        </w:rPr>
        <w:t xml:space="preserve"> </w:t>
      </w:r>
    </w:p>
    <w:p w14:paraId="2C980907" w14:textId="761BC25F" w:rsidR="00EF6DF2" w:rsidRPr="00A04BB9" w:rsidRDefault="00EF6DF2" w:rsidP="00CB08C9">
      <w:pPr>
        <w:pStyle w:val="Default"/>
        <w:numPr>
          <w:ilvl w:val="0"/>
          <w:numId w:val="38"/>
        </w:numPr>
        <w:ind w:left="993" w:hanging="426"/>
        <w:jc w:val="both"/>
        <w:rPr>
          <w:rFonts w:ascii="Times New Roman" w:eastAsia="TimesNewRoman" w:hAnsi="Times New Roman" w:cs="Times New Roman"/>
          <w:sz w:val="22"/>
          <w:szCs w:val="22"/>
          <w:lang w:eastAsia="en-US"/>
        </w:rPr>
      </w:pPr>
      <w:r w:rsidRPr="00F47915">
        <w:rPr>
          <w:rFonts w:ascii="Times New Roman" w:eastAsia="TimesNewRoman" w:hAnsi="Times New Roman" w:cs="Times New Roman"/>
          <w:sz w:val="22"/>
          <w:szCs w:val="22"/>
          <w:lang w:eastAsia="en-US"/>
        </w:rPr>
        <w:t>oświadczenia Wykonawcy o braku orzeczenia wobec niego tytułem środka zapobiegawczego zakazu ubiegania się o zamówienia publiczne</w:t>
      </w:r>
      <w:r>
        <w:rPr>
          <w:rFonts w:ascii="Times New Roman" w:eastAsia="TimesNewRoman" w:hAnsi="Times New Roman" w:cs="Times New Roman"/>
          <w:sz w:val="22"/>
          <w:szCs w:val="22"/>
          <w:lang w:eastAsia="en-US"/>
        </w:rPr>
        <w:t>,</w:t>
      </w:r>
    </w:p>
    <w:p w14:paraId="7AE6C7B9" w14:textId="78FC17BD" w:rsidR="00EF6DF2" w:rsidRDefault="00EF6DF2" w:rsidP="00CB08C9">
      <w:pPr>
        <w:pStyle w:val="Default"/>
        <w:numPr>
          <w:ilvl w:val="0"/>
          <w:numId w:val="38"/>
        </w:numPr>
        <w:ind w:left="993" w:hanging="426"/>
        <w:jc w:val="both"/>
        <w:rPr>
          <w:rFonts w:ascii="Times New Roman" w:hAnsi="Times New Roman" w:cs="Times New Roman"/>
          <w:color w:val="auto"/>
          <w:sz w:val="22"/>
          <w:szCs w:val="22"/>
        </w:rPr>
      </w:pPr>
      <w:r w:rsidRPr="0027320C">
        <w:rPr>
          <w:rFonts w:ascii="Times New Roman" w:hAnsi="Times New Roman" w:cs="Times New Roman"/>
          <w:color w:val="auto"/>
          <w:sz w:val="22"/>
          <w:szCs w:val="22"/>
        </w:rPr>
        <w:t>odpisu z właściwego rejestru lub z centralnej ewidencji i informacji o działalności</w:t>
      </w:r>
      <w:r>
        <w:rPr>
          <w:rFonts w:ascii="Times New Roman" w:hAnsi="Times New Roman" w:cs="Times New Roman"/>
          <w:color w:val="auto"/>
          <w:sz w:val="22"/>
          <w:szCs w:val="22"/>
        </w:rPr>
        <w:t xml:space="preserve"> </w:t>
      </w:r>
      <w:r w:rsidRPr="0027320C">
        <w:rPr>
          <w:rFonts w:ascii="Times New Roman" w:hAnsi="Times New Roman" w:cs="Times New Roman"/>
          <w:color w:val="auto"/>
          <w:sz w:val="22"/>
          <w:szCs w:val="22"/>
        </w:rPr>
        <w:t>gospodarczej, jeżeli odrębne przepisy wymagają wpisu do rejestru lub ewidencji,</w:t>
      </w:r>
    </w:p>
    <w:p w14:paraId="443DF9D9" w14:textId="1B143FD1" w:rsidR="00251280" w:rsidRPr="0027320C" w:rsidRDefault="00251280" w:rsidP="00CB08C9">
      <w:pPr>
        <w:pStyle w:val="Default"/>
        <w:numPr>
          <w:ilvl w:val="0"/>
          <w:numId w:val="38"/>
        </w:numPr>
        <w:ind w:left="993" w:hanging="426"/>
        <w:jc w:val="both"/>
        <w:rPr>
          <w:rFonts w:ascii="Times New Roman" w:hAnsi="Times New Roman" w:cs="Times New Roman"/>
          <w:color w:val="auto"/>
          <w:sz w:val="22"/>
          <w:szCs w:val="22"/>
        </w:rPr>
      </w:pPr>
      <w:r w:rsidRPr="0027320C">
        <w:rPr>
          <w:rFonts w:ascii="Times New Roman" w:hAnsi="Times New Roman" w:cs="Times New Roman"/>
          <w:color w:val="auto"/>
          <w:sz w:val="22"/>
          <w:szCs w:val="22"/>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87CC9BA" w14:textId="3CC160BE" w:rsidR="005D5619" w:rsidRDefault="00251280" w:rsidP="00CB08C9">
      <w:pPr>
        <w:pStyle w:val="Default"/>
        <w:numPr>
          <w:ilvl w:val="0"/>
          <w:numId w:val="38"/>
        </w:numPr>
        <w:ind w:left="993" w:hanging="426"/>
        <w:jc w:val="both"/>
        <w:rPr>
          <w:rFonts w:ascii="Times New Roman" w:hAnsi="Times New Roman" w:cs="Times New Roman"/>
          <w:color w:val="auto"/>
          <w:sz w:val="22"/>
          <w:szCs w:val="22"/>
        </w:rPr>
      </w:pPr>
      <w:r w:rsidRPr="0027320C">
        <w:rPr>
          <w:rFonts w:ascii="Times New Roman" w:hAnsi="Times New Roman" w:cs="Times New Roman"/>
          <w:color w:val="auto"/>
          <w:sz w:val="22"/>
          <w:szCs w:val="22"/>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w:t>
      </w:r>
      <w:r>
        <w:rPr>
          <w:rFonts w:ascii="Times New Roman" w:hAnsi="Times New Roman" w:cs="Times New Roman"/>
          <w:color w:val="auto"/>
          <w:sz w:val="22"/>
          <w:szCs w:val="22"/>
        </w:rPr>
        <w:t>ozumienie z właściwym organem w </w:t>
      </w:r>
      <w:r w:rsidRPr="0027320C">
        <w:rPr>
          <w:rFonts w:ascii="Times New Roman" w:hAnsi="Times New Roman" w:cs="Times New Roman"/>
          <w:color w:val="auto"/>
          <w:sz w:val="22"/>
          <w:szCs w:val="22"/>
        </w:rPr>
        <w:t xml:space="preserve">sprawie spłat tych należności wraz z ewentualnymi odsetkami lub grzywnami, w szczególności uzyskał przewidziane prawem zwolnienie, odroczenie lub rozłożenie na raty zaległych płatności lub wstrzymanie w całości wykonania </w:t>
      </w:r>
      <w:r w:rsidRPr="002270AC">
        <w:rPr>
          <w:rFonts w:ascii="Times New Roman" w:hAnsi="Times New Roman" w:cs="Times New Roman"/>
          <w:color w:val="auto"/>
          <w:sz w:val="22"/>
          <w:szCs w:val="22"/>
        </w:rPr>
        <w:t>decyzji właściwego organu</w:t>
      </w:r>
      <w:r w:rsidR="00B52048">
        <w:rPr>
          <w:rFonts w:ascii="Times New Roman" w:hAnsi="Times New Roman" w:cs="Times New Roman"/>
          <w:color w:val="auto"/>
          <w:sz w:val="22"/>
          <w:szCs w:val="22"/>
        </w:rPr>
        <w:t>,</w:t>
      </w:r>
    </w:p>
    <w:p w14:paraId="3F10F509" w14:textId="389805D2" w:rsidR="00C45F75" w:rsidRDefault="00C45F75" w:rsidP="00CB08C9">
      <w:pPr>
        <w:pStyle w:val="Default"/>
        <w:numPr>
          <w:ilvl w:val="0"/>
          <w:numId w:val="38"/>
        </w:numPr>
        <w:ind w:left="993" w:hanging="426"/>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oświadczenie wykonawcy o niezaleganiu z opłaceniem podatków i opłat lokalnych, o których mowa w </w:t>
      </w:r>
      <w:r w:rsidR="00FE3FD6">
        <w:rPr>
          <w:rFonts w:ascii="Times New Roman" w:hAnsi="Times New Roman" w:cs="Times New Roman"/>
          <w:color w:val="auto"/>
          <w:sz w:val="22"/>
          <w:szCs w:val="22"/>
        </w:rPr>
        <w:t xml:space="preserve">ustawie z dnia 12 stycznia 1991 r. o podatkach i opłatach </w:t>
      </w:r>
      <w:r w:rsidR="00FE3FD6" w:rsidRPr="003968C5">
        <w:rPr>
          <w:rFonts w:ascii="Times New Roman" w:hAnsi="Times New Roman" w:cs="Times New Roman"/>
          <w:color w:val="auto"/>
          <w:sz w:val="22"/>
          <w:szCs w:val="22"/>
        </w:rPr>
        <w:t>lokalnych (</w:t>
      </w:r>
      <w:r w:rsidR="003968C5" w:rsidRPr="003968C5">
        <w:rPr>
          <w:rFonts w:ascii="Times New Roman" w:hAnsi="Times New Roman" w:cs="Times New Roman"/>
          <w:sz w:val="22"/>
          <w:szCs w:val="22"/>
          <w:shd w:val="clear" w:color="auto" w:fill="F5F5F5"/>
        </w:rPr>
        <w:t>Dz.U. 2019 poz. 1170</w:t>
      </w:r>
      <w:r w:rsidR="00FE3FD6" w:rsidRPr="003968C5">
        <w:rPr>
          <w:rFonts w:ascii="Times New Roman" w:hAnsi="Times New Roman" w:cs="Times New Roman"/>
          <w:color w:val="auto"/>
          <w:sz w:val="22"/>
          <w:szCs w:val="22"/>
        </w:rPr>
        <w:t>)</w:t>
      </w:r>
      <w:r w:rsidR="00C46712">
        <w:rPr>
          <w:rFonts w:ascii="Times New Roman" w:hAnsi="Times New Roman" w:cs="Times New Roman"/>
          <w:color w:val="auto"/>
          <w:sz w:val="22"/>
          <w:szCs w:val="22"/>
        </w:rPr>
        <w:t>.</w:t>
      </w:r>
    </w:p>
    <w:p w14:paraId="4EE6E7BE" w14:textId="77777777" w:rsidR="008F4CB5" w:rsidRPr="00574AFE" w:rsidRDefault="008F4CB5" w:rsidP="008F4CB5">
      <w:pPr>
        <w:pStyle w:val="Default"/>
        <w:numPr>
          <w:ilvl w:val="0"/>
          <w:numId w:val="38"/>
        </w:numPr>
        <w:ind w:left="993" w:hanging="426"/>
        <w:jc w:val="both"/>
        <w:rPr>
          <w:rFonts w:ascii="Times New Roman" w:hAnsi="Times New Roman" w:cs="Times New Roman"/>
          <w:color w:val="auto"/>
          <w:sz w:val="22"/>
          <w:szCs w:val="22"/>
        </w:rPr>
      </w:pPr>
      <w:r w:rsidRPr="00574AFE">
        <w:rPr>
          <w:rFonts w:ascii="Times New Roman" w:hAnsi="Times New Roman" w:cs="Times New Roman"/>
          <w:color w:val="auto"/>
          <w:sz w:val="22"/>
          <w:szCs w:val="22"/>
        </w:rPr>
        <w:t xml:space="preserve">oświadczenie Wykonawcy o braku podstaw wykluczenia z postępowania  z powodu nie wykonania </w:t>
      </w:r>
      <w:r w:rsidRPr="00574AFE">
        <w:rPr>
          <w:rFonts w:ascii="Times New Roman" w:hAnsi="Times New Roman" w:cs="Times New Roman"/>
          <w:color w:val="auto"/>
          <w:spacing w:val="-1"/>
          <w:sz w:val="22"/>
          <w:szCs w:val="22"/>
        </w:rPr>
        <w:t xml:space="preserve">albo nienależytego wykonania w istotnym stopniu </w:t>
      </w:r>
      <w:r w:rsidRPr="00574AFE">
        <w:rPr>
          <w:rFonts w:ascii="Times New Roman" w:hAnsi="Times New Roman" w:cs="Times New Roman"/>
          <w:color w:val="auto"/>
          <w:spacing w:val="-2"/>
          <w:sz w:val="22"/>
          <w:szCs w:val="22"/>
        </w:rPr>
        <w:t>wcześniejszej umowy</w:t>
      </w:r>
      <w:r w:rsidRPr="00574AFE">
        <w:rPr>
          <w:rFonts w:ascii="Times New Roman" w:hAnsi="Times New Roman" w:cs="Times New Roman"/>
          <w:color w:val="auto"/>
          <w:spacing w:val="-2"/>
        </w:rPr>
        <w:t xml:space="preserve"> </w:t>
      </w:r>
      <w:r w:rsidRPr="00574AFE">
        <w:rPr>
          <w:rFonts w:ascii="Times New Roman" w:hAnsi="Times New Roman" w:cs="Times New Roman"/>
          <w:color w:val="auto"/>
          <w:spacing w:val="-2"/>
          <w:sz w:val="22"/>
          <w:szCs w:val="22"/>
        </w:rPr>
        <w:t xml:space="preserve">w sprawie zamówienia </w:t>
      </w:r>
      <w:r w:rsidRPr="00574AFE">
        <w:rPr>
          <w:rFonts w:ascii="Times New Roman" w:hAnsi="Times New Roman" w:cs="Times New Roman"/>
          <w:bCs/>
          <w:color w:val="auto"/>
          <w:spacing w:val="-2"/>
          <w:sz w:val="22"/>
          <w:szCs w:val="22"/>
        </w:rPr>
        <w:t xml:space="preserve">publicznego </w:t>
      </w:r>
      <w:r w:rsidRPr="00574AFE">
        <w:rPr>
          <w:rFonts w:ascii="Times New Roman" w:hAnsi="Times New Roman" w:cs="Times New Roman"/>
          <w:color w:val="auto"/>
          <w:spacing w:val="-2"/>
          <w:sz w:val="22"/>
          <w:szCs w:val="22"/>
        </w:rPr>
        <w:t xml:space="preserve">lub umowy </w:t>
      </w:r>
      <w:r w:rsidRPr="00574AFE">
        <w:rPr>
          <w:rFonts w:ascii="Times New Roman" w:hAnsi="Times New Roman" w:cs="Times New Roman"/>
          <w:color w:val="auto"/>
          <w:spacing w:val="-1"/>
          <w:sz w:val="22"/>
          <w:szCs w:val="22"/>
        </w:rPr>
        <w:t xml:space="preserve">koncesji, z przyczyn leżących po jego stronie z Zamawiającym, o których mowa w art. 3 ust. 1 pkt 1-4 ustawy Pzp, co doprowadziło do rozwiązania umowy lub zasądzenia </w:t>
      </w:r>
      <w:r w:rsidRPr="00574AFE">
        <w:rPr>
          <w:rFonts w:ascii="Times New Roman" w:hAnsi="Times New Roman" w:cs="Times New Roman"/>
          <w:color w:val="auto"/>
          <w:sz w:val="22"/>
          <w:szCs w:val="22"/>
        </w:rPr>
        <w:t>odszkodowania (z zastrzeżeniem art. 24 ust. 9 Pzp oraz zapisów rozdz. III pkt. 5. SIWZ).</w:t>
      </w:r>
    </w:p>
    <w:p w14:paraId="25F165C6" w14:textId="77777777" w:rsidR="00EF55F2" w:rsidRPr="005D5619" w:rsidRDefault="00EF55F2" w:rsidP="00EF55F2">
      <w:pPr>
        <w:pStyle w:val="Default"/>
        <w:ind w:left="993"/>
        <w:jc w:val="both"/>
        <w:rPr>
          <w:rFonts w:ascii="Times New Roman" w:hAnsi="Times New Roman" w:cs="Times New Roman"/>
          <w:color w:val="auto"/>
          <w:sz w:val="22"/>
          <w:szCs w:val="22"/>
        </w:rPr>
      </w:pPr>
    </w:p>
    <w:p w14:paraId="28805672" w14:textId="72510BB1" w:rsidR="00EF55F2" w:rsidRPr="005D5619" w:rsidRDefault="00EF55F2" w:rsidP="00CB08C9">
      <w:pPr>
        <w:pStyle w:val="Default"/>
        <w:numPr>
          <w:ilvl w:val="0"/>
          <w:numId w:val="50"/>
        </w:numPr>
        <w:ind w:left="567" w:hanging="283"/>
        <w:jc w:val="both"/>
        <w:rPr>
          <w:rFonts w:ascii="Times New Roman" w:hAnsi="Times New Roman" w:cs="Times New Roman"/>
          <w:color w:val="auto"/>
          <w:sz w:val="22"/>
          <w:szCs w:val="22"/>
        </w:rPr>
      </w:pPr>
      <w:r w:rsidRPr="005D5619">
        <w:rPr>
          <w:rFonts w:ascii="Times New Roman" w:hAnsi="Times New Roman" w:cs="Times New Roman"/>
          <w:color w:val="auto"/>
          <w:sz w:val="22"/>
          <w:szCs w:val="22"/>
        </w:rPr>
        <w:t xml:space="preserve">Na potwierdzenie </w:t>
      </w:r>
      <w:r w:rsidR="003E2E2A" w:rsidRPr="005D5619">
        <w:rPr>
          <w:rFonts w:ascii="Times New Roman" w:hAnsi="Times New Roman" w:cs="Times New Roman"/>
          <w:color w:val="auto"/>
          <w:sz w:val="22"/>
          <w:szCs w:val="22"/>
        </w:rPr>
        <w:t xml:space="preserve">spełniania warunków </w:t>
      </w:r>
      <w:r w:rsidR="003E2E2A" w:rsidRPr="002270AC">
        <w:rPr>
          <w:rFonts w:ascii="Times New Roman" w:hAnsi="Times New Roman" w:cs="Times New Roman"/>
          <w:sz w:val="22"/>
          <w:szCs w:val="22"/>
        </w:rPr>
        <w:t>udziału w postępowaniu</w:t>
      </w:r>
      <w:r w:rsidRPr="005D5619">
        <w:rPr>
          <w:rFonts w:ascii="Times New Roman" w:hAnsi="Times New Roman" w:cs="Times New Roman"/>
          <w:color w:val="auto"/>
          <w:sz w:val="22"/>
          <w:szCs w:val="22"/>
        </w:rPr>
        <w:t>:</w:t>
      </w:r>
    </w:p>
    <w:p w14:paraId="05B32A6D" w14:textId="79492599" w:rsidR="005D5619" w:rsidRPr="001A0F0B" w:rsidRDefault="005D5619" w:rsidP="0063361A">
      <w:pPr>
        <w:pStyle w:val="Default"/>
        <w:numPr>
          <w:ilvl w:val="0"/>
          <w:numId w:val="51"/>
        </w:numPr>
        <w:jc w:val="both"/>
        <w:rPr>
          <w:rFonts w:ascii="Times New Roman" w:hAnsi="Times New Roman" w:cs="Times New Roman"/>
          <w:color w:val="auto"/>
          <w:sz w:val="22"/>
          <w:szCs w:val="22"/>
        </w:rPr>
      </w:pPr>
      <w:r w:rsidRPr="000512BF">
        <w:rPr>
          <w:rFonts w:ascii="Times New Roman" w:hAnsi="Times New Roman" w:cs="Times New Roman"/>
          <w:color w:val="auto"/>
          <w:sz w:val="22"/>
          <w:szCs w:val="22"/>
        </w:rPr>
        <w:t xml:space="preserve">wykaz </w:t>
      </w:r>
      <w:r>
        <w:rPr>
          <w:rFonts w:ascii="Times New Roman" w:hAnsi="Times New Roman" w:cs="Times New Roman"/>
          <w:color w:val="auto"/>
          <w:sz w:val="22"/>
          <w:szCs w:val="22"/>
        </w:rPr>
        <w:t xml:space="preserve">usług - </w:t>
      </w:r>
      <w:r w:rsidRPr="000512BF">
        <w:rPr>
          <w:rFonts w:ascii="Times New Roman" w:hAnsi="Times New Roman" w:cs="Times New Roman"/>
          <w:color w:val="auto"/>
          <w:sz w:val="22"/>
          <w:szCs w:val="22"/>
        </w:rPr>
        <w:t>dokumentacji projektowej wykonanej</w:t>
      </w:r>
      <w:r w:rsidR="00A03AE5">
        <w:rPr>
          <w:rFonts w:ascii="Times New Roman" w:hAnsi="Times New Roman" w:cs="Times New Roman"/>
          <w:color w:val="auto"/>
          <w:sz w:val="22"/>
          <w:szCs w:val="22"/>
        </w:rPr>
        <w:t>/wykonywanej</w:t>
      </w:r>
      <w:r w:rsidRPr="000512BF">
        <w:rPr>
          <w:rFonts w:ascii="Times New Roman" w:hAnsi="Times New Roman" w:cs="Times New Roman"/>
          <w:color w:val="auto"/>
          <w:sz w:val="22"/>
          <w:szCs w:val="22"/>
        </w:rPr>
        <w:t xml:space="preserve"> nie wcześniej niż w okresie ostatnich 5 </w:t>
      </w:r>
      <w:r w:rsidRPr="0063361A">
        <w:rPr>
          <w:rFonts w:ascii="Times New Roman" w:hAnsi="Times New Roman" w:cs="Times New Roman"/>
          <w:color w:val="auto"/>
          <w:sz w:val="22"/>
          <w:szCs w:val="22"/>
        </w:rPr>
        <w:t xml:space="preserve">lat przed upływem terminu składania ofert, a jeżeli okres prowadzenia działalności jest krótszy - w tym okresie, wraz z podaniem ich rodzaju, wartości, daty, miejsca wykonania i pomiotów, na rzecz których </w:t>
      </w:r>
      <w:r w:rsidRPr="001A0F0B">
        <w:rPr>
          <w:rFonts w:ascii="Times New Roman" w:hAnsi="Times New Roman" w:cs="Times New Roman"/>
          <w:color w:val="auto"/>
          <w:sz w:val="22"/>
          <w:szCs w:val="22"/>
        </w:rPr>
        <w:t xml:space="preserve">dokumentacja projektowa została wykonana, z załączeniem dowodów </w:t>
      </w:r>
      <w:r w:rsidR="0063361A" w:rsidRPr="001A0F0B">
        <w:rPr>
          <w:rFonts w:ascii="Times New Roman" w:hAnsi="Times New Roman" w:cs="Times New Roman"/>
          <w:sz w:val="22"/>
          <w:szCs w:val="22"/>
        </w:rPr>
        <w:t>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63361A" w:rsidRPr="001A0F0B">
        <w:rPr>
          <w:rFonts w:ascii="Times New Roman" w:hAnsi="Times New Roman" w:cs="Times New Roman"/>
          <w:color w:val="auto"/>
          <w:sz w:val="22"/>
          <w:szCs w:val="22"/>
        </w:rPr>
        <w:t xml:space="preserve">. </w:t>
      </w:r>
      <w:r w:rsidR="00395356" w:rsidRPr="001A0F0B">
        <w:rPr>
          <w:rFonts w:ascii="Times New Roman" w:hAnsi="Times New Roman" w:cs="Times New Roman"/>
          <w:color w:val="auto"/>
          <w:sz w:val="22"/>
          <w:szCs w:val="22"/>
        </w:rPr>
        <w:t xml:space="preserve"> Wzór wykazu należycie wykonanych usług stanowi </w:t>
      </w:r>
      <w:r w:rsidR="00D3652B" w:rsidRPr="001A0F0B">
        <w:rPr>
          <w:rFonts w:ascii="Times New Roman" w:hAnsi="Times New Roman" w:cs="Times New Roman"/>
          <w:color w:val="auto"/>
          <w:sz w:val="22"/>
          <w:szCs w:val="22"/>
        </w:rPr>
        <w:t>załącznik nr 1D</w:t>
      </w:r>
      <w:r w:rsidR="00395356" w:rsidRPr="001A0F0B">
        <w:rPr>
          <w:rFonts w:ascii="Times New Roman" w:hAnsi="Times New Roman" w:cs="Times New Roman"/>
          <w:color w:val="auto"/>
          <w:sz w:val="22"/>
          <w:szCs w:val="22"/>
        </w:rPr>
        <w:t xml:space="preserve"> do SIWZ;</w:t>
      </w:r>
    </w:p>
    <w:p w14:paraId="39694405" w14:textId="77777777" w:rsidR="00C143AB" w:rsidRPr="001A0F0B" w:rsidRDefault="00C143AB" w:rsidP="00C143AB">
      <w:pPr>
        <w:pStyle w:val="Default"/>
        <w:ind w:left="1041"/>
        <w:jc w:val="both"/>
        <w:rPr>
          <w:rFonts w:ascii="Times New Roman" w:hAnsi="Times New Roman" w:cs="Times New Roman"/>
          <w:color w:val="auto"/>
          <w:sz w:val="22"/>
          <w:szCs w:val="22"/>
        </w:rPr>
      </w:pPr>
    </w:p>
    <w:p w14:paraId="32851DDD" w14:textId="28A0256F" w:rsidR="00EF55F2" w:rsidRPr="001A0F0B" w:rsidRDefault="005D5619" w:rsidP="00C143AB">
      <w:pPr>
        <w:pStyle w:val="Default"/>
        <w:numPr>
          <w:ilvl w:val="0"/>
          <w:numId w:val="51"/>
        </w:numPr>
        <w:ind w:hanging="332"/>
        <w:jc w:val="both"/>
        <w:rPr>
          <w:rFonts w:ascii="Times New Roman" w:hAnsi="Times New Roman" w:cs="Times New Roman"/>
          <w:sz w:val="22"/>
          <w:szCs w:val="22"/>
        </w:rPr>
      </w:pPr>
      <w:r w:rsidRPr="001A0F0B">
        <w:rPr>
          <w:rFonts w:ascii="Times New Roman" w:hAnsi="Times New Roman" w:cs="Times New Roman"/>
          <w:sz w:val="22"/>
          <w:szCs w:val="22"/>
        </w:rPr>
        <w:t>wykaz robót budowlanych</w:t>
      </w:r>
      <w:r w:rsidR="0063361A" w:rsidRPr="001A0F0B">
        <w:rPr>
          <w:rFonts w:ascii="Times New Roman" w:hAnsi="Times New Roman" w:cs="Times New Roman"/>
          <w:sz w:val="22"/>
          <w:szCs w:val="22"/>
        </w:rPr>
        <w:t>/dostaw</w:t>
      </w:r>
      <w:r w:rsidRPr="001A0F0B">
        <w:rPr>
          <w:rFonts w:ascii="Times New Roman" w:hAnsi="Times New Roman" w:cs="Times New Roman"/>
          <w:sz w:val="22"/>
          <w:szCs w:val="22"/>
        </w:rPr>
        <w:t xml:space="preserve"> 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 zostały wykonane należycie, w szczególności informacji o tym czy roboty zostały wykonane zgodnie z przepisami prawa budowlanego i prawidłowo ukończone</w:t>
      </w:r>
      <w:r w:rsidR="00395356" w:rsidRPr="001A0F0B">
        <w:rPr>
          <w:rFonts w:ascii="Times New Roman" w:hAnsi="Times New Roman" w:cs="Times New Roman"/>
          <w:sz w:val="22"/>
          <w:szCs w:val="22"/>
        </w:rPr>
        <w:t xml:space="preserve">, przy czym </w:t>
      </w:r>
      <w:r w:rsidR="00FD3E5F" w:rsidRPr="001A0F0B">
        <w:rPr>
          <w:rFonts w:ascii="Times New Roman" w:hAnsi="Times New Roman" w:cs="Times New Roman"/>
          <w:sz w:val="22"/>
          <w:szCs w:val="22"/>
        </w:rPr>
        <w:t>dowodami są referencje bądź inne dokumenty wystawione przez podmiot, na rzecz którego roboty budowlane były wykonywane, a jeżeli z uzasadnionej przyczyny o obiektywnym charakterze Wykonawca nie jest w stanie uzyskać tych dokumentów – inne dokumenty</w:t>
      </w:r>
      <w:r w:rsidR="00395356" w:rsidRPr="001A0F0B">
        <w:rPr>
          <w:rFonts w:ascii="Times New Roman" w:hAnsi="Times New Roman" w:cs="Times New Roman"/>
          <w:sz w:val="22"/>
          <w:szCs w:val="22"/>
        </w:rPr>
        <w:t xml:space="preserve">. </w:t>
      </w:r>
      <w:r w:rsidR="00395356" w:rsidRPr="001A0F0B">
        <w:rPr>
          <w:rFonts w:ascii="Times New Roman" w:hAnsi="Times New Roman" w:cs="Times New Roman"/>
          <w:color w:val="auto"/>
          <w:sz w:val="22"/>
          <w:szCs w:val="22"/>
        </w:rPr>
        <w:t>Wzór robót budowlanych stanowi załącznik nr 1</w:t>
      </w:r>
      <w:r w:rsidR="00D3652B" w:rsidRPr="001A0F0B">
        <w:rPr>
          <w:rFonts w:ascii="Times New Roman" w:hAnsi="Times New Roman" w:cs="Times New Roman"/>
          <w:color w:val="auto"/>
          <w:sz w:val="22"/>
          <w:szCs w:val="22"/>
        </w:rPr>
        <w:t>C</w:t>
      </w:r>
      <w:r w:rsidR="00395356" w:rsidRPr="001A0F0B">
        <w:rPr>
          <w:rFonts w:ascii="Times New Roman" w:hAnsi="Times New Roman" w:cs="Times New Roman"/>
          <w:color w:val="auto"/>
          <w:sz w:val="22"/>
          <w:szCs w:val="22"/>
        </w:rPr>
        <w:t xml:space="preserve"> do SIWZ;</w:t>
      </w:r>
    </w:p>
    <w:p w14:paraId="109312B8" w14:textId="77777777" w:rsidR="00FD3E5F" w:rsidRPr="001A0F0B" w:rsidRDefault="00FD3E5F" w:rsidP="00FD3E5F">
      <w:pPr>
        <w:pStyle w:val="Default"/>
        <w:jc w:val="both"/>
        <w:rPr>
          <w:rFonts w:ascii="Times New Roman" w:hAnsi="Times New Roman" w:cs="Times New Roman"/>
          <w:color w:val="auto"/>
          <w:sz w:val="22"/>
          <w:szCs w:val="22"/>
        </w:rPr>
      </w:pPr>
    </w:p>
    <w:p w14:paraId="79D8E056" w14:textId="77777777" w:rsidR="00FD3E5F" w:rsidRPr="001A0F0B" w:rsidRDefault="00FD3E5F" w:rsidP="00FD3E5F">
      <w:pPr>
        <w:pStyle w:val="Default"/>
        <w:ind w:left="1041"/>
        <w:jc w:val="both"/>
        <w:rPr>
          <w:rFonts w:ascii="Times New Roman" w:hAnsi="Times New Roman" w:cs="Times New Roman"/>
          <w:color w:val="auto"/>
          <w:sz w:val="22"/>
          <w:szCs w:val="22"/>
        </w:rPr>
      </w:pPr>
      <w:r w:rsidRPr="001A0F0B">
        <w:rPr>
          <w:rFonts w:ascii="Times New Roman" w:hAnsi="Times New Roman" w:cs="Times New Roman"/>
          <w:color w:val="auto"/>
          <w:sz w:val="22"/>
          <w:szCs w:val="22"/>
        </w:rPr>
        <w:t xml:space="preserve">i/lub </w:t>
      </w:r>
    </w:p>
    <w:p w14:paraId="102339DB" w14:textId="77777777" w:rsidR="00FD3E5F" w:rsidRPr="001A0F0B" w:rsidRDefault="00FD3E5F" w:rsidP="00FD3E5F">
      <w:pPr>
        <w:pStyle w:val="Default"/>
        <w:ind w:left="1041"/>
        <w:jc w:val="both"/>
        <w:rPr>
          <w:rFonts w:ascii="Times New Roman" w:hAnsi="Times New Roman" w:cs="Times New Roman"/>
          <w:color w:val="auto"/>
          <w:sz w:val="22"/>
          <w:szCs w:val="22"/>
        </w:rPr>
      </w:pPr>
    </w:p>
    <w:p w14:paraId="326F4EB7" w14:textId="76D033D5" w:rsidR="00FD3E5F" w:rsidRPr="00095DBD" w:rsidRDefault="00FD3E5F" w:rsidP="00C143AB">
      <w:pPr>
        <w:pStyle w:val="Default"/>
        <w:numPr>
          <w:ilvl w:val="0"/>
          <w:numId w:val="51"/>
        </w:numPr>
        <w:ind w:left="993" w:hanging="284"/>
        <w:jc w:val="both"/>
        <w:rPr>
          <w:rFonts w:ascii="Times New Roman" w:hAnsi="Times New Roman" w:cs="Times New Roman"/>
          <w:color w:val="auto"/>
          <w:sz w:val="22"/>
          <w:szCs w:val="22"/>
        </w:rPr>
      </w:pPr>
      <w:r w:rsidRPr="001A0F0B">
        <w:rPr>
          <w:rFonts w:ascii="Times New Roman" w:hAnsi="Times New Roman" w:cs="Times New Roman"/>
          <w:color w:val="auto"/>
          <w:sz w:val="22"/>
          <w:szCs w:val="22"/>
        </w:rPr>
        <w:t xml:space="preserve">wykaz dostaw wykonanych lub w przypadku dostaw okresowych lub ciągłych wykonywanych, w okresie ostatnich 5 lat przed upływem terminu składania ofert, a jeżeli okres prowadzenia działalności jest krótszy - w tym okresie, wraz z podaniem ich wartości, przedmiotu, dat wykonania i podmiotów, na rzecz których usługi zostały wykonane,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w:t>
      </w:r>
      <w:r w:rsidRPr="001A0F0B">
        <w:rPr>
          <w:rFonts w:ascii="Times New Roman" w:hAnsi="Times New Roman" w:cs="Times New Roman"/>
          <w:bCs/>
          <w:color w:val="auto"/>
          <w:sz w:val="22"/>
          <w:szCs w:val="22"/>
        </w:rPr>
        <w:t>3 miesiące</w:t>
      </w:r>
      <w:r w:rsidRPr="001A0F0B">
        <w:rPr>
          <w:rFonts w:ascii="Times New Roman" w:hAnsi="Times New Roman" w:cs="Times New Roman"/>
          <w:b/>
          <w:bCs/>
          <w:color w:val="auto"/>
          <w:sz w:val="22"/>
          <w:szCs w:val="22"/>
        </w:rPr>
        <w:t xml:space="preserve"> </w:t>
      </w:r>
      <w:r w:rsidRPr="001A0F0B">
        <w:rPr>
          <w:rFonts w:ascii="Times New Roman" w:hAnsi="Times New Roman" w:cs="Times New Roman"/>
          <w:color w:val="auto"/>
          <w:sz w:val="22"/>
          <w:szCs w:val="22"/>
        </w:rPr>
        <w:t>przed upływem terminu</w:t>
      </w:r>
      <w:r w:rsidRPr="00095DBD">
        <w:rPr>
          <w:rFonts w:ascii="Times New Roman" w:hAnsi="Times New Roman" w:cs="Times New Roman"/>
          <w:color w:val="auto"/>
          <w:sz w:val="22"/>
          <w:szCs w:val="22"/>
        </w:rPr>
        <w:t xml:space="preserve"> składania ofert. </w:t>
      </w:r>
      <w:r>
        <w:rPr>
          <w:rFonts w:ascii="Times New Roman" w:hAnsi="Times New Roman" w:cs="Times New Roman"/>
          <w:color w:val="auto"/>
          <w:sz w:val="22"/>
          <w:szCs w:val="22"/>
        </w:rPr>
        <w:t>Wzór wykazu dostaw stanowi załącznik nr 1</w:t>
      </w:r>
      <w:r w:rsidR="008D2C47">
        <w:rPr>
          <w:rFonts w:ascii="Times New Roman" w:hAnsi="Times New Roman" w:cs="Times New Roman"/>
          <w:color w:val="auto"/>
          <w:sz w:val="22"/>
          <w:szCs w:val="22"/>
        </w:rPr>
        <w:t>C</w:t>
      </w:r>
      <w:r>
        <w:rPr>
          <w:rFonts w:ascii="Times New Roman" w:hAnsi="Times New Roman" w:cs="Times New Roman"/>
          <w:color w:val="auto"/>
          <w:sz w:val="22"/>
          <w:szCs w:val="22"/>
        </w:rPr>
        <w:t xml:space="preserve"> do SIWZ</w:t>
      </w:r>
      <w:r w:rsidRPr="00095DBD">
        <w:rPr>
          <w:rFonts w:ascii="Times New Roman" w:hAnsi="Times New Roman" w:cs="Times New Roman"/>
          <w:color w:val="auto"/>
          <w:sz w:val="22"/>
          <w:szCs w:val="22"/>
        </w:rPr>
        <w:t xml:space="preserve"> </w:t>
      </w:r>
    </w:p>
    <w:p w14:paraId="7541D6C3" w14:textId="77777777" w:rsidR="00FD3E5F" w:rsidRDefault="00FD3E5F" w:rsidP="00FD3E5F">
      <w:pPr>
        <w:pStyle w:val="Default"/>
        <w:jc w:val="both"/>
        <w:rPr>
          <w:rFonts w:ascii="Times New Roman" w:hAnsi="Times New Roman" w:cs="Times New Roman"/>
          <w:sz w:val="22"/>
          <w:szCs w:val="22"/>
        </w:rPr>
      </w:pPr>
    </w:p>
    <w:p w14:paraId="726BDA1D" w14:textId="30EE75E1" w:rsidR="00EF55F2" w:rsidRPr="002270AC" w:rsidRDefault="00EF55F2" w:rsidP="00C143AB">
      <w:pPr>
        <w:pStyle w:val="Default"/>
        <w:numPr>
          <w:ilvl w:val="0"/>
          <w:numId w:val="51"/>
        </w:numPr>
        <w:ind w:hanging="332"/>
        <w:jc w:val="both"/>
        <w:rPr>
          <w:rFonts w:ascii="Times New Roman" w:hAnsi="Times New Roman" w:cs="Times New Roman"/>
          <w:sz w:val="22"/>
          <w:szCs w:val="22"/>
        </w:rPr>
      </w:pPr>
      <w:r w:rsidRPr="00EF55F2">
        <w:rPr>
          <w:rFonts w:ascii="Times New Roman" w:hAnsi="Times New Roman" w:cs="Times New Roman"/>
          <w:color w:val="auto"/>
          <w:sz w:val="22"/>
          <w:szCs w:val="22"/>
        </w:rPr>
        <w:t>wykaz osób skierowanych przez Wykonawcę do realizacji zamówienia - wzór wykazu osób, skierowanych przez Wykonawcę do realizacji zamówienia stanowi załącznik nr 1</w:t>
      </w:r>
      <w:r w:rsidR="008D2C47">
        <w:rPr>
          <w:rFonts w:ascii="Times New Roman" w:hAnsi="Times New Roman" w:cs="Times New Roman"/>
          <w:color w:val="auto"/>
          <w:sz w:val="22"/>
          <w:szCs w:val="22"/>
        </w:rPr>
        <w:t>E</w:t>
      </w:r>
      <w:r w:rsidRPr="00EF55F2">
        <w:rPr>
          <w:rFonts w:ascii="Times New Roman" w:hAnsi="Times New Roman" w:cs="Times New Roman"/>
          <w:color w:val="auto"/>
          <w:sz w:val="22"/>
          <w:szCs w:val="22"/>
        </w:rPr>
        <w:t xml:space="preserve"> do SIWZ</w:t>
      </w:r>
      <w:r w:rsidR="00043102">
        <w:rPr>
          <w:rFonts w:ascii="Times New Roman" w:hAnsi="Times New Roman" w:cs="Times New Roman"/>
          <w:color w:val="auto"/>
          <w:sz w:val="22"/>
          <w:szCs w:val="22"/>
        </w:rPr>
        <w:t>.</w:t>
      </w:r>
    </w:p>
    <w:p w14:paraId="100A33A4" w14:textId="77777777" w:rsidR="00EF55F2" w:rsidRDefault="00EF55F2" w:rsidP="002270AC">
      <w:pPr>
        <w:pStyle w:val="Default"/>
        <w:ind w:left="720"/>
        <w:jc w:val="both"/>
        <w:rPr>
          <w:rFonts w:ascii="Times New Roman" w:hAnsi="Times New Roman" w:cs="Times New Roman"/>
          <w:color w:val="auto"/>
          <w:sz w:val="22"/>
          <w:szCs w:val="22"/>
        </w:rPr>
      </w:pPr>
    </w:p>
    <w:p w14:paraId="28089ACB" w14:textId="046F3725" w:rsidR="00341EC5" w:rsidRPr="001A0F0B" w:rsidRDefault="00341EC5" w:rsidP="001A0F0B">
      <w:pPr>
        <w:pStyle w:val="Akapitzlist"/>
        <w:widowControl w:val="0"/>
        <w:numPr>
          <w:ilvl w:val="0"/>
          <w:numId w:val="50"/>
        </w:numPr>
        <w:tabs>
          <w:tab w:val="left" w:pos="567"/>
        </w:tabs>
        <w:ind w:left="567" w:hanging="284"/>
        <w:jc w:val="both"/>
        <w:rPr>
          <w:sz w:val="22"/>
          <w:szCs w:val="22"/>
        </w:rPr>
      </w:pPr>
      <w:r w:rsidRPr="001A0F0B">
        <w:rPr>
          <w:sz w:val="22"/>
          <w:szCs w:val="22"/>
        </w:rPr>
        <w:t>Na potwierdzenie, iż oferowane urządzenia spełniają wymagani</w:t>
      </w:r>
      <w:r w:rsidR="001A0F0B" w:rsidRPr="001A0F0B">
        <w:rPr>
          <w:sz w:val="22"/>
          <w:szCs w:val="22"/>
        </w:rPr>
        <w:t xml:space="preserve">a określone przez Zamawiającego </w:t>
      </w:r>
      <w:r w:rsidR="001A0F0B">
        <w:rPr>
          <w:sz w:val="22"/>
          <w:szCs w:val="22"/>
        </w:rPr>
        <w:t>k</w:t>
      </w:r>
      <w:r w:rsidRPr="001A0F0B">
        <w:rPr>
          <w:sz w:val="22"/>
          <w:szCs w:val="22"/>
        </w:rPr>
        <w:t xml:space="preserve">arty katalogowe i inne dokumenty wymienione w </w:t>
      </w:r>
      <w:r w:rsidR="001A0F0B">
        <w:rPr>
          <w:sz w:val="22"/>
          <w:szCs w:val="22"/>
        </w:rPr>
        <w:t>załączniku nr 5 do SIWZ</w:t>
      </w:r>
      <w:r w:rsidRPr="001A0F0B">
        <w:rPr>
          <w:sz w:val="22"/>
          <w:szCs w:val="22"/>
        </w:rPr>
        <w:t xml:space="preserve"> odpowiednio dla Części 1</w:t>
      </w:r>
      <w:r w:rsidR="001A0F0B">
        <w:rPr>
          <w:sz w:val="22"/>
          <w:szCs w:val="22"/>
        </w:rPr>
        <w:t xml:space="preserve">, 2 </w:t>
      </w:r>
      <w:r w:rsidR="00553A2F">
        <w:rPr>
          <w:sz w:val="22"/>
          <w:szCs w:val="22"/>
        </w:rPr>
        <w:t>i</w:t>
      </w:r>
      <w:r w:rsidR="001A0F0B">
        <w:rPr>
          <w:sz w:val="22"/>
          <w:szCs w:val="22"/>
        </w:rPr>
        <w:t xml:space="preserve"> 3</w:t>
      </w:r>
      <w:r w:rsidRPr="001A0F0B">
        <w:rPr>
          <w:sz w:val="22"/>
          <w:szCs w:val="22"/>
        </w:rPr>
        <w:t>, stanowiące podstawę do potwierdzenia spełniania przez zaoferowane elementy składające się na kompletną instalację</w:t>
      </w:r>
      <w:r w:rsidR="001A0F0B">
        <w:rPr>
          <w:sz w:val="22"/>
          <w:szCs w:val="22"/>
        </w:rPr>
        <w:t>,</w:t>
      </w:r>
      <w:r w:rsidRPr="001A0F0B">
        <w:rPr>
          <w:sz w:val="22"/>
          <w:szCs w:val="22"/>
        </w:rPr>
        <w:t xml:space="preserve"> parametrów minimum określonych w </w:t>
      </w:r>
      <w:r w:rsidR="001A0F0B">
        <w:rPr>
          <w:sz w:val="22"/>
          <w:szCs w:val="22"/>
        </w:rPr>
        <w:t>PFU stanowiąc</w:t>
      </w:r>
      <w:r w:rsidR="00553A2F">
        <w:rPr>
          <w:sz w:val="22"/>
          <w:szCs w:val="22"/>
        </w:rPr>
        <w:t>ych</w:t>
      </w:r>
      <w:r w:rsidR="001A0F0B">
        <w:rPr>
          <w:sz w:val="22"/>
          <w:szCs w:val="22"/>
        </w:rPr>
        <w:t xml:space="preserve"> załącznik nr </w:t>
      </w:r>
      <w:r w:rsidR="00553A2F">
        <w:rPr>
          <w:sz w:val="22"/>
          <w:szCs w:val="22"/>
        </w:rPr>
        <w:t>3a, 3b, 3c, 3d, 3e odpowiednio dla kolejnych Części zamówienia</w:t>
      </w:r>
      <w:r w:rsidRPr="001A0F0B">
        <w:rPr>
          <w:sz w:val="22"/>
          <w:szCs w:val="22"/>
        </w:rPr>
        <w:t>.</w:t>
      </w:r>
    </w:p>
    <w:p w14:paraId="702DB2A9" w14:textId="77777777" w:rsidR="00916629" w:rsidRPr="00787088" w:rsidRDefault="00916629" w:rsidP="00341EC5">
      <w:pPr>
        <w:ind w:left="993"/>
        <w:jc w:val="both"/>
        <w:rPr>
          <w:sz w:val="22"/>
          <w:szCs w:val="22"/>
        </w:rPr>
      </w:pPr>
    </w:p>
    <w:p w14:paraId="002412C2" w14:textId="77777777" w:rsidR="00341EC5" w:rsidRPr="00EF55F2" w:rsidRDefault="00341EC5" w:rsidP="002270AC">
      <w:pPr>
        <w:pStyle w:val="Default"/>
        <w:ind w:left="720"/>
        <w:jc w:val="both"/>
        <w:rPr>
          <w:rFonts w:ascii="Times New Roman" w:hAnsi="Times New Roman" w:cs="Times New Roman"/>
          <w:color w:val="auto"/>
          <w:sz w:val="22"/>
          <w:szCs w:val="22"/>
        </w:rPr>
      </w:pPr>
    </w:p>
    <w:p w14:paraId="167C753A" w14:textId="4F98B32C" w:rsidR="00263A38" w:rsidRDefault="00263A38" w:rsidP="00CB08C9">
      <w:pPr>
        <w:widowControl w:val="0"/>
        <w:numPr>
          <w:ilvl w:val="0"/>
          <w:numId w:val="20"/>
        </w:numPr>
        <w:tabs>
          <w:tab w:val="left" w:pos="567"/>
        </w:tabs>
        <w:ind w:left="590" w:hanging="448"/>
        <w:jc w:val="both"/>
        <w:rPr>
          <w:b/>
          <w:bCs/>
          <w:spacing w:val="-1"/>
          <w:sz w:val="22"/>
          <w:szCs w:val="22"/>
        </w:rPr>
      </w:pPr>
      <w:r w:rsidRPr="00A04BB9">
        <w:rPr>
          <w:b/>
          <w:bCs/>
          <w:spacing w:val="-1"/>
          <w:sz w:val="22"/>
          <w:szCs w:val="22"/>
        </w:rPr>
        <w:t>Dokumenty składane przez Wykonawcę mającego siedzibę lub miejsce zamieszkania poza terytorium Rzeczypospolitej Polskiej.</w:t>
      </w:r>
    </w:p>
    <w:p w14:paraId="301E7800" w14:textId="77777777" w:rsidR="00263A38" w:rsidRPr="00A04BB9" w:rsidRDefault="00263A38" w:rsidP="00A04BB9">
      <w:pPr>
        <w:widowControl w:val="0"/>
        <w:tabs>
          <w:tab w:val="left" w:pos="567"/>
        </w:tabs>
        <w:ind w:left="590"/>
        <w:jc w:val="both"/>
        <w:rPr>
          <w:b/>
          <w:bCs/>
          <w:spacing w:val="-1"/>
          <w:sz w:val="22"/>
          <w:szCs w:val="22"/>
        </w:rPr>
      </w:pPr>
    </w:p>
    <w:p w14:paraId="3FA9F5CE" w14:textId="2B9D5B67" w:rsidR="00263A38" w:rsidRPr="00A04BB9" w:rsidRDefault="00263A38" w:rsidP="00CB08C9">
      <w:pPr>
        <w:pStyle w:val="Akapitzlist"/>
        <w:numPr>
          <w:ilvl w:val="0"/>
          <w:numId w:val="52"/>
        </w:numPr>
        <w:tabs>
          <w:tab w:val="left" w:pos="851"/>
          <w:tab w:val="left" w:pos="12600"/>
          <w:tab w:val="left" w:pos="12660"/>
          <w:tab w:val="left" w:pos="13050"/>
          <w:tab w:val="left" w:pos="13200"/>
          <w:tab w:val="left" w:pos="13350"/>
          <w:tab w:val="left" w:pos="13500"/>
          <w:tab w:val="left" w:pos="13650"/>
          <w:tab w:val="left" w:pos="13800"/>
          <w:tab w:val="left" w:pos="13950"/>
          <w:tab w:val="left" w:pos="14100"/>
          <w:tab w:val="left" w:pos="14250"/>
          <w:tab w:val="left" w:pos="14400"/>
          <w:tab w:val="left" w:pos="14550"/>
        </w:tabs>
        <w:autoSpaceDE w:val="0"/>
        <w:spacing w:after="120"/>
        <w:ind w:left="851" w:hanging="284"/>
        <w:jc w:val="both"/>
        <w:rPr>
          <w:rFonts w:eastAsia="Arial"/>
          <w:sz w:val="22"/>
          <w:szCs w:val="22"/>
        </w:rPr>
      </w:pPr>
      <w:r w:rsidRPr="00A04BB9">
        <w:rPr>
          <w:rFonts w:eastAsia="Arial"/>
          <w:sz w:val="22"/>
          <w:szCs w:val="22"/>
        </w:rPr>
        <w:t xml:space="preserve">Jeżeli Wykonawca ma siedzibę lub miejsce zamieszkania poza terytorium Rzeczypospolitej Polskiej, zamiast dokumentów, o których mowa w pkt </w:t>
      </w:r>
      <w:r>
        <w:rPr>
          <w:rFonts w:eastAsia="Arial"/>
          <w:sz w:val="22"/>
          <w:szCs w:val="22"/>
        </w:rPr>
        <w:t>3 ppkt 1</w:t>
      </w:r>
      <w:r w:rsidRPr="00A04BB9">
        <w:rPr>
          <w:rFonts w:eastAsia="Arial"/>
          <w:sz w:val="22"/>
          <w:szCs w:val="22"/>
        </w:rPr>
        <w:t>:</w:t>
      </w:r>
    </w:p>
    <w:p w14:paraId="7647C177" w14:textId="51B0994B" w:rsidR="00263A38" w:rsidRPr="00A04BB9" w:rsidRDefault="00204685" w:rsidP="00CB08C9">
      <w:pPr>
        <w:pStyle w:val="Akapitzlist"/>
        <w:widowControl w:val="0"/>
        <w:numPr>
          <w:ilvl w:val="0"/>
          <w:numId w:val="53"/>
        </w:numPr>
        <w:tabs>
          <w:tab w:val="left" w:pos="1134"/>
          <w:tab w:val="left" w:pos="13167"/>
          <w:tab w:val="left" w:pos="13227"/>
          <w:tab w:val="left" w:pos="13617"/>
          <w:tab w:val="left" w:pos="13767"/>
          <w:tab w:val="left" w:pos="13917"/>
          <w:tab w:val="left" w:pos="14067"/>
          <w:tab w:val="left" w:pos="14217"/>
          <w:tab w:val="left" w:pos="14367"/>
          <w:tab w:val="left" w:pos="14517"/>
          <w:tab w:val="left" w:pos="14667"/>
          <w:tab w:val="left" w:pos="14817"/>
          <w:tab w:val="left" w:pos="14967"/>
          <w:tab w:val="left" w:pos="15117"/>
        </w:tabs>
        <w:autoSpaceDE w:val="0"/>
        <w:spacing w:after="120"/>
        <w:ind w:left="1134" w:hanging="283"/>
        <w:jc w:val="both"/>
        <w:rPr>
          <w:rFonts w:eastAsia="Arial"/>
          <w:sz w:val="22"/>
          <w:szCs w:val="22"/>
        </w:rPr>
      </w:pPr>
      <w:r>
        <w:rPr>
          <w:rFonts w:eastAsia="Arial"/>
          <w:sz w:val="22"/>
          <w:szCs w:val="22"/>
        </w:rPr>
        <w:t>pkt</w:t>
      </w:r>
      <w:r w:rsidR="00263A38">
        <w:rPr>
          <w:rFonts w:eastAsia="Arial"/>
          <w:sz w:val="22"/>
          <w:szCs w:val="22"/>
        </w:rPr>
        <w:t xml:space="preserve"> a</w:t>
      </w:r>
      <w:r>
        <w:rPr>
          <w:rFonts w:eastAsia="Arial"/>
          <w:sz w:val="22"/>
          <w:szCs w:val="22"/>
        </w:rPr>
        <w:t>)</w:t>
      </w:r>
      <w:r w:rsidR="00263A38" w:rsidRPr="00A04BB9">
        <w:rPr>
          <w:rFonts w:eastAsia="Arial"/>
          <w:sz w:val="22"/>
          <w:szCs w:val="22"/>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w:t>
      </w:r>
    </w:p>
    <w:p w14:paraId="39D5E612" w14:textId="7EF5A437" w:rsidR="00263A38" w:rsidRPr="00A04BB9" w:rsidRDefault="00204685" w:rsidP="00CB08C9">
      <w:pPr>
        <w:pStyle w:val="Akapitzlist"/>
        <w:widowControl w:val="0"/>
        <w:numPr>
          <w:ilvl w:val="0"/>
          <w:numId w:val="53"/>
        </w:numPr>
        <w:tabs>
          <w:tab w:val="left" w:pos="1134"/>
          <w:tab w:val="left" w:pos="13167"/>
          <w:tab w:val="left" w:pos="13227"/>
          <w:tab w:val="left" w:pos="13617"/>
          <w:tab w:val="left" w:pos="13767"/>
          <w:tab w:val="left" w:pos="13917"/>
          <w:tab w:val="left" w:pos="14067"/>
          <w:tab w:val="left" w:pos="14217"/>
          <w:tab w:val="left" w:pos="14367"/>
          <w:tab w:val="left" w:pos="14517"/>
          <w:tab w:val="left" w:pos="14667"/>
          <w:tab w:val="left" w:pos="14817"/>
          <w:tab w:val="left" w:pos="14967"/>
          <w:tab w:val="left" w:pos="15117"/>
        </w:tabs>
        <w:autoSpaceDE w:val="0"/>
        <w:spacing w:after="120"/>
        <w:ind w:left="1134" w:hanging="283"/>
        <w:jc w:val="both"/>
        <w:rPr>
          <w:rFonts w:eastAsia="Arial"/>
          <w:sz w:val="22"/>
          <w:szCs w:val="22"/>
        </w:rPr>
      </w:pPr>
      <w:r>
        <w:rPr>
          <w:rFonts w:eastAsia="Arial"/>
          <w:sz w:val="22"/>
          <w:szCs w:val="22"/>
        </w:rPr>
        <w:t>pkt</w:t>
      </w:r>
      <w:r w:rsidR="00263A38">
        <w:rPr>
          <w:rFonts w:eastAsia="Arial"/>
          <w:sz w:val="22"/>
          <w:szCs w:val="22"/>
        </w:rPr>
        <w:t xml:space="preserve"> d-f</w:t>
      </w:r>
      <w:r>
        <w:rPr>
          <w:rFonts w:eastAsia="Arial"/>
          <w:sz w:val="22"/>
          <w:szCs w:val="22"/>
        </w:rPr>
        <w:t>)</w:t>
      </w:r>
      <w:r w:rsidR="00263A38" w:rsidRPr="00A04BB9">
        <w:rPr>
          <w:rFonts w:eastAsia="Arial"/>
          <w:sz w:val="22"/>
          <w:szCs w:val="22"/>
        </w:rPr>
        <w:t xml:space="preserve"> - składa dokument lub dokumenty wystawione w kraju, w którym Wykonawca ma siedzibę lub miejsce zamieszkania, potwierdzające odpowiednio, że:</w:t>
      </w:r>
    </w:p>
    <w:p w14:paraId="5DE8137C" w14:textId="77777777" w:rsidR="00263A38" w:rsidRPr="00A04BB9" w:rsidRDefault="00263A38" w:rsidP="00CB08C9">
      <w:pPr>
        <w:pStyle w:val="Akapitzlist"/>
        <w:widowControl w:val="0"/>
        <w:numPr>
          <w:ilvl w:val="0"/>
          <w:numId w:val="54"/>
        </w:numPr>
        <w:autoSpaceDE w:val="0"/>
        <w:spacing w:line="100" w:lineRule="atLeast"/>
        <w:ind w:left="1418" w:hanging="284"/>
        <w:jc w:val="both"/>
        <w:rPr>
          <w:sz w:val="22"/>
          <w:szCs w:val="22"/>
        </w:rPr>
      </w:pPr>
      <w:r w:rsidRPr="00A04BB9">
        <w:rPr>
          <w:sz w:val="22"/>
          <w:szCs w:val="22"/>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B4058CF" w14:textId="77777777" w:rsidR="00263A38" w:rsidRPr="00A04BB9" w:rsidRDefault="00263A38" w:rsidP="00CB08C9">
      <w:pPr>
        <w:pStyle w:val="Akapitzlist"/>
        <w:widowControl w:val="0"/>
        <w:numPr>
          <w:ilvl w:val="0"/>
          <w:numId w:val="54"/>
        </w:numPr>
        <w:autoSpaceDE w:val="0"/>
        <w:spacing w:line="100" w:lineRule="atLeast"/>
        <w:ind w:left="1418" w:hanging="284"/>
        <w:jc w:val="both"/>
        <w:rPr>
          <w:rFonts w:eastAsia="Arial"/>
          <w:sz w:val="22"/>
          <w:szCs w:val="22"/>
        </w:rPr>
      </w:pPr>
      <w:r w:rsidRPr="00A04BB9">
        <w:rPr>
          <w:rFonts w:eastAsia="Arial"/>
          <w:sz w:val="22"/>
          <w:szCs w:val="22"/>
        </w:rPr>
        <w:t>nie otwarto jego likwidacji ani nie ogłoszono upadłości.</w:t>
      </w:r>
    </w:p>
    <w:p w14:paraId="5E9BD217" w14:textId="77777777" w:rsidR="00263A38" w:rsidRPr="00A04BB9" w:rsidRDefault="00263A38" w:rsidP="00263A38">
      <w:pPr>
        <w:autoSpaceDE w:val="0"/>
        <w:spacing w:line="100" w:lineRule="atLeast"/>
        <w:ind w:left="207"/>
        <w:jc w:val="both"/>
        <w:rPr>
          <w:rFonts w:eastAsia="Arial"/>
          <w:sz w:val="22"/>
          <w:szCs w:val="22"/>
        </w:rPr>
      </w:pPr>
    </w:p>
    <w:p w14:paraId="3626D7C6" w14:textId="77777777" w:rsidR="00204685" w:rsidRDefault="00263A38" w:rsidP="00CB08C9">
      <w:pPr>
        <w:pStyle w:val="Akapitzlist"/>
        <w:numPr>
          <w:ilvl w:val="0"/>
          <w:numId w:val="52"/>
        </w:numPr>
        <w:tabs>
          <w:tab w:val="left" w:pos="851"/>
          <w:tab w:val="left" w:pos="12600"/>
          <w:tab w:val="left" w:pos="12660"/>
          <w:tab w:val="left" w:pos="13050"/>
          <w:tab w:val="left" w:pos="13200"/>
          <w:tab w:val="left" w:pos="13350"/>
          <w:tab w:val="left" w:pos="13500"/>
          <w:tab w:val="left" w:pos="13650"/>
          <w:tab w:val="left" w:pos="13800"/>
          <w:tab w:val="left" w:pos="13950"/>
          <w:tab w:val="left" w:pos="14100"/>
          <w:tab w:val="left" w:pos="14250"/>
          <w:tab w:val="left" w:pos="14400"/>
          <w:tab w:val="left" w:pos="14550"/>
        </w:tabs>
        <w:autoSpaceDE w:val="0"/>
        <w:spacing w:after="120"/>
        <w:ind w:left="851" w:hanging="284"/>
        <w:jc w:val="both"/>
        <w:rPr>
          <w:rFonts w:eastAsia="Arial"/>
          <w:sz w:val="22"/>
          <w:szCs w:val="22"/>
        </w:rPr>
      </w:pPr>
      <w:r w:rsidRPr="00A04BB9">
        <w:rPr>
          <w:rFonts w:eastAsia="Arial"/>
          <w:sz w:val="22"/>
          <w:szCs w:val="22"/>
        </w:rPr>
        <w:t xml:space="preserve">Dokumenty, o których mowa w pkt </w:t>
      </w:r>
      <w:r w:rsidR="00204685">
        <w:rPr>
          <w:rFonts w:eastAsia="Arial"/>
          <w:sz w:val="22"/>
          <w:szCs w:val="22"/>
        </w:rPr>
        <w:t>1a)</w:t>
      </w:r>
      <w:r w:rsidRPr="00A04BB9">
        <w:rPr>
          <w:rFonts w:eastAsia="Arial"/>
          <w:sz w:val="22"/>
          <w:szCs w:val="22"/>
        </w:rPr>
        <w:t xml:space="preserve"> i </w:t>
      </w:r>
      <w:r w:rsidR="00204685">
        <w:rPr>
          <w:rFonts w:eastAsia="Arial"/>
          <w:sz w:val="22"/>
          <w:szCs w:val="22"/>
        </w:rPr>
        <w:t>1b) drugi tiret</w:t>
      </w:r>
      <w:r w:rsidRPr="00A04BB9">
        <w:rPr>
          <w:rFonts w:eastAsia="Arial"/>
          <w:sz w:val="22"/>
          <w:szCs w:val="22"/>
        </w:rPr>
        <w:t xml:space="preserve"> niniejszego rozdziału SIWZ, powinny być wystawione nie wcześniej niż 6 miesięcy przed upływem terminu składania ofert. Dokument, o którym mowa w pkt </w:t>
      </w:r>
      <w:r w:rsidR="00204685">
        <w:rPr>
          <w:rFonts w:eastAsia="Arial"/>
          <w:sz w:val="22"/>
          <w:szCs w:val="22"/>
        </w:rPr>
        <w:t>1b</w:t>
      </w:r>
      <w:r w:rsidRPr="00A04BB9">
        <w:rPr>
          <w:rFonts w:eastAsia="Arial"/>
          <w:sz w:val="22"/>
          <w:szCs w:val="22"/>
        </w:rPr>
        <w:t>)</w:t>
      </w:r>
      <w:r w:rsidR="00204685">
        <w:rPr>
          <w:rFonts w:eastAsia="Arial"/>
          <w:sz w:val="22"/>
          <w:szCs w:val="22"/>
        </w:rPr>
        <w:t xml:space="preserve"> pierwszy tiret</w:t>
      </w:r>
      <w:r w:rsidRPr="00A04BB9">
        <w:rPr>
          <w:rFonts w:eastAsia="Arial"/>
          <w:sz w:val="22"/>
          <w:szCs w:val="22"/>
        </w:rPr>
        <w:t>, powinien być wystawiony nie wcześniej niż 3 miesiące przed upływem tego terminu.</w:t>
      </w:r>
    </w:p>
    <w:p w14:paraId="3B4F7D84" w14:textId="77777777" w:rsidR="00204685" w:rsidRPr="00A04BB9" w:rsidRDefault="00263A38" w:rsidP="00CB08C9">
      <w:pPr>
        <w:pStyle w:val="Akapitzlist"/>
        <w:numPr>
          <w:ilvl w:val="0"/>
          <w:numId w:val="52"/>
        </w:numPr>
        <w:tabs>
          <w:tab w:val="left" w:pos="851"/>
          <w:tab w:val="left" w:pos="12600"/>
          <w:tab w:val="left" w:pos="12660"/>
          <w:tab w:val="left" w:pos="13050"/>
          <w:tab w:val="left" w:pos="13200"/>
          <w:tab w:val="left" w:pos="13350"/>
          <w:tab w:val="left" w:pos="13500"/>
          <w:tab w:val="left" w:pos="13650"/>
          <w:tab w:val="left" w:pos="13800"/>
          <w:tab w:val="left" w:pos="13950"/>
          <w:tab w:val="left" w:pos="14100"/>
          <w:tab w:val="left" w:pos="14250"/>
          <w:tab w:val="left" w:pos="14400"/>
          <w:tab w:val="left" w:pos="14550"/>
        </w:tabs>
        <w:autoSpaceDE w:val="0"/>
        <w:spacing w:after="120"/>
        <w:ind w:left="851" w:hanging="284"/>
        <w:jc w:val="both"/>
        <w:rPr>
          <w:rFonts w:eastAsia="Arial"/>
          <w:sz w:val="22"/>
          <w:szCs w:val="22"/>
        </w:rPr>
      </w:pPr>
      <w:r w:rsidRPr="00A04BB9">
        <w:rPr>
          <w:sz w:val="22"/>
          <w:szCs w:val="22"/>
        </w:rPr>
        <w:t xml:space="preserve">Jeżeli w kraju, w którym Wykonawca ma siedzibę lub miejsce zamieszkania ma osoba, której dokument dotyczy, nie wydaje się dokumentów, o których mowa w </w:t>
      </w:r>
      <w:r w:rsidR="00204685">
        <w:rPr>
          <w:sz w:val="22"/>
          <w:szCs w:val="22"/>
        </w:rPr>
        <w:t xml:space="preserve">pkt </w:t>
      </w:r>
      <w:r w:rsidRPr="00A04BB9">
        <w:rPr>
          <w:sz w:val="22"/>
          <w:szCs w:val="22"/>
        </w:rPr>
        <w:t>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2 niniejszego rozdziału SIWZ stosuje się.</w:t>
      </w:r>
    </w:p>
    <w:p w14:paraId="4AC9916A" w14:textId="3E59F5C7" w:rsidR="00263A38" w:rsidRPr="002F132F" w:rsidRDefault="00263A38" w:rsidP="00CB08C9">
      <w:pPr>
        <w:pStyle w:val="Akapitzlist"/>
        <w:numPr>
          <w:ilvl w:val="0"/>
          <w:numId w:val="52"/>
        </w:numPr>
        <w:tabs>
          <w:tab w:val="left" w:pos="851"/>
          <w:tab w:val="left" w:pos="12600"/>
          <w:tab w:val="left" w:pos="12660"/>
          <w:tab w:val="left" w:pos="13050"/>
          <w:tab w:val="left" w:pos="13200"/>
          <w:tab w:val="left" w:pos="13350"/>
          <w:tab w:val="left" w:pos="13500"/>
          <w:tab w:val="left" w:pos="13650"/>
          <w:tab w:val="left" w:pos="13800"/>
          <w:tab w:val="left" w:pos="13950"/>
          <w:tab w:val="left" w:pos="14100"/>
          <w:tab w:val="left" w:pos="14250"/>
          <w:tab w:val="left" w:pos="14400"/>
          <w:tab w:val="left" w:pos="14550"/>
        </w:tabs>
        <w:autoSpaceDE w:val="0"/>
        <w:spacing w:after="120"/>
        <w:ind w:left="851" w:hanging="284"/>
        <w:jc w:val="both"/>
        <w:rPr>
          <w:rFonts w:eastAsia="Arial"/>
          <w:sz w:val="22"/>
          <w:szCs w:val="22"/>
        </w:rPr>
      </w:pPr>
      <w:r w:rsidRPr="00A04BB9">
        <w:rPr>
          <w:sz w:val="22"/>
          <w:szCs w:val="22"/>
        </w:rPr>
        <w:t xml:space="preserve">Wykonawca mający siedzibę na terytorium Rzeczypospolitej Polskiej, w odniesieniu do osoby mającej miejsce zamieszkania poza terytorium Rzeczypospolitej Polskiej, której </w:t>
      </w:r>
      <w:r w:rsidRPr="002F132F">
        <w:rPr>
          <w:sz w:val="22"/>
          <w:szCs w:val="22"/>
        </w:rPr>
        <w:t xml:space="preserve">dotyczy dokument wskazany w pkt </w:t>
      </w:r>
      <w:r w:rsidR="00204685" w:rsidRPr="002F132F">
        <w:rPr>
          <w:sz w:val="22"/>
          <w:szCs w:val="22"/>
        </w:rPr>
        <w:t>3</w:t>
      </w:r>
      <w:r w:rsidRPr="002F132F">
        <w:rPr>
          <w:sz w:val="22"/>
          <w:szCs w:val="22"/>
        </w:rPr>
        <w:t>.1</w:t>
      </w:r>
      <w:r w:rsidR="00587E8D" w:rsidRPr="002F132F">
        <w:rPr>
          <w:sz w:val="22"/>
          <w:szCs w:val="22"/>
        </w:rPr>
        <w:t>)</w:t>
      </w:r>
      <w:r w:rsidRPr="002F132F">
        <w:rPr>
          <w:sz w:val="22"/>
          <w:szCs w:val="22"/>
        </w:rPr>
        <w:t>.</w:t>
      </w:r>
      <w:r w:rsidR="00204685" w:rsidRPr="002F132F">
        <w:rPr>
          <w:sz w:val="22"/>
          <w:szCs w:val="22"/>
        </w:rPr>
        <w:t>a)</w:t>
      </w:r>
      <w:r w:rsidRPr="002F132F">
        <w:rPr>
          <w:sz w:val="22"/>
          <w:szCs w:val="22"/>
        </w:rPr>
        <w:t xml:space="preserve"> niniejszego rozdziału SIWZ, składa dokument, o którym mowa w pkt </w:t>
      </w:r>
      <w:r w:rsidR="00204685" w:rsidRPr="002F132F">
        <w:rPr>
          <w:sz w:val="22"/>
          <w:szCs w:val="22"/>
        </w:rPr>
        <w:t>4</w:t>
      </w:r>
      <w:r w:rsidRPr="002F132F">
        <w:rPr>
          <w:sz w:val="22"/>
          <w:szCs w:val="22"/>
        </w:rPr>
        <w:t>.1</w:t>
      </w:r>
      <w:r w:rsidR="00587E8D" w:rsidRPr="002F132F">
        <w:rPr>
          <w:sz w:val="22"/>
          <w:szCs w:val="22"/>
        </w:rPr>
        <w:t>)</w:t>
      </w:r>
      <w:r w:rsidRPr="002F132F">
        <w:rPr>
          <w:sz w:val="22"/>
          <w:szCs w:val="22"/>
        </w:rPr>
        <w:t>.</w:t>
      </w:r>
      <w:r w:rsidR="00204685" w:rsidRPr="002F132F">
        <w:rPr>
          <w:sz w:val="22"/>
          <w:szCs w:val="22"/>
        </w:rPr>
        <w:t>a),</w:t>
      </w:r>
      <w:r w:rsidRPr="002F132F">
        <w:rPr>
          <w:sz w:val="22"/>
          <w:szCs w:val="22"/>
        </w:rPr>
        <w:t xml:space="preserve"> w zakresie określonym w art. 24 ust. 1 pkt </w:t>
      </w:r>
      <w:r w:rsidR="00587E8D" w:rsidRPr="002F132F">
        <w:rPr>
          <w:rFonts w:eastAsia="Arial"/>
          <w:sz w:val="22"/>
          <w:szCs w:val="22"/>
        </w:rPr>
        <w:t>13, 14 i 21 ustawy Pzp</w:t>
      </w:r>
      <w:r w:rsidRPr="002F132F">
        <w:rPr>
          <w:sz w:val="22"/>
          <w:szCs w:val="22"/>
        </w:rPr>
        <w:t xml:space="preserve">.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Postanowienia pkt </w:t>
      </w:r>
      <w:r w:rsidR="00204685" w:rsidRPr="002F132F">
        <w:rPr>
          <w:sz w:val="22"/>
          <w:szCs w:val="22"/>
        </w:rPr>
        <w:t>4</w:t>
      </w:r>
      <w:r w:rsidRPr="002F132F">
        <w:rPr>
          <w:sz w:val="22"/>
          <w:szCs w:val="22"/>
        </w:rPr>
        <w:t>.</w:t>
      </w:r>
      <w:r w:rsidR="00204685" w:rsidRPr="002F132F">
        <w:rPr>
          <w:sz w:val="22"/>
          <w:szCs w:val="22"/>
        </w:rPr>
        <w:t>1</w:t>
      </w:r>
      <w:r w:rsidR="00587E8D" w:rsidRPr="002F132F">
        <w:rPr>
          <w:sz w:val="22"/>
          <w:szCs w:val="22"/>
        </w:rPr>
        <w:t>)</w:t>
      </w:r>
      <w:r w:rsidRPr="002F132F">
        <w:rPr>
          <w:sz w:val="22"/>
          <w:szCs w:val="22"/>
        </w:rPr>
        <w:t>.</w:t>
      </w:r>
      <w:r w:rsidR="00204685" w:rsidRPr="002F132F">
        <w:rPr>
          <w:sz w:val="22"/>
          <w:szCs w:val="22"/>
        </w:rPr>
        <w:t>b)</w:t>
      </w:r>
      <w:r w:rsidRPr="002F132F">
        <w:rPr>
          <w:sz w:val="22"/>
          <w:szCs w:val="22"/>
        </w:rPr>
        <w:t xml:space="preserve"> zdanie pierwsze stosuje się.</w:t>
      </w:r>
    </w:p>
    <w:p w14:paraId="6BFADB17" w14:textId="77777777" w:rsidR="00BB3056" w:rsidRPr="00A04BB9" w:rsidRDefault="00BB3056" w:rsidP="00BB3056">
      <w:pPr>
        <w:pStyle w:val="Akapitzlist"/>
        <w:tabs>
          <w:tab w:val="left" w:pos="851"/>
          <w:tab w:val="left" w:pos="12600"/>
          <w:tab w:val="left" w:pos="12660"/>
          <w:tab w:val="left" w:pos="13050"/>
          <w:tab w:val="left" w:pos="13200"/>
          <w:tab w:val="left" w:pos="13350"/>
          <w:tab w:val="left" w:pos="13500"/>
          <w:tab w:val="left" w:pos="13650"/>
          <w:tab w:val="left" w:pos="13800"/>
          <w:tab w:val="left" w:pos="13950"/>
          <w:tab w:val="left" w:pos="14100"/>
          <w:tab w:val="left" w:pos="14250"/>
          <w:tab w:val="left" w:pos="14400"/>
          <w:tab w:val="left" w:pos="14550"/>
        </w:tabs>
        <w:autoSpaceDE w:val="0"/>
        <w:spacing w:after="120"/>
        <w:ind w:left="851"/>
        <w:jc w:val="both"/>
        <w:rPr>
          <w:rFonts w:eastAsia="Arial"/>
          <w:sz w:val="22"/>
          <w:szCs w:val="22"/>
        </w:rPr>
      </w:pPr>
    </w:p>
    <w:p w14:paraId="22E3FA5B" w14:textId="77777777" w:rsidR="00251280" w:rsidRPr="00725CD6" w:rsidRDefault="00251280" w:rsidP="00CB08C9">
      <w:pPr>
        <w:widowControl w:val="0"/>
        <w:numPr>
          <w:ilvl w:val="0"/>
          <w:numId w:val="20"/>
        </w:numPr>
        <w:tabs>
          <w:tab w:val="left" w:pos="567"/>
        </w:tabs>
        <w:ind w:left="590" w:hanging="448"/>
        <w:jc w:val="both"/>
        <w:rPr>
          <w:sz w:val="22"/>
          <w:szCs w:val="22"/>
        </w:rPr>
      </w:pPr>
      <w:r w:rsidRPr="00725CD6">
        <w:rPr>
          <w:b/>
          <w:bCs/>
          <w:sz w:val="22"/>
          <w:szCs w:val="22"/>
        </w:rPr>
        <w:t>Dostępność dokumentów</w:t>
      </w:r>
      <w:r w:rsidRPr="00725CD6">
        <w:rPr>
          <w:sz w:val="22"/>
          <w:szCs w:val="22"/>
        </w:rPr>
        <w:t>.</w:t>
      </w:r>
    </w:p>
    <w:p w14:paraId="1F084CCD" w14:textId="77777777" w:rsidR="00251280" w:rsidRPr="00725CD6" w:rsidRDefault="00251280" w:rsidP="00251280">
      <w:pPr>
        <w:pStyle w:val="Akapitzlist"/>
        <w:rPr>
          <w:sz w:val="22"/>
          <w:szCs w:val="22"/>
        </w:rPr>
      </w:pPr>
    </w:p>
    <w:p w14:paraId="1C7722DA" w14:textId="5A49E18D" w:rsidR="00251280" w:rsidRPr="00587E8D" w:rsidRDefault="00251280" w:rsidP="00CB08C9">
      <w:pPr>
        <w:pStyle w:val="Akapitzlist"/>
        <w:widowControl w:val="0"/>
        <w:numPr>
          <w:ilvl w:val="0"/>
          <w:numId w:val="21"/>
        </w:numPr>
        <w:tabs>
          <w:tab w:val="left" w:pos="567"/>
        </w:tabs>
        <w:ind w:left="993" w:hanging="426"/>
        <w:jc w:val="both"/>
        <w:rPr>
          <w:sz w:val="22"/>
          <w:szCs w:val="22"/>
        </w:rPr>
      </w:pPr>
      <w:r w:rsidRPr="00725CD6">
        <w:rPr>
          <w:sz w:val="22"/>
          <w:szCs w:val="22"/>
        </w:rPr>
        <w:t xml:space="preserve">Wykonawca nie jest obowiązany do złożenia oświadczeń lub dokumentów potwierdzających okoliczności, o których mowa w art. 25 ust. 1 pkt 1 i 3 ustawy </w:t>
      </w:r>
      <w:r>
        <w:rPr>
          <w:sz w:val="22"/>
          <w:szCs w:val="22"/>
        </w:rPr>
        <w:t>PZP</w:t>
      </w:r>
      <w:r w:rsidRPr="00725CD6">
        <w:rPr>
          <w:sz w:val="22"/>
          <w:szCs w:val="22"/>
        </w:rPr>
        <w:t>, jeżeli Zamawiający posiada oświadczenia lub dokumenty dotyczące tego Wykonawcy lub może je uzyskać za pomocą bezpłatnych i ogólnodostępnych baz danych, w szczeg</w:t>
      </w:r>
      <w:r>
        <w:rPr>
          <w:sz w:val="22"/>
          <w:szCs w:val="22"/>
        </w:rPr>
        <w:t>ólności rejestrów publicznych w </w:t>
      </w:r>
      <w:r w:rsidRPr="00725CD6">
        <w:rPr>
          <w:sz w:val="22"/>
          <w:szCs w:val="22"/>
        </w:rPr>
        <w:t xml:space="preserve">rozumieniu ustawy z dnia 17 lutego 2005 r. </w:t>
      </w:r>
      <w:r w:rsidRPr="00587E8D">
        <w:rPr>
          <w:sz w:val="22"/>
          <w:szCs w:val="22"/>
        </w:rPr>
        <w:t xml:space="preserve">o informatyzacji działalności podmiotów realizujących zadania publiczne (t.j. </w:t>
      </w:r>
      <w:r w:rsidR="00587E8D" w:rsidRPr="00587E8D">
        <w:rPr>
          <w:sz w:val="22"/>
          <w:szCs w:val="22"/>
          <w:shd w:val="clear" w:color="auto" w:fill="F5F5F5"/>
        </w:rPr>
        <w:t>Dz.U. 2019 poz. 700</w:t>
      </w:r>
      <w:r w:rsidRPr="00587E8D">
        <w:rPr>
          <w:sz w:val="22"/>
          <w:szCs w:val="22"/>
        </w:rPr>
        <w:t>),</w:t>
      </w:r>
    </w:p>
    <w:p w14:paraId="6233B06A" w14:textId="77777777" w:rsidR="00251280" w:rsidRDefault="00251280" w:rsidP="00CB08C9">
      <w:pPr>
        <w:pStyle w:val="Akapitzlist"/>
        <w:widowControl w:val="0"/>
        <w:numPr>
          <w:ilvl w:val="0"/>
          <w:numId w:val="21"/>
        </w:numPr>
        <w:tabs>
          <w:tab w:val="left" w:pos="567"/>
        </w:tabs>
        <w:ind w:left="993" w:hanging="426"/>
        <w:jc w:val="both"/>
        <w:rPr>
          <w:sz w:val="22"/>
          <w:szCs w:val="22"/>
        </w:rPr>
      </w:pPr>
      <w:r w:rsidRPr="00587E8D">
        <w:rPr>
          <w:sz w:val="22"/>
          <w:szCs w:val="22"/>
        </w:rPr>
        <w:t>w przypadku wskazania przez Wykonawcę</w:t>
      </w:r>
      <w:r w:rsidRPr="00232A28">
        <w:rPr>
          <w:sz w:val="22"/>
          <w:szCs w:val="22"/>
        </w:rPr>
        <w:t xml:space="preserve"> dostępności oświadczeń lub dokumentów, o których mowa w pkt 1</w:t>
      </w:r>
      <w:r>
        <w:rPr>
          <w:sz w:val="22"/>
          <w:szCs w:val="22"/>
        </w:rPr>
        <w:t>)</w:t>
      </w:r>
      <w:r w:rsidRPr="00232A28">
        <w:rPr>
          <w:sz w:val="22"/>
          <w:szCs w:val="22"/>
        </w:rPr>
        <w:t>, w formie elektronicznej</w:t>
      </w:r>
      <w:r w:rsidRPr="00725CD6">
        <w:rPr>
          <w:sz w:val="22"/>
          <w:szCs w:val="22"/>
        </w:rPr>
        <w:t xml:space="preserve"> pod określonymi adresami internetowymi ogólnodostępnych i bezpłatnych baz danych, Zamawiający pobiera samodzielnie z tych baz danych wskazane przez </w:t>
      </w:r>
      <w:r>
        <w:rPr>
          <w:sz w:val="22"/>
          <w:szCs w:val="22"/>
        </w:rPr>
        <w:t>W</w:t>
      </w:r>
      <w:r w:rsidRPr="00725CD6">
        <w:rPr>
          <w:sz w:val="22"/>
          <w:szCs w:val="22"/>
        </w:rPr>
        <w:t xml:space="preserve">ykonawcę oświadczenia lub dokumenty. </w:t>
      </w:r>
    </w:p>
    <w:p w14:paraId="4D22968E" w14:textId="77777777" w:rsidR="0098365F" w:rsidRPr="00AE6D12" w:rsidRDefault="0098365F" w:rsidP="00251280">
      <w:pPr>
        <w:widowControl w:val="0"/>
        <w:tabs>
          <w:tab w:val="left" w:pos="567"/>
        </w:tabs>
        <w:jc w:val="both"/>
        <w:rPr>
          <w:sz w:val="22"/>
          <w:szCs w:val="22"/>
        </w:rPr>
      </w:pPr>
    </w:p>
    <w:p w14:paraId="42F69888" w14:textId="77777777" w:rsidR="00251280" w:rsidRDefault="00251280" w:rsidP="00CB08C9">
      <w:pPr>
        <w:widowControl w:val="0"/>
        <w:numPr>
          <w:ilvl w:val="0"/>
          <w:numId w:val="20"/>
        </w:numPr>
        <w:tabs>
          <w:tab w:val="left" w:pos="567"/>
        </w:tabs>
        <w:ind w:left="590" w:hanging="448"/>
        <w:jc w:val="both"/>
        <w:rPr>
          <w:sz w:val="22"/>
          <w:szCs w:val="22"/>
        </w:rPr>
      </w:pPr>
      <w:r w:rsidRPr="00725CD6">
        <w:rPr>
          <w:b/>
          <w:bCs/>
          <w:sz w:val="22"/>
          <w:szCs w:val="22"/>
        </w:rPr>
        <w:t>Forma dokumentów</w:t>
      </w:r>
      <w:r w:rsidRPr="00725CD6">
        <w:rPr>
          <w:sz w:val="22"/>
          <w:szCs w:val="22"/>
        </w:rPr>
        <w:t xml:space="preserve">: </w:t>
      </w:r>
    </w:p>
    <w:p w14:paraId="0946762C" w14:textId="77777777" w:rsidR="00251280" w:rsidRPr="00084086" w:rsidRDefault="00251280" w:rsidP="00251280">
      <w:pPr>
        <w:widowControl w:val="0"/>
        <w:tabs>
          <w:tab w:val="left" w:pos="567"/>
        </w:tabs>
        <w:ind w:left="590"/>
        <w:jc w:val="both"/>
        <w:rPr>
          <w:sz w:val="22"/>
          <w:szCs w:val="22"/>
        </w:rPr>
      </w:pPr>
    </w:p>
    <w:p w14:paraId="40359939" w14:textId="234FC589" w:rsidR="007E7770" w:rsidRPr="007E7770" w:rsidRDefault="007E7770" w:rsidP="00CB08C9">
      <w:pPr>
        <w:pStyle w:val="Akapitzlist"/>
        <w:widowControl w:val="0"/>
        <w:numPr>
          <w:ilvl w:val="0"/>
          <w:numId w:val="22"/>
        </w:numPr>
        <w:tabs>
          <w:tab w:val="left" w:pos="567"/>
        </w:tabs>
        <w:ind w:left="993" w:hanging="426"/>
        <w:jc w:val="both"/>
        <w:rPr>
          <w:sz w:val="22"/>
          <w:szCs w:val="22"/>
        </w:rPr>
      </w:pPr>
      <w:r>
        <w:rPr>
          <w:rFonts w:eastAsia="Arial"/>
          <w:sz w:val="22"/>
          <w:szCs w:val="22"/>
        </w:rPr>
        <w:t>o</w:t>
      </w:r>
      <w:r w:rsidRPr="00A04BB9">
        <w:rPr>
          <w:rFonts w:eastAsia="Arial"/>
          <w:sz w:val="22"/>
          <w:szCs w:val="22"/>
        </w:rPr>
        <w:t>fertę składa się pod rygorem nieważności w formie pisemnej</w:t>
      </w:r>
      <w:r>
        <w:rPr>
          <w:rFonts w:eastAsia="Arial"/>
          <w:sz w:val="22"/>
          <w:szCs w:val="22"/>
        </w:rPr>
        <w:t>,</w:t>
      </w:r>
    </w:p>
    <w:p w14:paraId="6F302483" w14:textId="1F170C2B" w:rsidR="00251280" w:rsidRDefault="00251280" w:rsidP="00CB08C9">
      <w:pPr>
        <w:pStyle w:val="Akapitzlist"/>
        <w:widowControl w:val="0"/>
        <w:numPr>
          <w:ilvl w:val="0"/>
          <w:numId w:val="22"/>
        </w:numPr>
        <w:tabs>
          <w:tab w:val="left" w:pos="567"/>
        </w:tabs>
        <w:ind w:left="993" w:hanging="426"/>
        <w:jc w:val="both"/>
        <w:rPr>
          <w:sz w:val="22"/>
          <w:szCs w:val="22"/>
        </w:rPr>
      </w:pPr>
      <w:r w:rsidRPr="00084086">
        <w:rPr>
          <w:sz w:val="22"/>
          <w:szCs w:val="22"/>
        </w:rPr>
        <w:t>oświadczenia, o których mowa w niniejszej SIWZ dotyczące Wykonawcy i innych podmiotów, na których zdolnościach lub sytuacji polega Wykonawca na zasadach określonych w art. 22a ustawy PZP, składane są w oryginale,</w:t>
      </w:r>
    </w:p>
    <w:p w14:paraId="24F5AE14" w14:textId="77777777" w:rsidR="00251280" w:rsidRPr="00084086" w:rsidRDefault="00251280" w:rsidP="00CB08C9">
      <w:pPr>
        <w:pStyle w:val="Akapitzlist"/>
        <w:widowControl w:val="0"/>
        <w:numPr>
          <w:ilvl w:val="0"/>
          <w:numId w:val="22"/>
        </w:numPr>
        <w:tabs>
          <w:tab w:val="left" w:pos="567"/>
        </w:tabs>
        <w:ind w:left="993" w:hanging="426"/>
        <w:jc w:val="both"/>
        <w:rPr>
          <w:sz w:val="22"/>
          <w:szCs w:val="22"/>
        </w:rPr>
      </w:pPr>
      <w:r w:rsidRPr="00084086">
        <w:rPr>
          <w:sz w:val="22"/>
          <w:szCs w:val="22"/>
        </w:rPr>
        <w:t>dokumenty inne niż oświadczenia, o których mowa w pkt 1</w:t>
      </w:r>
      <w:r>
        <w:rPr>
          <w:sz w:val="22"/>
          <w:szCs w:val="22"/>
        </w:rPr>
        <w:t>)</w:t>
      </w:r>
      <w:r w:rsidRPr="00084086">
        <w:rPr>
          <w:sz w:val="22"/>
          <w:szCs w:val="22"/>
        </w:rPr>
        <w:t>, składane są w oryginale lub kopii poświadczonej za zgodność z oryginałem,</w:t>
      </w:r>
    </w:p>
    <w:p w14:paraId="0023EBBE" w14:textId="77777777" w:rsidR="00251280" w:rsidRDefault="00251280" w:rsidP="00CB08C9">
      <w:pPr>
        <w:pStyle w:val="Akapitzlist"/>
        <w:widowControl w:val="0"/>
        <w:numPr>
          <w:ilvl w:val="0"/>
          <w:numId w:val="22"/>
        </w:numPr>
        <w:tabs>
          <w:tab w:val="left" w:pos="567"/>
        </w:tabs>
        <w:ind w:left="993" w:hanging="426"/>
        <w:jc w:val="both"/>
        <w:rPr>
          <w:sz w:val="22"/>
          <w:szCs w:val="22"/>
        </w:rPr>
      </w:pPr>
      <w:r w:rsidRPr="00084086">
        <w:rPr>
          <w:sz w:val="22"/>
          <w:szCs w:val="22"/>
        </w:rPr>
        <w:t>poświadczenia za zgodność z oryginałem dokonuje odpowiednio Wykonawca, podmiot, na którego zdolnościach lub sytuacji polega Wykonawca lub Wykonawcy wspólnie ubiegający się o udzielenie zamówienia publicznego, w zakresie dokumentów, które każdego z nich dotyczą</w:t>
      </w:r>
      <w:r>
        <w:rPr>
          <w:sz w:val="22"/>
          <w:szCs w:val="22"/>
        </w:rPr>
        <w:t>,</w:t>
      </w:r>
    </w:p>
    <w:p w14:paraId="7D178D85" w14:textId="77777777" w:rsidR="00251280" w:rsidRPr="00232A28" w:rsidRDefault="00251280" w:rsidP="00CB08C9">
      <w:pPr>
        <w:pStyle w:val="Akapitzlist"/>
        <w:widowControl w:val="0"/>
        <w:numPr>
          <w:ilvl w:val="0"/>
          <w:numId w:val="22"/>
        </w:numPr>
        <w:tabs>
          <w:tab w:val="left" w:pos="567"/>
        </w:tabs>
        <w:ind w:left="993" w:hanging="426"/>
        <w:jc w:val="both"/>
        <w:rPr>
          <w:sz w:val="22"/>
          <w:szCs w:val="22"/>
        </w:rPr>
      </w:pPr>
      <w:r w:rsidRPr="00232A28">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14:paraId="0B9D1BAF" w14:textId="77777777" w:rsidR="00251280" w:rsidRDefault="00251280" w:rsidP="00251280">
      <w:pPr>
        <w:pStyle w:val="Default"/>
      </w:pPr>
    </w:p>
    <w:p w14:paraId="253BCDE3" w14:textId="77777777" w:rsidR="00251280" w:rsidRDefault="00251280" w:rsidP="00CB08C9">
      <w:pPr>
        <w:widowControl w:val="0"/>
        <w:numPr>
          <w:ilvl w:val="0"/>
          <w:numId w:val="20"/>
        </w:numPr>
        <w:tabs>
          <w:tab w:val="left" w:pos="567"/>
        </w:tabs>
        <w:ind w:left="590" w:hanging="448"/>
        <w:jc w:val="both"/>
        <w:rPr>
          <w:sz w:val="22"/>
          <w:szCs w:val="22"/>
        </w:rPr>
      </w:pPr>
      <w:r w:rsidRPr="00725CD6">
        <w:rPr>
          <w:bCs/>
          <w:sz w:val="22"/>
          <w:szCs w:val="22"/>
        </w:rPr>
        <w:t>Zamawiający</w:t>
      </w:r>
      <w:r w:rsidRPr="00725CD6">
        <w:rPr>
          <w:sz w:val="22"/>
          <w:szCs w:val="22"/>
        </w:rPr>
        <w:t xml:space="preserve"> wymaga, aby dokumenty sporządzone w języku obcym były składane wraz z ich tłumaczeniem na język polski. </w:t>
      </w:r>
      <w:r>
        <w:rPr>
          <w:sz w:val="22"/>
          <w:szCs w:val="22"/>
        </w:rPr>
        <w:t>Zamawiający może żądać od </w:t>
      </w:r>
      <w:r w:rsidRPr="00725CD6">
        <w:rPr>
          <w:sz w:val="22"/>
          <w:szCs w:val="22"/>
        </w:rPr>
        <w:t>Wykonawcy przedstawienia tłumaczenia na język pols</w:t>
      </w:r>
      <w:r>
        <w:rPr>
          <w:sz w:val="22"/>
          <w:szCs w:val="22"/>
        </w:rPr>
        <w:t>ki wskazanych przez Wykonawcę i </w:t>
      </w:r>
      <w:r w:rsidRPr="00725CD6">
        <w:rPr>
          <w:sz w:val="22"/>
          <w:szCs w:val="22"/>
        </w:rPr>
        <w:t xml:space="preserve">pobranych samodzielnie przez Zamawiającego dokumentów. </w:t>
      </w:r>
    </w:p>
    <w:p w14:paraId="0256319E" w14:textId="77777777" w:rsidR="00251280" w:rsidRPr="00560AAE" w:rsidRDefault="00251280" w:rsidP="00251280">
      <w:pPr>
        <w:widowControl w:val="0"/>
        <w:tabs>
          <w:tab w:val="left" w:pos="567"/>
        </w:tabs>
        <w:ind w:left="590"/>
        <w:jc w:val="both"/>
        <w:rPr>
          <w:sz w:val="22"/>
          <w:szCs w:val="22"/>
        </w:rPr>
      </w:pPr>
    </w:p>
    <w:p w14:paraId="3FBA3E0F" w14:textId="53C7EDF8" w:rsidR="00251280" w:rsidRPr="00725CD6" w:rsidRDefault="00251280" w:rsidP="00CB08C9">
      <w:pPr>
        <w:widowControl w:val="0"/>
        <w:numPr>
          <w:ilvl w:val="0"/>
          <w:numId w:val="20"/>
        </w:numPr>
        <w:tabs>
          <w:tab w:val="left" w:pos="567"/>
        </w:tabs>
        <w:ind w:left="590" w:hanging="448"/>
        <w:jc w:val="both"/>
        <w:rPr>
          <w:sz w:val="22"/>
          <w:szCs w:val="22"/>
        </w:rPr>
      </w:pPr>
      <w:r w:rsidRPr="00725CD6">
        <w:rPr>
          <w:sz w:val="22"/>
          <w:szCs w:val="22"/>
        </w:rPr>
        <w:t>W sprawach nieuregulowanych postanowieniami niniejszego rozdziału, zastosowanie znajdą przepisy Rozporządzenia Ministra Rozwoju z dnia 26 lipca 2016 r. w sprawie rodzajów dokumentów, jakich może żądać zamawiający od wykonawcy w postęp</w:t>
      </w:r>
      <w:r>
        <w:rPr>
          <w:sz w:val="22"/>
          <w:szCs w:val="22"/>
        </w:rPr>
        <w:t>owaniu o udzielenie zamówienia (Dz.</w:t>
      </w:r>
      <w:r w:rsidR="00120925">
        <w:rPr>
          <w:sz w:val="22"/>
          <w:szCs w:val="22"/>
        </w:rPr>
        <w:t xml:space="preserve"> </w:t>
      </w:r>
      <w:r w:rsidR="00587E8D">
        <w:rPr>
          <w:sz w:val="22"/>
          <w:szCs w:val="22"/>
        </w:rPr>
        <w:t>U. z 2016r., poz. 1126</w:t>
      </w:r>
      <w:r>
        <w:rPr>
          <w:sz w:val="22"/>
          <w:szCs w:val="22"/>
        </w:rPr>
        <w:t>).</w:t>
      </w:r>
    </w:p>
    <w:p w14:paraId="66EBA01D" w14:textId="4124AB9C" w:rsidR="00251280" w:rsidRPr="00A04BB9" w:rsidRDefault="00251280" w:rsidP="00251280">
      <w:pPr>
        <w:widowControl w:val="0"/>
        <w:jc w:val="both"/>
        <w:rPr>
          <w:snapToGrid w:val="0"/>
          <w:sz w:val="20"/>
          <w:szCs w:val="20"/>
        </w:rPr>
      </w:pPr>
    </w:p>
    <w:p w14:paraId="36D8462E" w14:textId="77777777" w:rsidR="00D85EB1" w:rsidRPr="00A04BB9" w:rsidRDefault="00D85EB1" w:rsidP="00251280">
      <w:pPr>
        <w:widowControl w:val="0"/>
        <w:jc w:val="both"/>
        <w:rPr>
          <w:snapToGrid w:val="0"/>
          <w:sz w:val="20"/>
          <w:szCs w:val="20"/>
        </w:rPr>
      </w:pPr>
    </w:p>
    <w:p w14:paraId="786A6122" w14:textId="77777777" w:rsidR="00251280" w:rsidRDefault="00251280" w:rsidP="00762ABF">
      <w:pPr>
        <w:widowControl w:val="0"/>
        <w:numPr>
          <w:ilvl w:val="0"/>
          <w:numId w:val="10"/>
        </w:numPr>
        <w:tabs>
          <w:tab w:val="left" w:pos="567"/>
        </w:tabs>
        <w:ind w:left="567" w:hanging="425"/>
        <w:jc w:val="both"/>
        <w:rPr>
          <w:b/>
          <w:snapToGrid w:val="0"/>
          <w:color w:val="C00000"/>
        </w:rPr>
      </w:pPr>
      <w:r>
        <w:rPr>
          <w:b/>
          <w:snapToGrid w:val="0"/>
          <w:color w:val="C00000"/>
        </w:rPr>
        <w:t>Wymagania dotyczące wadium.</w:t>
      </w:r>
    </w:p>
    <w:p w14:paraId="241D4512" w14:textId="77777777" w:rsidR="00251280" w:rsidRPr="008C4B2B" w:rsidRDefault="00251280" w:rsidP="00251280">
      <w:pPr>
        <w:widowControl w:val="0"/>
        <w:tabs>
          <w:tab w:val="left" w:pos="567"/>
        </w:tabs>
        <w:ind w:left="1146"/>
        <w:jc w:val="both"/>
      </w:pPr>
      <w:r>
        <w:rPr>
          <w:b/>
          <w:noProof/>
          <w:color w:val="C00000"/>
          <w:lang w:eastAsia="pl-PL"/>
        </w:rPr>
        <mc:AlternateContent>
          <mc:Choice Requires="wps">
            <w:drawing>
              <wp:anchor distT="4294967294" distB="4294967294" distL="114300" distR="114300" simplePos="0" relativeHeight="251662336" behindDoc="0" locked="0" layoutInCell="1" allowOverlap="1" wp14:anchorId="5630599D" wp14:editId="17EAAD1C">
                <wp:simplePos x="0" y="0"/>
                <wp:positionH relativeFrom="column">
                  <wp:posOffset>-120015</wp:posOffset>
                </wp:positionH>
                <wp:positionV relativeFrom="paragraph">
                  <wp:posOffset>5079</wp:posOffset>
                </wp:positionV>
                <wp:extent cx="6296025" cy="0"/>
                <wp:effectExtent l="0" t="0" r="28575" b="1905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F45A7" id="AutoShape 12" o:spid="_x0000_s1026" type="#_x0000_t32" style="position:absolute;margin-left:-9.45pt;margin-top:.4pt;width:495.7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"/>
            </w:pict>
          </mc:Fallback>
        </mc:AlternateContent>
      </w:r>
    </w:p>
    <w:p w14:paraId="3664D4A3" w14:textId="77777777" w:rsidR="007D54B4" w:rsidRPr="007D54B4" w:rsidRDefault="00251280" w:rsidP="00CB08C9">
      <w:pPr>
        <w:widowControl w:val="0"/>
        <w:numPr>
          <w:ilvl w:val="0"/>
          <w:numId w:val="23"/>
        </w:numPr>
        <w:tabs>
          <w:tab w:val="left" w:pos="567"/>
        </w:tabs>
        <w:ind w:left="590" w:hanging="448"/>
        <w:jc w:val="both"/>
        <w:rPr>
          <w:b/>
          <w:sz w:val="22"/>
          <w:szCs w:val="22"/>
        </w:rPr>
      </w:pPr>
      <w:r w:rsidRPr="00832465">
        <w:rPr>
          <w:b/>
          <w:sz w:val="22"/>
          <w:szCs w:val="22"/>
        </w:rPr>
        <w:t xml:space="preserve">Wykonawca, </w:t>
      </w:r>
      <w:r w:rsidRPr="00832465">
        <w:rPr>
          <w:b/>
          <w:sz w:val="22"/>
          <w:szCs w:val="22"/>
          <w:u w:val="single"/>
        </w:rPr>
        <w:t>pod rygorem odrzucenia oferty</w:t>
      </w:r>
      <w:r w:rsidRPr="00832465">
        <w:rPr>
          <w:b/>
          <w:sz w:val="22"/>
          <w:szCs w:val="22"/>
        </w:rPr>
        <w:t>, zobowiązany jest wnieść wadium</w:t>
      </w:r>
      <w:r w:rsidRPr="00832465">
        <w:rPr>
          <w:b/>
          <w:snapToGrid w:val="0"/>
          <w:sz w:val="22"/>
          <w:szCs w:val="22"/>
        </w:rPr>
        <w:t xml:space="preserve"> w wysokości</w:t>
      </w:r>
    </w:p>
    <w:p w14:paraId="11EF96CA" w14:textId="73567195" w:rsidR="00251280" w:rsidRDefault="00BE0535" w:rsidP="007D54B4">
      <w:pPr>
        <w:widowControl w:val="0"/>
        <w:tabs>
          <w:tab w:val="left" w:pos="567"/>
        </w:tabs>
        <w:ind w:left="590"/>
        <w:jc w:val="both"/>
        <w:rPr>
          <w:snapToGrid w:val="0"/>
          <w:sz w:val="22"/>
          <w:szCs w:val="22"/>
        </w:rPr>
      </w:pPr>
      <w:r>
        <w:rPr>
          <w:b/>
          <w:snapToGrid w:val="0"/>
          <w:sz w:val="22"/>
          <w:szCs w:val="22"/>
        </w:rPr>
        <w:t>CZĘŚĆ 1</w:t>
      </w:r>
      <w:r w:rsidR="00251280" w:rsidRPr="00832465">
        <w:rPr>
          <w:b/>
          <w:snapToGrid w:val="0"/>
          <w:sz w:val="22"/>
          <w:szCs w:val="22"/>
        </w:rPr>
        <w:t xml:space="preserve">: </w:t>
      </w:r>
      <w:r w:rsidR="00794952">
        <w:rPr>
          <w:b/>
          <w:snapToGrid w:val="0"/>
          <w:sz w:val="22"/>
          <w:szCs w:val="22"/>
        </w:rPr>
        <w:t xml:space="preserve">130 000,00 </w:t>
      </w:r>
      <w:r w:rsidR="00251280" w:rsidRPr="00832465">
        <w:rPr>
          <w:b/>
          <w:snapToGrid w:val="0"/>
          <w:sz w:val="22"/>
          <w:szCs w:val="22"/>
        </w:rPr>
        <w:t>zł</w:t>
      </w:r>
      <w:r w:rsidR="00251280" w:rsidRPr="00832465">
        <w:rPr>
          <w:snapToGrid w:val="0"/>
          <w:sz w:val="22"/>
          <w:szCs w:val="22"/>
        </w:rPr>
        <w:t xml:space="preserve"> (słownie złotych: </w:t>
      </w:r>
      <w:r w:rsidR="00794952">
        <w:rPr>
          <w:b/>
          <w:snapToGrid w:val="0"/>
          <w:sz w:val="22"/>
          <w:szCs w:val="22"/>
        </w:rPr>
        <w:t>sto trzydzieści tysię</w:t>
      </w:r>
      <w:r w:rsidR="00B2096D">
        <w:rPr>
          <w:b/>
          <w:snapToGrid w:val="0"/>
          <w:sz w:val="22"/>
          <w:szCs w:val="22"/>
        </w:rPr>
        <w:t>c</w:t>
      </w:r>
      <w:r w:rsidR="00794952">
        <w:rPr>
          <w:b/>
          <w:snapToGrid w:val="0"/>
          <w:sz w:val="22"/>
          <w:szCs w:val="22"/>
        </w:rPr>
        <w:t>y</w:t>
      </w:r>
      <w:r w:rsidR="00251280" w:rsidRPr="00832465">
        <w:rPr>
          <w:b/>
          <w:snapToGrid w:val="0"/>
          <w:sz w:val="22"/>
          <w:szCs w:val="22"/>
        </w:rPr>
        <w:t xml:space="preserve"> złotych 00/100</w:t>
      </w:r>
      <w:r>
        <w:rPr>
          <w:snapToGrid w:val="0"/>
          <w:sz w:val="22"/>
          <w:szCs w:val="22"/>
        </w:rPr>
        <w:t>)</w:t>
      </w:r>
    </w:p>
    <w:p w14:paraId="5779C5E2" w14:textId="72D21862" w:rsidR="00BE0535" w:rsidRDefault="00BE0535" w:rsidP="007D54B4">
      <w:pPr>
        <w:widowControl w:val="0"/>
        <w:tabs>
          <w:tab w:val="left" w:pos="567"/>
        </w:tabs>
        <w:ind w:left="590"/>
        <w:jc w:val="both"/>
        <w:rPr>
          <w:b/>
          <w:snapToGrid w:val="0"/>
          <w:sz w:val="22"/>
          <w:szCs w:val="22"/>
        </w:rPr>
      </w:pPr>
      <w:r>
        <w:rPr>
          <w:b/>
          <w:snapToGrid w:val="0"/>
          <w:sz w:val="22"/>
          <w:szCs w:val="22"/>
        </w:rPr>
        <w:t xml:space="preserve">CZĘŚĆ 2: </w:t>
      </w:r>
      <w:r w:rsidR="00794952">
        <w:rPr>
          <w:b/>
          <w:snapToGrid w:val="0"/>
          <w:sz w:val="22"/>
          <w:szCs w:val="22"/>
        </w:rPr>
        <w:t xml:space="preserve">40 000,00 </w:t>
      </w:r>
      <w:r w:rsidRPr="00832465">
        <w:rPr>
          <w:b/>
          <w:snapToGrid w:val="0"/>
          <w:sz w:val="22"/>
          <w:szCs w:val="22"/>
        </w:rPr>
        <w:t>zł</w:t>
      </w:r>
      <w:r w:rsidRPr="00832465">
        <w:rPr>
          <w:snapToGrid w:val="0"/>
          <w:sz w:val="22"/>
          <w:szCs w:val="22"/>
        </w:rPr>
        <w:t xml:space="preserve"> (słownie złotych: </w:t>
      </w:r>
      <w:r w:rsidR="00794952">
        <w:rPr>
          <w:b/>
          <w:snapToGrid w:val="0"/>
          <w:sz w:val="22"/>
          <w:szCs w:val="22"/>
        </w:rPr>
        <w:t>czterdzieści tysięcy</w:t>
      </w:r>
      <w:r w:rsidRPr="00832465">
        <w:rPr>
          <w:b/>
          <w:snapToGrid w:val="0"/>
          <w:sz w:val="22"/>
          <w:szCs w:val="22"/>
        </w:rPr>
        <w:t xml:space="preserve"> złotych 00/100</w:t>
      </w:r>
      <w:r>
        <w:rPr>
          <w:snapToGrid w:val="0"/>
          <w:sz w:val="22"/>
          <w:szCs w:val="22"/>
        </w:rPr>
        <w:t>)</w:t>
      </w:r>
    </w:p>
    <w:p w14:paraId="103011C2" w14:textId="7FE79EAC" w:rsidR="00BE0535" w:rsidRPr="00832465" w:rsidRDefault="00BE0535" w:rsidP="007D54B4">
      <w:pPr>
        <w:widowControl w:val="0"/>
        <w:tabs>
          <w:tab w:val="left" w:pos="567"/>
        </w:tabs>
        <w:ind w:left="590"/>
        <w:jc w:val="both"/>
        <w:rPr>
          <w:b/>
          <w:sz w:val="22"/>
          <w:szCs w:val="22"/>
        </w:rPr>
      </w:pPr>
      <w:r>
        <w:rPr>
          <w:b/>
          <w:snapToGrid w:val="0"/>
          <w:sz w:val="22"/>
          <w:szCs w:val="22"/>
        </w:rPr>
        <w:t xml:space="preserve">CZEŚĆ 3: </w:t>
      </w:r>
      <w:r w:rsidR="00794952">
        <w:rPr>
          <w:b/>
          <w:snapToGrid w:val="0"/>
          <w:sz w:val="22"/>
          <w:szCs w:val="22"/>
        </w:rPr>
        <w:t xml:space="preserve">8 000,00 </w:t>
      </w:r>
      <w:r w:rsidRPr="00832465">
        <w:rPr>
          <w:b/>
          <w:snapToGrid w:val="0"/>
          <w:sz w:val="22"/>
          <w:szCs w:val="22"/>
        </w:rPr>
        <w:t>zł</w:t>
      </w:r>
      <w:r w:rsidRPr="00832465">
        <w:rPr>
          <w:snapToGrid w:val="0"/>
          <w:sz w:val="22"/>
          <w:szCs w:val="22"/>
        </w:rPr>
        <w:t xml:space="preserve"> (słownie złotych: </w:t>
      </w:r>
      <w:r w:rsidR="00794952">
        <w:rPr>
          <w:b/>
          <w:snapToGrid w:val="0"/>
          <w:sz w:val="22"/>
          <w:szCs w:val="22"/>
        </w:rPr>
        <w:t>osiem tysięcy</w:t>
      </w:r>
      <w:r w:rsidRPr="00832465">
        <w:rPr>
          <w:b/>
          <w:snapToGrid w:val="0"/>
          <w:sz w:val="22"/>
          <w:szCs w:val="22"/>
        </w:rPr>
        <w:t xml:space="preserve"> złotych 00/100</w:t>
      </w:r>
      <w:r>
        <w:rPr>
          <w:snapToGrid w:val="0"/>
          <w:sz w:val="22"/>
          <w:szCs w:val="22"/>
        </w:rPr>
        <w:t>)</w:t>
      </w:r>
    </w:p>
    <w:p w14:paraId="2F786F4B" w14:textId="1376A437" w:rsidR="00251280" w:rsidRPr="00832465" w:rsidRDefault="00251280" w:rsidP="00CB08C9">
      <w:pPr>
        <w:widowControl w:val="0"/>
        <w:numPr>
          <w:ilvl w:val="0"/>
          <w:numId w:val="23"/>
        </w:numPr>
        <w:tabs>
          <w:tab w:val="num" w:pos="142"/>
          <w:tab w:val="left" w:pos="567"/>
        </w:tabs>
        <w:ind w:left="590" w:hanging="448"/>
        <w:jc w:val="both"/>
        <w:rPr>
          <w:sz w:val="22"/>
          <w:szCs w:val="22"/>
        </w:rPr>
      </w:pPr>
      <w:r w:rsidRPr="00832465">
        <w:rPr>
          <w:b/>
          <w:sz w:val="22"/>
          <w:szCs w:val="22"/>
        </w:rPr>
        <w:t>Wadium</w:t>
      </w:r>
      <w:r w:rsidRPr="00832465">
        <w:rPr>
          <w:b/>
          <w:snapToGrid w:val="0"/>
          <w:sz w:val="22"/>
          <w:szCs w:val="22"/>
        </w:rPr>
        <w:t xml:space="preserve"> powinno być wniesione na podstawie art. 45 ustawy PZP przed upływem terminu</w:t>
      </w:r>
      <w:r w:rsidRPr="00832465">
        <w:rPr>
          <w:snapToGrid w:val="0"/>
          <w:sz w:val="22"/>
          <w:szCs w:val="22"/>
        </w:rPr>
        <w:t xml:space="preserve"> składania ofert, tj.: </w:t>
      </w:r>
      <w:r w:rsidRPr="00832465">
        <w:rPr>
          <w:b/>
          <w:snapToGrid w:val="0"/>
          <w:sz w:val="22"/>
          <w:szCs w:val="22"/>
        </w:rPr>
        <w:t xml:space="preserve">do dnia </w:t>
      </w:r>
      <w:r w:rsidR="00794952" w:rsidRPr="00794952">
        <w:rPr>
          <w:b/>
          <w:snapToGrid w:val="0"/>
          <w:sz w:val="22"/>
          <w:szCs w:val="22"/>
        </w:rPr>
        <w:t>31.07.2020 r.</w:t>
      </w:r>
      <w:r w:rsidRPr="00794952">
        <w:rPr>
          <w:b/>
          <w:snapToGrid w:val="0"/>
          <w:sz w:val="22"/>
          <w:szCs w:val="22"/>
        </w:rPr>
        <w:t xml:space="preserve"> do godz. </w:t>
      </w:r>
      <w:r w:rsidR="00794952" w:rsidRPr="00794952">
        <w:rPr>
          <w:b/>
          <w:snapToGrid w:val="0"/>
          <w:sz w:val="22"/>
          <w:szCs w:val="22"/>
        </w:rPr>
        <w:t>09:00</w:t>
      </w:r>
    </w:p>
    <w:p w14:paraId="3A5254A8" w14:textId="77777777" w:rsidR="00251280" w:rsidRPr="00832465" w:rsidRDefault="00251280" w:rsidP="00CB08C9">
      <w:pPr>
        <w:widowControl w:val="0"/>
        <w:numPr>
          <w:ilvl w:val="0"/>
          <w:numId w:val="23"/>
        </w:numPr>
        <w:tabs>
          <w:tab w:val="num" w:pos="142"/>
          <w:tab w:val="left" w:pos="567"/>
        </w:tabs>
        <w:ind w:left="590" w:hanging="448"/>
        <w:jc w:val="both"/>
        <w:rPr>
          <w:snapToGrid w:val="0"/>
          <w:sz w:val="22"/>
          <w:szCs w:val="22"/>
        </w:rPr>
      </w:pPr>
      <w:r w:rsidRPr="00832465">
        <w:rPr>
          <w:snapToGrid w:val="0"/>
          <w:sz w:val="22"/>
          <w:szCs w:val="22"/>
        </w:rPr>
        <w:t>Wadium może być wniesione w jednej lub kilku następujących formach:</w:t>
      </w:r>
    </w:p>
    <w:p w14:paraId="038684A8" w14:textId="77777777" w:rsidR="00251280" w:rsidRPr="00832465" w:rsidRDefault="00251280" w:rsidP="00A04BB9">
      <w:pPr>
        <w:widowControl w:val="0"/>
        <w:numPr>
          <w:ilvl w:val="0"/>
          <w:numId w:val="7"/>
        </w:numPr>
        <w:tabs>
          <w:tab w:val="clear" w:pos="1800"/>
          <w:tab w:val="num" w:pos="567"/>
          <w:tab w:val="num" w:pos="709"/>
        </w:tabs>
        <w:ind w:left="851" w:hanging="284"/>
        <w:jc w:val="both"/>
        <w:rPr>
          <w:snapToGrid w:val="0"/>
          <w:sz w:val="22"/>
          <w:szCs w:val="22"/>
        </w:rPr>
      </w:pPr>
      <w:r w:rsidRPr="00832465">
        <w:rPr>
          <w:snapToGrid w:val="0"/>
          <w:sz w:val="22"/>
          <w:szCs w:val="22"/>
        </w:rPr>
        <w:t>w pieniądzu,</w:t>
      </w:r>
    </w:p>
    <w:p w14:paraId="5A9BC96B" w14:textId="77777777" w:rsidR="00251280" w:rsidRPr="00832465" w:rsidRDefault="00251280" w:rsidP="00A04BB9">
      <w:pPr>
        <w:widowControl w:val="0"/>
        <w:numPr>
          <w:ilvl w:val="0"/>
          <w:numId w:val="7"/>
        </w:numPr>
        <w:tabs>
          <w:tab w:val="clear" w:pos="1800"/>
          <w:tab w:val="num" w:pos="567"/>
          <w:tab w:val="num" w:pos="709"/>
        </w:tabs>
        <w:ind w:left="851" w:hanging="284"/>
        <w:jc w:val="both"/>
        <w:rPr>
          <w:snapToGrid w:val="0"/>
          <w:sz w:val="22"/>
          <w:szCs w:val="22"/>
        </w:rPr>
      </w:pPr>
      <w:r w:rsidRPr="00832465">
        <w:rPr>
          <w:snapToGrid w:val="0"/>
          <w:sz w:val="22"/>
          <w:szCs w:val="22"/>
        </w:rPr>
        <w:t>w poręczeniach bankowych lub poręczeniach spółdzielczej kasy oszczędnościowo – kredytowej, z tym że poręczenie kasy jest zawsze poręczeniem pieniężnym,</w:t>
      </w:r>
    </w:p>
    <w:p w14:paraId="258AE40A" w14:textId="77777777" w:rsidR="00251280" w:rsidRPr="00832465" w:rsidRDefault="00251280" w:rsidP="00A04BB9">
      <w:pPr>
        <w:widowControl w:val="0"/>
        <w:numPr>
          <w:ilvl w:val="0"/>
          <w:numId w:val="7"/>
        </w:numPr>
        <w:tabs>
          <w:tab w:val="clear" w:pos="1800"/>
          <w:tab w:val="num" w:pos="567"/>
          <w:tab w:val="num" w:pos="709"/>
        </w:tabs>
        <w:ind w:left="851" w:hanging="284"/>
        <w:jc w:val="both"/>
        <w:rPr>
          <w:snapToGrid w:val="0"/>
          <w:sz w:val="22"/>
          <w:szCs w:val="22"/>
        </w:rPr>
      </w:pPr>
      <w:r w:rsidRPr="00832465">
        <w:rPr>
          <w:snapToGrid w:val="0"/>
          <w:sz w:val="22"/>
          <w:szCs w:val="22"/>
        </w:rPr>
        <w:t>w gwarancjach bankowych,</w:t>
      </w:r>
    </w:p>
    <w:p w14:paraId="5C5B2920" w14:textId="77777777" w:rsidR="00251280" w:rsidRPr="00832465" w:rsidRDefault="00251280" w:rsidP="00A04BB9">
      <w:pPr>
        <w:widowControl w:val="0"/>
        <w:numPr>
          <w:ilvl w:val="0"/>
          <w:numId w:val="7"/>
        </w:numPr>
        <w:tabs>
          <w:tab w:val="clear" w:pos="1800"/>
          <w:tab w:val="num" w:pos="567"/>
          <w:tab w:val="num" w:pos="709"/>
        </w:tabs>
        <w:ind w:left="851" w:hanging="284"/>
        <w:jc w:val="both"/>
        <w:rPr>
          <w:snapToGrid w:val="0"/>
          <w:sz w:val="22"/>
          <w:szCs w:val="22"/>
        </w:rPr>
      </w:pPr>
      <w:r w:rsidRPr="00832465">
        <w:rPr>
          <w:snapToGrid w:val="0"/>
          <w:sz w:val="22"/>
          <w:szCs w:val="22"/>
        </w:rPr>
        <w:t>w gwarancjach ubezpieczeniowych,</w:t>
      </w:r>
    </w:p>
    <w:p w14:paraId="30459422" w14:textId="7D4930C7" w:rsidR="00251280" w:rsidRPr="00395356" w:rsidRDefault="00251280" w:rsidP="00A04BB9">
      <w:pPr>
        <w:widowControl w:val="0"/>
        <w:numPr>
          <w:ilvl w:val="0"/>
          <w:numId w:val="7"/>
        </w:numPr>
        <w:tabs>
          <w:tab w:val="clear" w:pos="1800"/>
          <w:tab w:val="num" w:pos="567"/>
          <w:tab w:val="num" w:pos="709"/>
        </w:tabs>
        <w:ind w:left="851" w:hanging="284"/>
        <w:jc w:val="both"/>
        <w:rPr>
          <w:snapToGrid w:val="0"/>
          <w:sz w:val="22"/>
          <w:szCs w:val="22"/>
        </w:rPr>
      </w:pPr>
      <w:r w:rsidRPr="00832465">
        <w:rPr>
          <w:snapToGrid w:val="0"/>
          <w:sz w:val="22"/>
          <w:szCs w:val="22"/>
        </w:rPr>
        <w:t xml:space="preserve">w poręczeniach udzielanych przez </w:t>
      </w:r>
      <w:r w:rsidRPr="00395356">
        <w:rPr>
          <w:snapToGrid w:val="0"/>
          <w:sz w:val="22"/>
          <w:szCs w:val="22"/>
        </w:rPr>
        <w:t>podmioty, o których mowa w art. 6b ust. 5 pkt 2 ustawy z dnia 9 listopada 2000r. o utworzeniu Polskiej Agencji Rozwoju Przedsiębiorczości (</w:t>
      </w:r>
      <w:r w:rsidR="00327C12" w:rsidRPr="002270AC">
        <w:rPr>
          <w:sz w:val="22"/>
          <w:szCs w:val="22"/>
        </w:rPr>
        <w:t>t.j. Dz. U. z 2018 r. poz. 110</w:t>
      </w:r>
      <w:r w:rsidRPr="00395356">
        <w:rPr>
          <w:snapToGrid w:val="0"/>
          <w:sz w:val="22"/>
          <w:szCs w:val="22"/>
        </w:rPr>
        <w:t>).</w:t>
      </w:r>
    </w:p>
    <w:p w14:paraId="78509837" w14:textId="4DD524A8" w:rsidR="00251280" w:rsidRPr="00832465" w:rsidRDefault="00251280" w:rsidP="00AD150A">
      <w:pPr>
        <w:widowControl w:val="0"/>
        <w:numPr>
          <w:ilvl w:val="0"/>
          <w:numId w:val="23"/>
        </w:numPr>
        <w:tabs>
          <w:tab w:val="left" w:pos="567"/>
        </w:tabs>
        <w:ind w:left="567" w:hanging="425"/>
        <w:jc w:val="both"/>
        <w:rPr>
          <w:snapToGrid w:val="0"/>
          <w:sz w:val="22"/>
          <w:szCs w:val="22"/>
        </w:rPr>
      </w:pPr>
      <w:r w:rsidRPr="00043102">
        <w:rPr>
          <w:snapToGrid w:val="0"/>
          <w:sz w:val="22"/>
          <w:szCs w:val="22"/>
        </w:rPr>
        <w:t xml:space="preserve">Wadium wnoszone w pieniądzu wpłaca się przelewem na rachunek Zamawiającego </w:t>
      </w:r>
      <w:r w:rsidR="00043102">
        <w:rPr>
          <w:sz w:val="22"/>
          <w:szCs w:val="22"/>
        </w:rPr>
        <w:t>w</w:t>
      </w:r>
      <w:r w:rsidR="00043102" w:rsidRPr="00A04BB9">
        <w:rPr>
          <w:sz w:val="22"/>
          <w:szCs w:val="22"/>
        </w:rPr>
        <w:t xml:space="preserve"> </w:t>
      </w:r>
      <w:r w:rsidR="002D3105">
        <w:rPr>
          <w:sz w:val="22"/>
          <w:szCs w:val="22"/>
        </w:rPr>
        <w:t>ING Bank Śląski</w:t>
      </w:r>
      <w:r w:rsidR="00043102">
        <w:rPr>
          <w:sz w:val="22"/>
          <w:szCs w:val="22"/>
        </w:rPr>
        <w:t xml:space="preserve"> o numerze:</w:t>
      </w:r>
      <w:r w:rsidR="00043102" w:rsidRPr="00A04BB9">
        <w:rPr>
          <w:sz w:val="22"/>
          <w:szCs w:val="22"/>
        </w:rPr>
        <w:t xml:space="preserve"> </w:t>
      </w:r>
      <w:r w:rsidR="002D3105" w:rsidRPr="00574AFE">
        <w:rPr>
          <w:b/>
        </w:rPr>
        <w:t>31 1050 0099 6826 7777 7777 7777</w:t>
      </w:r>
      <w:r w:rsidR="00B2096D">
        <w:rPr>
          <w:sz w:val="22"/>
          <w:szCs w:val="22"/>
        </w:rPr>
        <w:t xml:space="preserve"> </w:t>
      </w:r>
      <w:r w:rsidRPr="00832465">
        <w:rPr>
          <w:snapToGrid w:val="0"/>
          <w:sz w:val="22"/>
          <w:szCs w:val="22"/>
        </w:rPr>
        <w:t xml:space="preserve">z adnotacją: </w:t>
      </w:r>
      <w:r w:rsidR="00BE0535" w:rsidRPr="00BE0535">
        <w:rPr>
          <w:b/>
          <w:snapToGrid w:val="0"/>
          <w:sz w:val="22"/>
          <w:szCs w:val="22"/>
        </w:rPr>
        <w:t>dla Części 1:</w:t>
      </w:r>
      <w:r w:rsidR="00BE0535">
        <w:rPr>
          <w:snapToGrid w:val="0"/>
          <w:sz w:val="22"/>
          <w:szCs w:val="22"/>
        </w:rPr>
        <w:t xml:space="preserve"> </w:t>
      </w:r>
      <w:r w:rsidRPr="00832465">
        <w:rPr>
          <w:b/>
          <w:snapToGrid w:val="0"/>
          <w:sz w:val="22"/>
          <w:szCs w:val="22"/>
        </w:rPr>
        <w:t xml:space="preserve">„Wadium </w:t>
      </w:r>
      <w:r w:rsidR="00BE0535">
        <w:rPr>
          <w:b/>
          <w:snapToGrid w:val="0"/>
          <w:sz w:val="22"/>
          <w:szCs w:val="22"/>
        </w:rPr>
        <w:t>–</w:t>
      </w:r>
      <w:r w:rsidRPr="00832465">
        <w:rPr>
          <w:b/>
          <w:snapToGrid w:val="0"/>
          <w:sz w:val="22"/>
          <w:szCs w:val="22"/>
        </w:rPr>
        <w:t xml:space="preserve"> </w:t>
      </w:r>
      <w:r w:rsidR="00043102" w:rsidRPr="00A04BB9">
        <w:rPr>
          <w:b/>
          <w:snapToGrid w:val="0"/>
          <w:sz w:val="22"/>
          <w:szCs w:val="22"/>
        </w:rPr>
        <w:t>fotowoltaika</w:t>
      </w:r>
      <w:r w:rsidR="00BE0535">
        <w:rPr>
          <w:b/>
          <w:snapToGrid w:val="0"/>
          <w:sz w:val="22"/>
          <w:szCs w:val="22"/>
        </w:rPr>
        <w:t>, kolektory słoneczne</w:t>
      </w:r>
      <w:r w:rsidRPr="00832465">
        <w:rPr>
          <w:b/>
          <w:snapToGrid w:val="0"/>
          <w:sz w:val="22"/>
          <w:szCs w:val="22"/>
        </w:rPr>
        <w:t>”</w:t>
      </w:r>
      <w:r w:rsidR="00BE0535">
        <w:rPr>
          <w:b/>
          <w:snapToGrid w:val="0"/>
          <w:sz w:val="22"/>
          <w:szCs w:val="22"/>
        </w:rPr>
        <w:t>, dla Części 2: „Wadium – pompy ciepła”, dla Części 3: „Wadium – kotły na biomasę”</w:t>
      </w:r>
      <w:r w:rsidRPr="00832465">
        <w:rPr>
          <w:snapToGrid w:val="0"/>
          <w:sz w:val="22"/>
          <w:szCs w:val="22"/>
        </w:rPr>
        <w:t xml:space="preserve">. Zamawiający uzna, że termin wpłaty wadium został dotrzymany, jeżeli przed jego upływem zostało uznane konto bankowe Zamawiającego.  </w:t>
      </w:r>
    </w:p>
    <w:p w14:paraId="46EC7B34" w14:textId="7F115B55" w:rsidR="00251280" w:rsidRPr="004D018A" w:rsidRDefault="00251280" w:rsidP="00CB08C9">
      <w:pPr>
        <w:widowControl w:val="0"/>
        <w:numPr>
          <w:ilvl w:val="0"/>
          <w:numId w:val="23"/>
        </w:numPr>
        <w:tabs>
          <w:tab w:val="num" w:pos="142"/>
          <w:tab w:val="left" w:pos="567"/>
        </w:tabs>
        <w:ind w:left="590" w:hanging="448"/>
        <w:jc w:val="both"/>
        <w:rPr>
          <w:snapToGrid w:val="0"/>
          <w:sz w:val="22"/>
          <w:szCs w:val="22"/>
        </w:rPr>
      </w:pPr>
      <w:r w:rsidRPr="00832465">
        <w:rPr>
          <w:snapToGrid w:val="0"/>
          <w:sz w:val="22"/>
          <w:szCs w:val="22"/>
        </w:rPr>
        <w:t xml:space="preserve">Wadium wniesione w formie poręczeń lub (i) gwarancji należy złożyć w formie </w:t>
      </w:r>
      <w:r w:rsidRPr="00832465">
        <w:rPr>
          <w:b/>
          <w:snapToGrid w:val="0"/>
          <w:sz w:val="22"/>
          <w:szCs w:val="22"/>
        </w:rPr>
        <w:t xml:space="preserve">oryginału przed upływem terminu składania ofert tj.: do dnia </w:t>
      </w:r>
      <w:r w:rsidR="00AD150A" w:rsidRPr="00AD150A">
        <w:rPr>
          <w:b/>
          <w:snapToGrid w:val="0"/>
          <w:sz w:val="22"/>
          <w:szCs w:val="22"/>
        </w:rPr>
        <w:t>31.07.2020</w:t>
      </w:r>
      <w:r w:rsidRPr="00AD150A">
        <w:rPr>
          <w:b/>
          <w:snapToGrid w:val="0"/>
          <w:sz w:val="22"/>
          <w:szCs w:val="22"/>
        </w:rPr>
        <w:t xml:space="preserve"> do godz. </w:t>
      </w:r>
      <w:r w:rsidR="00AD150A">
        <w:rPr>
          <w:b/>
          <w:snapToGrid w:val="0"/>
          <w:sz w:val="22"/>
          <w:szCs w:val="22"/>
        </w:rPr>
        <w:t>09:00</w:t>
      </w:r>
      <w:r w:rsidRPr="00832465">
        <w:rPr>
          <w:b/>
          <w:snapToGrid w:val="0"/>
          <w:sz w:val="22"/>
          <w:szCs w:val="22"/>
        </w:rPr>
        <w:t xml:space="preserve"> </w:t>
      </w:r>
      <w:r w:rsidRPr="00832465">
        <w:rPr>
          <w:snapToGrid w:val="0"/>
          <w:sz w:val="22"/>
          <w:szCs w:val="22"/>
        </w:rPr>
        <w:t>w siedzibie</w:t>
      </w:r>
      <w:r w:rsidRPr="004D018A">
        <w:rPr>
          <w:snapToGrid w:val="0"/>
          <w:sz w:val="22"/>
          <w:szCs w:val="22"/>
        </w:rPr>
        <w:t xml:space="preserve"> Zamawiającego</w:t>
      </w:r>
      <w:r w:rsidR="00D601C6">
        <w:rPr>
          <w:snapToGrid w:val="0"/>
          <w:sz w:val="22"/>
          <w:szCs w:val="22"/>
        </w:rPr>
        <w:t xml:space="preserve"> </w:t>
      </w:r>
      <w:r w:rsidR="00D601C6" w:rsidRPr="00A04BB9">
        <w:rPr>
          <w:b/>
          <w:snapToGrid w:val="0"/>
          <w:sz w:val="22"/>
          <w:szCs w:val="22"/>
        </w:rPr>
        <w:t xml:space="preserve">– pokój nr </w:t>
      </w:r>
      <w:r w:rsidR="00AD150A">
        <w:rPr>
          <w:b/>
          <w:snapToGrid w:val="0"/>
          <w:sz w:val="22"/>
          <w:szCs w:val="22"/>
        </w:rPr>
        <w:t>108.</w:t>
      </w:r>
      <w:r w:rsidRPr="004D018A">
        <w:rPr>
          <w:snapToGrid w:val="0"/>
          <w:sz w:val="22"/>
          <w:szCs w:val="22"/>
        </w:rPr>
        <w:t xml:space="preserve"> </w:t>
      </w:r>
      <w:r w:rsidR="00327C12">
        <w:rPr>
          <w:snapToGrid w:val="0"/>
          <w:sz w:val="22"/>
          <w:szCs w:val="22"/>
        </w:rPr>
        <w:t>O</w:t>
      </w:r>
      <w:r w:rsidRPr="004D018A">
        <w:rPr>
          <w:snapToGrid w:val="0"/>
          <w:sz w:val="22"/>
          <w:szCs w:val="22"/>
        </w:rPr>
        <w:t xml:space="preserve">ryginał gwarancji </w:t>
      </w:r>
      <w:r w:rsidR="00D601C6">
        <w:rPr>
          <w:snapToGrid w:val="0"/>
          <w:sz w:val="22"/>
          <w:szCs w:val="22"/>
        </w:rPr>
        <w:t>lub</w:t>
      </w:r>
      <w:r w:rsidR="00D601C6" w:rsidRPr="004D018A">
        <w:rPr>
          <w:snapToGrid w:val="0"/>
          <w:sz w:val="22"/>
          <w:szCs w:val="22"/>
        </w:rPr>
        <w:t> </w:t>
      </w:r>
      <w:r w:rsidRPr="004D018A">
        <w:rPr>
          <w:snapToGrid w:val="0"/>
          <w:sz w:val="22"/>
          <w:szCs w:val="22"/>
        </w:rPr>
        <w:t xml:space="preserve">poręczenia </w:t>
      </w:r>
      <w:r w:rsidR="00327C12">
        <w:rPr>
          <w:snapToGrid w:val="0"/>
          <w:sz w:val="22"/>
          <w:szCs w:val="22"/>
        </w:rPr>
        <w:t xml:space="preserve">Wykonawca </w:t>
      </w:r>
      <w:r w:rsidR="00D601C6">
        <w:rPr>
          <w:snapToGrid w:val="0"/>
          <w:sz w:val="22"/>
          <w:szCs w:val="22"/>
        </w:rPr>
        <w:t>może włożyć do koperty, w której składa ofertę, jednakże dokument ten musi istnieć indywidualnie i nie może stanowić części łącznej oferty (nie może zostać połączony z ofertą)</w:t>
      </w:r>
      <w:r w:rsidRPr="004D018A">
        <w:rPr>
          <w:snapToGrid w:val="0"/>
          <w:sz w:val="22"/>
          <w:szCs w:val="22"/>
        </w:rPr>
        <w:t>.</w:t>
      </w:r>
    </w:p>
    <w:p w14:paraId="793F523A" w14:textId="10706060" w:rsidR="00251280" w:rsidRPr="004D018A" w:rsidRDefault="00251280" w:rsidP="00CB08C9">
      <w:pPr>
        <w:widowControl w:val="0"/>
        <w:numPr>
          <w:ilvl w:val="0"/>
          <w:numId w:val="23"/>
        </w:numPr>
        <w:tabs>
          <w:tab w:val="num" w:pos="142"/>
          <w:tab w:val="left" w:pos="567"/>
        </w:tabs>
        <w:ind w:left="590" w:hanging="448"/>
        <w:jc w:val="both"/>
        <w:rPr>
          <w:b/>
          <w:snapToGrid w:val="0"/>
          <w:sz w:val="22"/>
          <w:szCs w:val="22"/>
          <w:u w:val="single"/>
        </w:rPr>
      </w:pPr>
      <w:r w:rsidRPr="004D018A">
        <w:rPr>
          <w:snapToGrid w:val="0"/>
          <w:sz w:val="22"/>
          <w:szCs w:val="22"/>
        </w:rPr>
        <w:t xml:space="preserve">Wadium wniesione w formie poręczeń lub gwarancji będzie akceptowane przez Zamawiającego, jeżeli będzie zawierać wszystkie określone ustawą </w:t>
      </w:r>
      <w:r>
        <w:rPr>
          <w:snapToGrid w:val="0"/>
          <w:sz w:val="22"/>
          <w:szCs w:val="22"/>
        </w:rPr>
        <w:t>PZP</w:t>
      </w:r>
      <w:r w:rsidRPr="004D018A">
        <w:rPr>
          <w:snapToGrid w:val="0"/>
          <w:sz w:val="22"/>
          <w:szCs w:val="22"/>
        </w:rPr>
        <w:t xml:space="preserve"> przypadki utraty wadium przez Wykonawcę, którego oferta została wybrana, </w:t>
      </w:r>
      <w:r w:rsidRPr="004D018A">
        <w:rPr>
          <w:b/>
          <w:snapToGrid w:val="0"/>
          <w:sz w:val="22"/>
          <w:szCs w:val="22"/>
          <w:u w:val="single"/>
        </w:rPr>
        <w:t xml:space="preserve">klauzulę o nieodwołalności oraz zapewnienie bezwarunkowej wypłaty przez Gwaranta na pierwsze pisemne żądanie Zamawiającego pełnej kwoty wadium w przypadkach wymienionych w art. 46 ustawy </w:t>
      </w:r>
      <w:r>
        <w:rPr>
          <w:b/>
          <w:snapToGrid w:val="0"/>
          <w:sz w:val="22"/>
          <w:szCs w:val="22"/>
          <w:u w:val="single"/>
        </w:rPr>
        <w:t>PZP</w:t>
      </w:r>
      <w:r w:rsidRPr="004D018A">
        <w:rPr>
          <w:b/>
          <w:snapToGrid w:val="0"/>
          <w:sz w:val="22"/>
          <w:szCs w:val="22"/>
          <w:u w:val="single"/>
        </w:rPr>
        <w:t>, tj</w:t>
      </w:r>
      <w:r w:rsidR="00D601C6">
        <w:rPr>
          <w:b/>
          <w:snapToGrid w:val="0"/>
          <w:sz w:val="22"/>
          <w:szCs w:val="22"/>
          <w:u w:val="single"/>
        </w:rPr>
        <w:t>.</w:t>
      </w:r>
      <w:r w:rsidRPr="004D018A">
        <w:rPr>
          <w:b/>
          <w:snapToGrid w:val="0"/>
          <w:sz w:val="22"/>
          <w:szCs w:val="22"/>
          <w:u w:val="single"/>
        </w:rPr>
        <w:t>:</w:t>
      </w:r>
    </w:p>
    <w:p w14:paraId="0D428132" w14:textId="77777777" w:rsidR="00251280" w:rsidRPr="004D018A" w:rsidRDefault="00251280" w:rsidP="00CB08C9">
      <w:pPr>
        <w:widowControl w:val="0"/>
        <w:numPr>
          <w:ilvl w:val="0"/>
          <w:numId w:val="24"/>
        </w:numPr>
        <w:tabs>
          <w:tab w:val="clear" w:pos="1800"/>
          <w:tab w:val="num" w:pos="993"/>
        </w:tabs>
        <w:ind w:left="993" w:hanging="426"/>
        <w:jc w:val="both"/>
        <w:rPr>
          <w:sz w:val="22"/>
          <w:szCs w:val="22"/>
          <w:lang w:eastAsia="pl-PL"/>
        </w:rPr>
      </w:pPr>
      <w:r w:rsidRPr="004D018A">
        <w:rPr>
          <w:sz w:val="22"/>
          <w:szCs w:val="22"/>
          <w:lang w:eastAsia="pl-PL"/>
        </w:rPr>
        <w:t>jeżeli Wykonawca, którego oferta została wybrana odmówił podpisania umowy w sprawie zamówienia publicznego na warunkach określonych w ofercie,</w:t>
      </w:r>
    </w:p>
    <w:p w14:paraId="4B631409" w14:textId="77777777" w:rsidR="00251280" w:rsidRPr="004D018A" w:rsidRDefault="00251280" w:rsidP="00CB08C9">
      <w:pPr>
        <w:widowControl w:val="0"/>
        <w:numPr>
          <w:ilvl w:val="0"/>
          <w:numId w:val="24"/>
        </w:numPr>
        <w:tabs>
          <w:tab w:val="clear" w:pos="1800"/>
          <w:tab w:val="num" w:pos="567"/>
          <w:tab w:val="num" w:pos="993"/>
        </w:tabs>
        <w:ind w:left="993" w:hanging="426"/>
        <w:jc w:val="both"/>
        <w:rPr>
          <w:sz w:val="22"/>
          <w:szCs w:val="22"/>
          <w:lang w:eastAsia="pl-PL"/>
        </w:rPr>
      </w:pPr>
      <w:r w:rsidRPr="004D018A">
        <w:rPr>
          <w:sz w:val="22"/>
          <w:szCs w:val="22"/>
          <w:lang w:eastAsia="pl-PL"/>
        </w:rPr>
        <w:t>jeżeli Wykonawca, którego oferta została wybrana nie wniósł wymaganego zabezpieczenia należytego wykonania umowy,</w:t>
      </w:r>
    </w:p>
    <w:p w14:paraId="330471F1" w14:textId="77777777" w:rsidR="00251280" w:rsidRPr="004D018A" w:rsidRDefault="00251280" w:rsidP="00CB08C9">
      <w:pPr>
        <w:widowControl w:val="0"/>
        <w:numPr>
          <w:ilvl w:val="0"/>
          <w:numId w:val="24"/>
        </w:numPr>
        <w:tabs>
          <w:tab w:val="clear" w:pos="1800"/>
          <w:tab w:val="num" w:pos="567"/>
          <w:tab w:val="num" w:pos="993"/>
        </w:tabs>
        <w:ind w:left="993" w:hanging="426"/>
        <w:jc w:val="both"/>
        <w:rPr>
          <w:sz w:val="22"/>
          <w:szCs w:val="22"/>
        </w:rPr>
      </w:pPr>
      <w:r w:rsidRPr="004D018A">
        <w:rPr>
          <w:sz w:val="22"/>
          <w:szCs w:val="22"/>
          <w:lang w:eastAsia="pl-PL"/>
        </w:rPr>
        <w:t>zawarcie umowy w sprawie zamówienia publicznego stało się niemożliwe z przyczyn leżących po stronie Wykonawcy,</w:t>
      </w:r>
    </w:p>
    <w:p w14:paraId="4C93E7C4" w14:textId="77777777" w:rsidR="00251280" w:rsidRPr="004D018A" w:rsidRDefault="00251280" w:rsidP="00CB08C9">
      <w:pPr>
        <w:widowControl w:val="0"/>
        <w:numPr>
          <w:ilvl w:val="0"/>
          <w:numId w:val="23"/>
        </w:numPr>
        <w:tabs>
          <w:tab w:val="num" w:pos="142"/>
          <w:tab w:val="left" w:pos="567"/>
        </w:tabs>
        <w:ind w:left="590" w:hanging="448"/>
        <w:jc w:val="both"/>
        <w:rPr>
          <w:snapToGrid w:val="0"/>
          <w:sz w:val="22"/>
          <w:szCs w:val="22"/>
        </w:rPr>
      </w:pPr>
      <w:r w:rsidRPr="004D018A">
        <w:rPr>
          <w:snapToGrid w:val="0"/>
          <w:sz w:val="22"/>
          <w:szCs w:val="22"/>
        </w:rPr>
        <w:t>Zamawiający w dowolnym czasie, jednak nie później niż na 3 dni przed upływem ważności wadiów, wzywa Wykonawców, pod rygorem wykluczenia z postępowania, do przedłużenia ważności wadium albo wniesienia nowego wadium na okres niezbędny do zabezpieczenia postępowania do zawarcia umowy.</w:t>
      </w:r>
    </w:p>
    <w:p w14:paraId="612F3367" w14:textId="77777777" w:rsidR="00251280" w:rsidRPr="004D018A" w:rsidRDefault="00251280" w:rsidP="00CB08C9">
      <w:pPr>
        <w:widowControl w:val="0"/>
        <w:numPr>
          <w:ilvl w:val="0"/>
          <w:numId w:val="23"/>
        </w:numPr>
        <w:tabs>
          <w:tab w:val="num" w:pos="142"/>
          <w:tab w:val="left" w:pos="567"/>
        </w:tabs>
        <w:ind w:left="590" w:hanging="448"/>
        <w:jc w:val="both"/>
        <w:rPr>
          <w:snapToGrid w:val="0"/>
          <w:sz w:val="22"/>
          <w:szCs w:val="22"/>
        </w:rPr>
      </w:pPr>
      <w:r w:rsidRPr="004D018A">
        <w:rPr>
          <w:snapToGrid w:val="0"/>
          <w:sz w:val="22"/>
          <w:szCs w:val="22"/>
        </w:rPr>
        <w:t xml:space="preserve">Zwrot lub zatrzymanie wadium nastąpi zgodnie z zasadami art. 46 ustawy </w:t>
      </w:r>
      <w:r>
        <w:rPr>
          <w:snapToGrid w:val="0"/>
          <w:sz w:val="22"/>
          <w:szCs w:val="22"/>
        </w:rPr>
        <w:t>PZP</w:t>
      </w:r>
      <w:r w:rsidRPr="004D018A">
        <w:rPr>
          <w:snapToGrid w:val="0"/>
          <w:sz w:val="22"/>
          <w:szCs w:val="22"/>
        </w:rPr>
        <w:t>.</w:t>
      </w:r>
    </w:p>
    <w:p w14:paraId="6AD3D127" w14:textId="6D95E6CB" w:rsidR="00251280" w:rsidRPr="00A04BB9" w:rsidRDefault="00251280" w:rsidP="00CB08C9">
      <w:pPr>
        <w:widowControl w:val="0"/>
        <w:numPr>
          <w:ilvl w:val="0"/>
          <w:numId w:val="23"/>
        </w:numPr>
        <w:tabs>
          <w:tab w:val="num" w:pos="142"/>
          <w:tab w:val="left" w:pos="567"/>
        </w:tabs>
        <w:ind w:left="590" w:hanging="448"/>
        <w:jc w:val="both"/>
        <w:rPr>
          <w:sz w:val="22"/>
          <w:szCs w:val="22"/>
          <w:lang w:eastAsia="pl-PL"/>
        </w:rPr>
      </w:pPr>
      <w:r w:rsidRPr="00631782">
        <w:rPr>
          <w:snapToGrid w:val="0"/>
          <w:sz w:val="22"/>
          <w:szCs w:val="22"/>
        </w:rPr>
        <w:t xml:space="preserve">Zamawiający </w:t>
      </w:r>
      <w:r w:rsidRPr="00631782">
        <w:rPr>
          <w:bCs/>
          <w:snapToGrid w:val="0"/>
          <w:sz w:val="22"/>
          <w:szCs w:val="22"/>
        </w:rPr>
        <w:t xml:space="preserve">zatrzymuje wadium wraz z odsetkami, </w:t>
      </w:r>
      <w:r w:rsidRPr="00631782">
        <w:rPr>
          <w:sz w:val="22"/>
          <w:szCs w:val="22"/>
          <w:lang w:eastAsia="pl-PL"/>
        </w:rPr>
        <w:t xml:space="preserve">jeżeli Wykonawca w odpowiedzi na </w:t>
      </w:r>
      <w:r w:rsidRPr="00560AAE">
        <w:rPr>
          <w:snapToGrid w:val="0"/>
          <w:sz w:val="22"/>
          <w:szCs w:val="22"/>
        </w:rPr>
        <w:t>wezwanie</w:t>
      </w:r>
      <w:r w:rsidRPr="00631782">
        <w:rPr>
          <w:sz w:val="22"/>
          <w:szCs w:val="22"/>
          <w:lang w:eastAsia="pl-PL"/>
        </w:rPr>
        <w:t xml:space="preserve">, o którym mowa w art. 26 ust. 3 i 3a ustawy </w:t>
      </w:r>
      <w:r>
        <w:rPr>
          <w:sz w:val="22"/>
          <w:szCs w:val="22"/>
          <w:lang w:eastAsia="pl-PL"/>
        </w:rPr>
        <w:t>PZP</w:t>
      </w:r>
      <w:r w:rsidRPr="00631782">
        <w:rPr>
          <w:sz w:val="22"/>
          <w:szCs w:val="22"/>
          <w:lang w:eastAsia="pl-PL"/>
        </w:rPr>
        <w:t xml:space="preserve">, </w:t>
      </w:r>
      <w:r w:rsidRPr="00631782">
        <w:rPr>
          <w:bCs/>
          <w:snapToGrid w:val="0"/>
          <w:sz w:val="22"/>
          <w:szCs w:val="22"/>
        </w:rPr>
        <w:t xml:space="preserve">z przyczyn leżących po jego stronie, nie złożył oświadczeń lub dokumentów potwierdzających okoliczności, o których mowa art. 25 ust. 1 ustawy </w:t>
      </w:r>
      <w:r>
        <w:rPr>
          <w:bCs/>
          <w:snapToGrid w:val="0"/>
          <w:sz w:val="22"/>
          <w:szCs w:val="22"/>
        </w:rPr>
        <w:t>PZP</w:t>
      </w:r>
      <w:r w:rsidRPr="00631782">
        <w:rPr>
          <w:bCs/>
          <w:snapToGrid w:val="0"/>
          <w:sz w:val="22"/>
          <w:szCs w:val="22"/>
        </w:rPr>
        <w:t>, oświadczenia, o którym mowa w art. 25a ust.1, pełnomocnictw, lub nie wyraził zgody na poprawienie omyłki, o której mowa w art. 87 ust 2 pkt 3, co powodowało brak możliwości wybrania oferty złożonej przez Wykonawcę jako najkorzystniejszej.</w:t>
      </w:r>
    </w:p>
    <w:p w14:paraId="1FA8BE17" w14:textId="27914097" w:rsidR="00D32423" w:rsidRDefault="00D32423" w:rsidP="00D32423">
      <w:pPr>
        <w:widowControl w:val="0"/>
        <w:tabs>
          <w:tab w:val="left" w:pos="567"/>
        </w:tabs>
        <w:ind w:left="590"/>
        <w:jc w:val="both"/>
        <w:rPr>
          <w:sz w:val="22"/>
          <w:szCs w:val="22"/>
          <w:lang w:eastAsia="pl-PL"/>
        </w:rPr>
      </w:pPr>
    </w:p>
    <w:p w14:paraId="66D509AE" w14:textId="77777777" w:rsidR="00574AFE" w:rsidRDefault="00574AFE" w:rsidP="00D32423">
      <w:pPr>
        <w:widowControl w:val="0"/>
        <w:tabs>
          <w:tab w:val="left" w:pos="567"/>
        </w:tabs>
        <w:ind w:left="590"/>
        <w:jc w:val="both"/>
        <w:rPr>
          <w:sz w:val="22"/>
          <w:szCs w:val="22"/>
          <w:lang w:eastAsia="pl-PL"/>
        </w:rPr>
      </w:pPr>
    </w:p>
    <w:p w14:paraId="15E14F33" w14:textId="77777777" w:rsidR="00574AFE" w:rsidRDefault="00574AFE" w:rsidP="00D32423">
      <w:pPr>
        <w:widowControl w:val="0"/>
        <w:tabs>
          <w:tab w:val="left" w:pos="567"/>
        </w:tabs>
        <w:ind w:left="590"/>
        <w:jc w:val="both"/>
        <w:rPr>
          <w:sz w:val="22"/>
          <w:szCs w:val="22"/>
          <w:lang w:eastAsia="pl-PL"/>
        </w:rPr>
      </w:pPr>
    </w:p>
    <w:p w14:paraId="0A67983B" w14:textId="77777777" w:rsidR="00D32423" w:rsidRPr="00631782" w:rsidRDefault="00D32423" w:rsidP="00A04BB9">
      <w:pPr>
        <w:widowControl w:val="0"/>
        <w:tabs>
          <w:tab w:val="left" w:pos="567"/>
        </w:tabs>
        <w:ind w:left="590"/>
        <w:jc w:val="both"/>
        <w:rPr>
          <w:sz w:val="22"/>
          <w:szCs w:val="22"/>
          <w:lang w:eastAsia="pl-PL"/>
        </w:rPr>
      </w:pPr>
    </w:p>
    <w:p w14:paraId="6D6EC188" w14:textId="77777777" w:rsidR="00251280" w:rsidRDefault="00251280" w:rsidP="00762ABF">
      <w:pPr>
        <w:widowControl w:val="0"/>
        <w:numPr>
          <w:ilvl w:val="0"/>
          <w:numId w:val="10"/>
        </w:numPr>
        <w:tabs>
          <w:tab w:val="left" w:pos="567"/>
        </w:tabs>
        <w:ind w:left="567" w:hanging="425"/>
        <w:jc w:val="both"/>
        <w:rPr>
          <w:b/>
          <w:snapToGrid w:val="0"/>
          <w:color w:val="C00000"/>
        </w:rPr>
      </w:pPr>
      <w:r>
        <w:rPr>
          <w:b/>
          <w:snapToGrid w:val="0"/>
          <w:color w:val="C00000"/>
        </w:rPr>
        <w:t>Termin związania ofertą.</w:t>
      </w:r>
    </w:p>
    <w:p w14:paraId="4D035F10" w14:textId="77777777" w:rsidR="00251280" w:rsidRPr="006C0873" w:rsidRDefault="00251280" w:rsidP="00251280">
      <w:pPr>
        <w:widowControl w:val="0"/>
        <w:tabs>
          <w:tab w:val="left" w:pos="567"/>
        </w:tabs>
        <w:ind w:left="1146"/>
        <w:jc w:val="both"/>
      </w:pPr>
      <w:r>
        <w:rPr>
          <w:b/>
          <w:noProof/>
          <w:color w:val="C00000"/>
          <w:lang w:eastAsia="pl-PL"/>
        </w:rPr>
        <mc:AlternateContent>
          <mc:Choice Requires="wps">
            <w:drawing>
              <wp:anchor distT="4294967294" distB="4294967294" distL="114300" distR="114300" simplePos="0" relativeHeight="251663360" behindDoc="0" locked="0" layoutInCell="1" allowOverlap="1" wp14:anchorId="20FFD32E" wp14:editId="1155548B">
                <wp:simplePos x="0" y="0"/>
                <wp:positionH relativeFrom="column">
                  <wp:posOffset>-120015</wp:posOffset>
                </wp:positionH>
                <wp:positionV relativeFrom="paragraph">
                  <wp:posOffset>5079</wp:posOffset>
                </wp:positionV>
                <wp:extent cx="6296025" cy="0"/>
                <wp:effectExtent l="0" t="0" r="28575" b="1905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25A55" id="AutoShape 14" o:spid="_x0000_s1026" type="#_x0000_t32" style="position:absolute;margin-left:-9.45pt;margin-top:.4pt;width:495.7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2EHgIAAD0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"/>
            </w:pict>
          </mc:Fallback>
        </mc:AlternateContent>
      </w:r>
    </w:p>
    <w:p w14:paraId="1562CEF1" w14:textId="7B4F47CD" w:rsidR="00251280" w:rsidRPr="007D3490" w:rsidRDefault="00251280" w:rsidP="00251280">
      <w:pPr>
        <w:widowControl w:val="0"/>
        <w:numPr>
          <w:ilvl w:val="0"/>
          <w:numId w:val="3"/>
        </w:numPr>
        <w:tabs>
          <w:tab w:val="clear" w:pos="502"/>
          <w:tab w:val="num" w:pos="709"/>
        </w:tabs>
        <w:ind w:left="567" w:hanging="425"/>
        <w:jc w:val="both"/>
        <w:rPr>
          <w:snapToGrid w:val="0"/>
          <w:sz w:val="22"/>
          <w:szCs w:val="22"/>
        </w:rPr>
      </w:pPr>
      <w:r w:rsidRPr="004D018A">
        <w:rPr>
          <w:snapToGrid w:val="0"/>
          <w:sz w:val="22"/>
          <w:szCs w:val="22"/>
        </w:rPr>
        <w:t xml:space="preserve">Wykonawca jest związany ofertą przez </w:t>
      </w:r>
      <w:r w:rsidR="00123381">
        <w:rPr>
          <w:snapToGrid w:val="0"/>
          <w:sz w:val="22"/>
          <w:szCs w:val="22"/>
        </w:rPr>
        <w:t>okres 3</w:t>
      </w:r>
      <w:r w:rsidRPr="007D3490">
        <w:rPr>
          <w:snapToGrid w:val="0"/>
          <w:sz w:val="22"/>
          <w:szCs w:val="22"/>
        </w:rPr>
        <w:t>0 dni.</w:t>
      </w:r>
    </w:p>
    <w:p w14:paraId="0AA9BD22" w14:textId="77777777" w:rsidR="00251280" w:rsidRPr="004D018A" w:rsidRDefault="00251280" w:rsidP="00251280">
      <w:pPr>
        <w:widowControl w:val="0"/>
        <w:numPr>
          <w:ilvl w:val="0"/>
          <w:numId w:val="3"/>
        </w:numPr>
        <w:tabs>
          <w:tab w:val="clear" w:pos="502"/>
          <w:tab w:val="num" w:pos="709"/>
        </w:tabs>
        <w:ind w:left="567" w:hanging="425"/>
        <w:jc w:val="both"/>
        <w:rPr>
          <w:snapToGrid w:val="0"/>
          <w:sz w:val="22"/>
          <w:szCs w:val="22"/>
        </w:rPr>
      </w:pPr>
      <w:r w:rsidRPr="004D018A">
        <w:rPr>
          <w:snapToGrid w:val="0"/>
          <w:sz w:val="22"/>
          <w:szCs w:val="22"/>
        </w:rPr>
        <w:t>Bieg terminu związania z ofertą rozpoczyna się wraz z upływem terminu składania ofert.</w:t>
      </w:r>
    </w:p>
    <w:p w14:paraId="2CC98311" w14:textId="77777777" w:rsidR="00251280" w:rsidRPr="004D018A" w:rsidRDefault="00251280" w:rsidP="00251280">
      <w:pPr>
        <w:widowControl w:val="0"/>
        <w:numPr>
          <w:ilvl w:val="0"/>
          <w:numId w:val="3"/>
        </w:numPr>
        <w:tabs>
          <w:tab w:val="clear" w:pos="502"/>
          <w:tab w:val="num" w:pos="709"/>
        </w:tabs>
        <w:ind w:left="567" w:hanging="425"/>
        <w:jc w:val="both"/>
        <w:rPr>
          <w:snapToGrid w:val="0"/>
          <w:sz w:val="22"/>
          <w:szCs w:val="22"/>
        </w:rPr>
      </w:pPr>
      <w:r w:rsidRPr="004D018A">
        <w:rPr>
          <w:sz w:val="22"/>
          <w:szCs w:val="22"/>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49B5E21E" w14:textId="77777777" w:rsidR="00251280" w:rsidRDefault="00251280" w:rsidP="00251280">
      <w:pPr>
        <w:widowControl w:val="0"/>
        <w:numPr>
          <w:ilvl w:val="0"/>
          <w:numId w:val="3"/>
        </w:numPr>
        <w:tabs>
          <w:tab w:val="clear" w:pos="502"/>
          <w:tab w:val="num" w:pos="709"/>
        </w:tabs>
        <w:ind w:left="567" w:hanging="425"/>
        <w:jc w:val="both"/>
        <w:rPr>
          <w:sz w:val="22"/>
          <w:szCs w:val="22"/>
        </w:rPr>
      </w:pPr>
      <w:r w:rsidRPr="004D018A">
        <w:rPr>
          <w:snapToGrid w:val="0"/>
          <w:sz w:val="22"/>
          <w:szCs w:val="22"/>
        </w:rPr>
        <w:t xml:space="preserve">W przypadku wniesienia odwołania  po upływie terminu składania ofert bieg terminu związania ofertą ulega zawieszeniu do czasu ogłoszenia przez Izbę orzeczenia. </w:t>
      </w:r>
    </w:p>
    <w:p w14:paraId="61B0628D" w14:textId="548ED3F0" w:rsidR="00251280" w:rsidRDefault="00251280" w:rsidP="00251280">
      <w:pPr>
        <w:widowControl w:val="0"/>
        <w:ind w:left="567"/>
        <w:jc w:val="both"/>
        <w:rPr>
          <w:sz w:val="22"/>
          <w:szCs w:val="22"/>
        </w:rPr>
      </w:pPr>
    </w:p>
    <w:p w14:paraId="06657ED9" w14:textId="77777777" w:rsidR="00D85EB1" w:rsidRPr="0098781E" w:rsidRDefault="00D85EB1" w:rsidP="00251280">
      <w:pPr>
        <w:widowControl w:val="0"/>
        <w:ind w:left="567"/>
        <w:jc w:val="both"/>
        <w:rPr>
          <w:sz w:val="22"/>
          <w:szCs w:val="22"/>
        </w:rPr>
      </w:pPr>
    </w:p>
    <w:p w14:paraId="46C1AA44" w14:textId="617021F2" w:rsidR="00251280" w:rsidRPr="005C7175" w:rsidRDefault="00251280" w:rsidP="00762ABF">
      <w:pPr>
        <w:widowControl w:val="0"/>
        <w:numPr>
          <w:ilvl w:val="0"/>
          <w:numId w:val="10"/>
        </w:numPr>
        <w:tabs>
          <w:tab w:val="left" w:pos="567"/>
        </w:tabs>
        <w:ind w:left="567" w:hanging="425"/>
        <w:jc w:val="both"/>
        <w:rPr>
          <w:b/>
          <w:snapToGrid w:val="0"/>
          <w:color w:val="C00000"/>
        </w:rPr>
      </w:pPr>
      <w:r w:rsidRPr="006C0873">
        <w:rPr>
          <w:b/>
          <w:bCs/>
          <w:color w:val="C00000"/>
        </w:rPr>
        <w:t>Informacje o sposobie porozumiewania się Zamawiającego z Wykonawcami oraz przekazywania oświadczeń i dokumentów</w:t>
      </w:r>
      <w:r w:rsidR="00B048D2">
        <w:rPr>
          <w:b/>
          <w:bCs/>
          <w:color w:val="C00000"/>
        </w:rPr>
        <w:t xml:space="preserve">, </w:t>
      </w:r>
      <w:r w:rsidRPr="006C0873">
        <w:rPr>
          <w:b/>
          <w:bCs/>
          <w:color w:val="C00000"/>
        </w:rPr>
        <w:t xml:space="preserve">a także wskazanie osób uprawnionych do porozumiewania się z Wykonawcami. </w:t>
      </w:r>
    </w:p>
    <w:p w14:paraId="0EADD3E3" w14:textId="77777777" w:rsidR="00251280" w:rsidRPr="006C0873" w:rsidRDefault="00251280" w:rsidP="00251280">
      <w:pPr>
        <w:widowControl w:val="0"/>
        <w:tabs>
          <w:tab w:val="left" w:pos="567"/>
        </w:tabs>
        <w:ind w:left="1146"/>
        <w:jc w:val="both"/>
        <w:rPr>
          <w:color w:val="FF0000"/>
        </w:rPr>
      </w:pPr>
      <w:r>
        <w:rPr>
          <w:b/>
          <w:noProof/>
          <w:color w:val="FF0000"/>
          <w:lang w:eastAsia="pl-PL"/>
        </w:rPr>
        <mc:AlternateContent>
          <mc:Choice Requires="wps">
            <w:drawing>
              <wp:anchor distT="4294967294" distB="4294967294" distL="114300" distR="114300" simplePos="0" relativeHeight="251664384" behindDoc="0" locked="0" layoutInCell="1" allowOverlap="1" wp14:anchorId="11992141" wp14:editId="3A9D7C67">
                <wp:simplePos x="0" y="0"/>
                <wp:positionH relativeFrom="column">
                  <wp:posOffset>-120015</wp:posOffset>
                </wp:positionH>
                <wp:positionV relativeFrom="paragraph">
                  <wp:posOffset>5079</wp:posOffset>
                </wp:positionV>
                <wp:extent cx="6296025" cy="0"/>
                <wp:effectExtent l="0" t="0" r="28575" b="1905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8AD8D" id="AutoShape 15" o:spid="_x0000_s1026" type="#_x0000_t32" style="position:absolute;margin-left:-9.45pt;margin-top:.4pt;width:495.7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361HgIAAD0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"/>
            </w:pict>
          </mc:Fallback>
        </mc:AlternateContent>
      </w:r>
    </w:p>
    <w:p w14:paraId="3DA6757F" w14:textId="5A4FA7B0" w:rsidR="00251280" w:rsidRPr="004D018A" w:rsidRDefault="00251280" w:rsidP="00DA3690">
      <w:pPr>
        <w:widowControl w:val="0"/>
        <w:numPr>
          <w:ilvl w:val="0"/>
          <w:numId w:val="25"/>
        </w:numPr>
        <w:tabs>
          <w:tab w:val="clear" w:pos="502"/>
          <w:tab w:val="num" w:pos="567"/>
        </w:tabs>
        <w:ind w:left="567" w:hanging="425"/>
        <w:jc w:val="both"/>
        <w:rPr>
          <w:sz w:val="22"/>
          <w:szCs w:val="22"/>
        </w:rPr>
      </w:pPr>
      <w:r w:rsidRPr="004D018A">
        <w:rPr>
          <w:sz w:val="22"/>
          <w:szCs w:val="22"/>
        </w:rPr>
        <w:t>Postępowanie, którego dotyczy niniejszy dokument, oznaczone jest znakiem:</w:t>
      </w:r>
      <w:r w:rsidR="00DA3690" w:rsidRPr="00DA3690">
        <w:t xml:space="preserve"> </w:t>
      </w:r>
      <w:r w:rsidR="00DA3690" w:rsidRPr="00DA3690">
        <w:rPr>
          <w:b/>
          <w:bCs/>
          <w:sz w:val="22"/>
          <w:szCs w:val="22"/>
        </w:rPr>
        <w:t>IB.271.3.2020</w:t>
      </w:r>
      <w:r w:rsidRPr="00DA3690">
        <w:rPr>
          <w:bCs/>
          <w:sz w:val="22"/>
          <w:szCs w:val="22"/>
        </w:rPr>
        <w:t xml:space="preserve">. </w:t>
      </w:r>
      <w:r w:rsidRPr="00DA3690">
        <w:rPr>
          <w:sz w:val="22"/>
          <w:szCs w:val="22"/>
        </w:rPr>
        <w:t>W</w:t>
      </w:r>
      <w:r w:rsidRPr="004D018A">
        <w:rPr>
          <w:sz w:val="22"/>
          <w:szCs w:val="22"/>
        </w:rPr>
        <w:t>ykonawcy we wszelkich kontaktach z Zamawiającym powinni powoływać się na ten znak.</w:t>
      </w:r>
    </w:p>
    <w:p w14:paraId="774666D6" w14:textId="33C30BB9" w:rsidR="00B048D2" w:rsidRPr="00B2096D" w:rsidRDefault="00251280" w:rsidP="00DA3690">
      <w:pPr>
        <w:widowControl w:val="0"/>
        <w:numPr>
          <w:ilvl w:val="0"/>
          <w:numId w:val="25"/>
        </w:numPr>
        <w:tabs>
          <w:tab w:val="clear" w:pos="502"/>
          <w:tab w:val="num" w:pos="567"/>
        </w:tabs>
        <w:ind w:left="567" w:hanging="425"/>
        <w:jc w:val="both"/>
        <w:rPr>
          <w:sz w:val="22"/>
          <w:szCs w:val="22"/>
        </w:rPr>
      </w:pPr>
      <w:r w:rsidRPr="004D018A">
        <w:rPr>
          <w:sz w:val="22"/>
          <w:szCs w:val="22"/>
        </w:rPr>
        <w:t xml:space="preserve">Wszelkie oświadczenia, wnioski, zawiadomienia oraz informacje Zamawiający i Wykonawcy przekazują </w:t>
      </w:r>
      <w:r>
        <w:rPr>
          <w:sz w:val="22"/>
          <w:szCs w:val="22"/>
        </w:rPr>
        <w:t xml:space="preserve">faksem lub </w:t>
      </w:r>
      <w:r w:rsidRPr="004D018A">
        <w:rPr>
          <w:bCs/>
          <w:sz w:val="22"/>
          <w:szCs w:val="22"/>
        </w:rPr>
        <w:t>e-mailem (z zastrzeżeniem, że forma pisemna jest zawsze dopuszczalna) w </w:t>
      </w:r>
      <w:r w:rsidRPr="00B2096D">
        <w:rPr>
          <w:bCs/>
          <w:sz w:val="22"/>
          <w:szCs w:val="22"/>
        </w:rPr>
        <w:t xml:space="preserve">dniach urzędowania </w:t>
      </w:r>
      <w:r w:rsidR="00634FFC" w:rsidRPr="00B2096D">
        <w:rPr>
          <w:bCs/>
          <w:sz w:val="22"/>
          <w:szCs w:val="22"/>
        </w:rPr>
        <w:t xml:space="preserve">Zamawiającego </w:t>
      </w:r>
      <w:r w:rsidRPr="00B2096D">
        <w:rPr>
          <w:bCs/>
          <w:sz w:val="22"/>
          <w:szCs w:val="22"/>
        </w:rPr>
        <w:t>na numer</w:t>
      </w:r>
      <w:r w:rsidR="00634FFC" w:rsidRPr="00B2096D">
        <w:rPr>
          <w:bCs/>
          <w:sz w:val="22"/>
          <w:szCs w:val="22"/>
        </w:rPr>
        <w:t>:</w:t>
      </w:r>
      <w:r w:rsidRPr="00B2096D">
        <w:rPr>
          <w:bCs/>
          <w:sz w:val="22"/>
          <w:szCs w:val="22"/>
        </w:rPr>
        <w:t xml:space="preserve"> </w:t>
      </w:r>
      <w:r w:rsidR="00DA3690" w:rsidRPr="00B2096D">
        <w:rPr>
          <w:sz w:val="22"/>
          <w:szCs w:val="22"/>
          <w:lang w:val="en-US"/>
        </w:rPr>
        <w:t>32 419-14-32</w:t>
      </w:r>
      <w:r w:rsidR="00634FFC" w:rsidRPr="00B2096D">
        <w:rPr>
          <w:sz w:val="22"/>
          <w:szCs w:val="22"/>
          <w:lang w:val="en-US"/>
        </w:rPr>
        <w:t xml:space="preserve"> </w:t>
      </w:r>
      <w:r w:rsidRPr="00B2096D">
        <w:rPr>
          <w:bCs/>
          <w:sz w:val="22"/>
          <w:szCs w:val="22"/>
        </w:rPr>
        <w:t>lub adres</w:t>
      </w:r>
      <w:r w:rsidR="00634FFC" w:rsidRPr="00B2096D">
        <w:rPr>
          <w:bCs/>
          <w:sz w:val="22"/>
          <w:szCs w:val="22"/>
        </w:rPr>
        <w:t xml:space="preserve"> </w:t>
      </w:r>
      <w:r w:rsidRPr="00B2096D">
        <w:rPr>
          <w:bCs/>
          <w:sz w:val="22"/>
          <w:szCs w:val="22"/>
        </w:rPr>
        <w:t>e-mail</w:t>
      </w:r>
      <w:r w:rsidR="00634FFC" w:rsidRPr="00B2096D">
        <w:rPr>
          <w:bCs/>
          <w:sz w:val="22"/>
          <w:szCs w:val="22"/>
        </w:rPr>
        <w:t>:</w:t>
      </w:r>
      <w:r w:rsidRPr="00B2096D">
        <w:rPr>
          <w:bCs/>
          <w:sz w:val="22"/>
          <w:szCs w:val="22"/>
        </w:rPr>
        <w:t xml:space="preserve"> </w:t>
      </w:r>
      <w:hyperlink r:id="rId11" w:history="1">
        <w:r w:rsidR="006245A6" w:rsidRPr="00B2096D">
          <w:rPr>
            <w:rStyle w:val="Hipercze"/>
            <w:color w:val="auto"/>
            <w:sz w:val="22"/>
            <w:szCs w:val="22"/>
            <w:lang w:val="en-US"/>
          </w:rPr>
          <w:t>przetargi@umkuznia.pl</w:t>
        </w:r>
      </w:hyperlink>
    </w:p>
    <w:p w14:paraId="61236541" w14:textId="324FCDF5" w:rsidR="00B048D2" w:rsidRPr="00B2096D" w:rsidRDefault="00251280" w:rsidP="002F132F">
      <w:pPr>
        <w:widowControl w:val="0"/>
        <w:numPr>
          <w:ilvl w:val="0"/>
          <w:numId w:val="25"/>
        </w:numPr>
        <w:tabs>
          <w:tab w:val="clear" w:pos="502"/>
          <w:tab w:val="num" w:pos="709"/>
        </w:tabs>
        <w:ind w:left="567" w:hanging="425"/>
        <w:jc w:val="both"/>
        <w:rPr>
          <w:sz w:val="22"/>
          <w:szCs w:val="22"/>
        </w:rPr>
      </w:pPr>
      <w:r w:rsidRPr="00B2096D">
        <w:rPr>
          <w:b/>
          <w:sz w:val="22"/>
          <w:szCs w:val="22"/>
        </w:rPr>
        <w:t>Zamawiający wymaga, aby Wykonawcy potwierdzali każdorazowo fakt otrzymania informacji, przesyłanych faksem lub e-mailem – bezzwłocznie po ich otrzymaniu.</w:t>
      </w:r>
      <w:r w:rsidR="00B048D2" w:rsidRPr="00B2096D">
        <w:rPr>
          <w:rFonts w:eastAsia="Arial"/>
          <w:b/>
          <w:sz w:val="22"/>
          <w:szCs w:val="22"/>
        </w:rPr>
        <w:t xml:space="preserve"> </w:t>
      </w:r>
    </w:p>
    <w:p w14:paraId="78CACBCD" w14:textId="77777777" w:rsidR="00D3652B" w:rsidRPr="00B2096D" w:rsidRDefault="00B048D2" w:rsidP="002F132F">
      <w:pPr>
        <w:widowControl w:val="0"/>
        <w:numPr>
          <w:ilvl w:val="0"/>
          <w:numId w:val="25"/>
        </w:numPr>
        <w:tabs>
          <w:tab w:val="clear" w:pos="502"/>
          <w:tab w:val="num" w:pos="709"/>
        </w:tabs>
        <w:ind w:left="567" w:hanging="425"/>
        <w:jc w:val="both"/>
        <w:rPr>
          <w:sz w:val="22"/>
          <w:szCs w:val="22"/>
        </w:rPr>
      </w:pPr>
      <w:r w:rsidRPr="00B2096D">
        <w:rPr>
          <w:sz w:val="22"/>
          <w:szCs w:val="22"/>
        </w:rPr>
        <w:t>W postępowaniu oświadczen</w:t>
      </w:r>
      <w:r w:rsidR="00D3652B" w:rsidRPr="00B2096D">
        <w:rPr>
          <w:sz w:val="22"/>
          <w:szCs w:val="22"/>
        </w:rPr>
        <w:t>ia składa się w formie pisemnej</w:t>
      </w:r>
      <w:r w:rsidRPr="00B2096D">
        <w:rPr>
          <w:sz w:val="22"/>
          <w:szCs w:val="22"/>
        </w:rPr>
        <w:t xml:space="preserve">. </w:t>
      </w:r>
    </w:p>
    <w:p w14:paraId="735B4F40" w14:textId="15FB811A" w:rsidR="00634FFC" w:rsidRPr="00B2096D" w:rsidRDefault="00634FFC" w:rsidP="002F132F">
      <w:pPr>
        <w:widowControl w:val="0"/>
        <w:numPr>
          <w:ilvl w:val="0"/>
          <w:numId w:val="25"/>
        </w:numPr>
        <w:tabs>
          <w:tab w:val="clear" w:pos="502"/>
          <w:tab w:val="num" w:pos="709"/>
        </w:tabs>
        <w:ind w:left="567" w:hanging="425"/>
        <w:jc w:val="both"/>
        <w:rPr>
          <w:sz w:val="22"/>
          <w:szCs w:val="22"/>
        </w:rPr>
      </w:pPr>
      <w:r w:rsidRPr="00B2096D">
        <w:rPr>
          <w:rFonts w:eastAsia="TimesNewRoman"/>
          <w:sz w:val="22"/>
          <w:szCs w:val="22"/>
        </w:rPr>
        <w:t>Zamawiający</w:t>
      </w:r>
      <w:r w:rsidRPr="00B2096D">
        <w:rPr>
          <w:rFonts w:eastAsia="Arial"/>
          <w:sz w:val="22"/>
          <w:szCs w:val="22"/>
        </w:rPr>
        <w:t xml:space="preserve"> </w:t>
      </w:r>
      <w:r w:rsidRPr="00B2096D">
        <w:rPr>
          <w:sz w:val="22"/>
          <w:szCs w:val="22"/>
        </w:rPr>
        <w:t>wyznacza</w:t>
      </w:r>
      <w:r w:rsidRPr="00B2096D">
        <w:rPr>
          <w:rFonts w:eastAsia="Arial"/>
          <w:sz w:val="22"/>
          <w:szCs w:val="22"/>
        </w:rPr>
        <w:t xml:space="preserve"> </w:t>
      </w:r>
      <w:r w:rsidRPr="00B2096D">
        <w:rPr>
          <w:sz w:val="22"/>
          <w:szCs w:val="22"/>
        </w:rPr>
        <w:t>następujące</w:t>
      </w:r>
      <w:r w:rsidRPr="00B2096D">
        <w:rPr>
          <w:rFonts w:eastAsia="Arial"/>
          <w:sz w:val="22"/>
          <w:szCs w:val="22"/>
        </w:rPr>
        <w:t xml:space="preserve"> </w:t>
      </w:r>
      <w:r w:rsidRPr="00B2096D">
        <w:rPr>
          <w:sz w:val="22"/>
          <w:szCs w:val="22"/>
        </w:rPr>
        <w:t>osoby</w:t>
      </w:r>
      <w:r w:rsidRPr="00B2096D">
        <w:rPr>
          <w:rFonts w:eastAsia="Arial"/>
          <w:sz w:val="22"/>
          <w:szCs w:val="22"/>
        </w:rPr>
        <w:t xml:space="preserve"> </w:t>
      </w:r>
      <w:r w:rsidRPr="00B2096D">
        <w:rPr>
          <w:sz w:val="22"/>
          <w:szCs w:val="22"/>
        </w:rPr>
        <w:t>do</w:t>
      </w:r>
      <w:r w:rsidRPr="00B2096D">
        <w:rPr>
          <w:rFonts w:eastAsia="Arial"/>
          <w:sz w:val="22"/>
          <w:szCs w:val="22"/>
        </w:rPr>
        <w:t xml:space="preserve"> </w:t>
      </w:r>
      <w:r w:rsidRPr="00B2096D">
        <w:rPr>
          <w:sz w:val="22"/>
          <w:szCs w:val="22"/>
        </w:rPr>
        <w:t>porozumiewania</w:t>
      </w:r>
      <w:r w:rsidRPr="00B2096D">
        <w:rPr>
          <w:rFonts w:eastAsia="Arial"/>
          <w:sz w:val="22"/>
          <w:szCs w:val="22"/>
        </w:rPr>
        <w:t xml:space="preserve"> </w:t>
      </w:r>
      <w:r w:rsidRPr="00B2096D">
        <w:rPr>
          <w:sz w:val="22"/>
          <w:szCs w:val="22"/>
        </w:rPr>
        <w:t>się</w:t>
      </w:r>
      <w:r w:rsidRPr="00B2096D">
        <w:rPr>
          <w:rFonts w:eastAsia="Arial"/>
          <w:sz w:val="22"/>
          <w:szCs w:val="22"/>
        </w:rPr>
        <w:t xml:space="preserve"> </w:t>
      </w:r>
      <w:r w:rsidRPr="00B2096D">
        <w:rPr>
          <w:sz w:val="22"/>
          <w:szCs w:val="22"/>
        </w:rPr>
        <w:t>z</w:t>
      </w:r>
      <w:r w:rsidRPr="00B2096D">
        <w:rPr>
          <w:rFonts w:eastAsia="Arial"/>
          <w:sz w:val="22"/>
          <w:szCs w:val="22"/>
        </w:rPr>
        <w:t xml:space="preserve"> </w:t>
      </w:r>
      <w:r w:rsidRPr="00B2096D">
        <w:rPr>
          <w:sz w:val="22"/>
          <w:szCs w:val="22"/>
        </w:rPr>
        <w:t>wykonawcami</w:t>
      </w:r>
      <w:r w:rsidRPr="00B2096D">
        <w:rPr>
          <w:rFonts w:eastAsia="Arial"/>
          <w:sz w:val="22"/>
          <w:szCs w:val="22"/>
        </w:rPr>
        <w:t xml:space="preserve"> </w:t>
      </w:r>
      <w:r w:rsidRPr="00B2096D">
        <w:rPr>
          <w:sz w:val="22"/>
          <w:szCs w:val="22"/>
        </w:rPr>
        <w:t>w</w:t>
      </w:r>
      <w:r w:rsidRPr="00B2096D">
        <w:rPr>
          <w:rFonts w:eastAsia="Arial"/>
          <w:sz w:val="22"/>
          <w:szCs w:val="22"/>
        </w:rPr>
        <w:t xml:space="preserve"> </w:t>
      </w:r>
      <w:r w:rsidRPr="00B2096D">
        <w:rPr>
          <w:sz w:val="22"/>
          <w:szCs w:val="22"/>
        </w:rPr>
        <w:t>sprawach</w:t>
      </w:r>
      <w:r w:rsidRPr="00B2096D">
        <w:rPr>
          <w:rFonts w:eastAsia="Arial"/>
          <w:sz w:val="22"/>
          <w:szCs w:val="22"/>
        </w:rPr>
        <w:t xml:space="preserve"> </w:t>
      </w:r>
      <w:r w:rsidRPr="00B2096D">
        <w:rPr>
          <w:sz w:val="22"/>
          <w:szCs w:val="22"/>
        </w:rPr>
        <w:t>dotyczących</w:t>
      </w:r>
      <w:r w:rsidRPr="00B2096D">
        <w:rPr>
          <w:rFonts w:eastAsia="Arial"/>
          <w:sz w:val="22"/>
          <w:szCs w:val="22"/>
        </w:rPr>
        <w:t xml:space="preserve"> </w:t>
      </w:r>
      <w:r w:rsidRPr="00B2096D">
        <w:rPr>
          <w:sz w:val="22"/>
          <w:szCs w:val="22"/>
        </w:rPr>
        <w:t>niniejszego</w:t>
      </w:r>
      <w:r w:rsidRPr="00B2096D">
        <w:rPr>
          <w:rFonts w:eastAsia="Arial"/>
          <w:sz w:val="22"/>
          <w:szCs w:val="22"/>
        </w:rPr>
        <w:t xml:space="preserve"> </w:t>
      </w:r>
      <w:r w:rsidRPr="00B2096D">
        <w:rPr>
          <w:sz w:val="22"/>
          <w:szCs w:val="22"/>
        </w:rPr>
        <w:t>postępowania:</w:t>
      </w:r>
    </w:p>
    <w:p w14:paraId="10FC4B0E" w14:textId="632821C9" w:rsidR="00634FFC" w:rsidRPr="00B2096D" w:rsidRDefault="006245A6" w:rsidP="00A04BB9">
      <w:pPr>
        <w:tabs>
          <w:tab w:val="left" w:pos="1843"/>
          <w:tab w:val="left" w:pos="22270"/>
        </w:tabs>
        <w:autoSpaceDE w:val="0"/>
        <w:ind w:firstLine="567"/>
        <w:jc w:val="both"/>
        <w:rPr>
          <w:sz w:val="22"/>
          <w:szCs w:val="22"/>
          <w:highlight w:val="yellow"/>
        </w:rPr>
      </w:pPr>
      <w:r w:rsidRPr="00B2096D">
        <w:rPr>
          <w:sz w:val="22"/>
          <w:szCs w:val="22"/>
        </w:rPr>
        <w:t>Sabina Zielińska w sprawach proceduralnych</w:t>
      </w:r>
    </w:p>
    <w:p w14:paraId="548D492A" w14:textId="6AC30537" w:rsidR="00634FFC" w:rsidRPr="00B2096D" w:rsidRDefault="00634FFC" w:rsidP="00A04BB9">
      <w:pPr>
        <w:widowControl w:val="0"/>
        <w:ind w:firstLine="567"/>
        <w:jc w:val="both"/>
        <w:rPr>
          <w:sz w:val="22"/>
          <w:szCs w:val="22"/>
        </w:rPr>
      </w:pPr>
      <w:r w:rsidRPr="00B2096D">
        <w:rPr>
          <w:sz w:val="22"/>
          <w:szCs w:val="22"/>
        </w:rPr>
        <w:t xml:space="preserve">tel. </w:t>
      </w:r>
      <w:r w:rsidR="006245A6" w:rsidRPr="00B2096D">
        <w:rPr>
          <w:sz w:val="22"/>
          <w:szCs w:val="22"/>
        </w:rPr>
        <w:t xml:space="preserve">32 419 12 24, </w:t>
      </w:r>
      <w:r w:rsidRPr="00B2096D">
        <w:rPr>
          <w:rFonts w:eastAsia="TimesNewRoman"/>
          <w:sz w:val="22"/>
          <w:szCs w:val="22"/>
          <w:lang w:val="en-US"/>
        </w:rPr>
        <w:t>e-mail</w:t>
      </w:r>
      <w:r w:rsidR="006245A6" w:rsidRPr="00B2096D">
        <w:rPr>
          <w:rFonts w:eastAsia="TimesNewRoman"/>
          <w:sz w:val="22"/>
          <w:szCs w:val="22"/>
          <w:lang w:val="en-US"/>
        </w:rPr>
        <w:t>:</w:t>
      </w:r>
      <w:r w:rsidRPr="00B2096D">
        <w:rPr>
          <w:rFonts w:eastAsia="Arial"/>
          <w:sz w:val="22"/>
          <w:szCs w:val="22"/>
          <w:lang w:val="en-US"/>
        </w:rPr>
        <w:t xml:space="preserve"> </w:t>
      </w:r>
      <w:hyperlink r:id="rId12" w:history="1">
        <w:r w:rsidR="006245A6" w:rsidRPr="00B2096D">
          <w:rPr>
            <w:rStyle w:val="Hipercze"/>
            <w:color w:val="auto"/>
            <w:sz w:val="22"/>
            <w:szCs w:val="22"/>
          </w:rPr>
          <w:t>przetargi@umkuznia.pl</w:t>
        </w:r>
      </w:hyperlink>
      <w:r w:rsidR="006245A6" w:rsidRPr="00B2096D">
        <w:rPr>
          <w:sz w:val="22"/>
          <w:szCs w:val="22"/>
        </w:rPr>
        <w:t xml:space="preserve"> </w:t>
      </w:r>
    </w:p>
    <w:p w14:paraId="56AEA539" w14:textId="74702AFB" w:rsidR="006245A6" w:rsidRPr="00B2096D" w:rsidRDefault="006245A6" w:rsidP="00A04BB9">
      <w:pPr>
        <w:widowControl w:val="0"/>
        <w:ind w:firstLine="567"/>
        <w:jc w:val="both"/>
        <w:rPr>
          <w:sz w:val="22"/>
          <w:szCs w:val="22"/>
        </w:rPr>
      </w:pPr>
      <w:r w:rsidRPr="00B2096D">
        <w:rPr>
          <w:sz w:val="22"/>
          <w:szCs w:val="22"/>
        </w:rPr>
        <w:t>Patrycja Treffon  w sprawach merytorycznych</w:t>
      </w:r>
    </w:p>
    <w:p w14:paraId="0E2DC4F1" w14:textId="345DC085" w:rsidR="006245A6" w:rsidRPr="00B2096D" w:rsidRDefault="006245A6" w:rsidP="00A04BB9">
      <w:pPr>
        <w:widowControl w:val="0"/>
        <w:ind w:firstLine="567"/>
        <w:jc w:val="both"/>
        <w:rPr>
          <w:sz w:val="22"/>
          <w:szCs w:val="22"/>
          <w:lang w:val="es-ES_tradnl"/>
        </w:rPr>
      </w:pPr>
      <w:r w:rsidRPr="00B2096D">
        <w:rPr>
          <w:sz w:val="22"/>
          <w:szCs w:val="22"/>
          <w:lang w:val="es-ES_tradnl"/>
        </w:rPr>
        <w:t xml:space="preserve">tel. 32 419 14 17 wew. 107, e-mail: </w:t>
      </w:r>
      <w:hyperlink r:id="rId13" w:history="1">
        <w:r w:rsidRPr="00B2096D">
          <w:rPr>
            <w:rStyle w:val="Hipercze"/>
            <w:color w:val="auto"/>
            <w:sz w:val="22"/>
            <w:szCs w:val="22"/>
            <w:lang w:val="es-ES_tradnl"/>
          </w:rPr>
          <w:t>przetargi@umkuznia.pl</w:t>
        </w:r>
      </w:hyperlink>
      <w:r w:rsidRPr="00B2096D">
        <w:rPr>
          <w:sz w:val="22"/>
          <w:szCs w:val="22"/>
          <w:lang w:val="es-ES_tradnl"/>
        </w:rPr>
        <w:t xml:space="preserve"> </w:t>
      </w:r>
    </w:p>
    <w:p w14:paraId="1F180286" w14:textId="1BD20D27" w:rsidR="00251280" w:rsidRPr="004D018A" w:rsidRDefault="00251280" w:rsidP="00CB08C9">
      <w:pPr>
        <w:widowControl w:val="0"/>
        <w:numPr>
          <w:ilvl w:val="0"/>
          <w:numId w:val="25"/>
        </w:numPr>
        <w:tabs>
          <w:tab w:val="clear" w:pos="502"/>
          <w:tab w:val="num" w:pos="709"/>
        </w:tabs>
        <w:ind w:left="567" w:hanging="425"/>
        <w:jc w:val="both"/>
        <w:rPr>
          <w:sz w:val="22"/>
          <w:szCs w:val="22"/>
        </w:rPr>
      </w:pPr>
      <w:r w:rsidRPr="00B2096D">
        <w:rPr>
          <w:sz w:val="22"/>
          <w:szCs w:val="22"/>
        </w:rPr>
        <w:t xml:space="preserve">Wykonawca może zwrócić się do Zamawiającego </w:t>
      </w:r>
      <w:r w:rsidRPr="00634FFC">
        <w:rPr>
          <w:sz w:val="22"/>
          <w:szCs w:val="22"/>
        </w:rPr>
        <w:t>o wyjaśnienie treści SIWZ. Zamawiający jest</w:t>
      </w:r>
      <w:r w:rsidRPr="004D018A">
        <w:rPr>
          <w:sz w:val="22"/>
          <w:szCs w:val="22"/>
        </w:rPr>
        <w:t xml:space="preserve"> obowiązany udzielić wyjaśnień niezwłocznie, jednak nie później niż na </w:t>
      </w:r>
      <w:r w:rsidR="00B52048">
        <w:rPr>
          <w:sz w:val="22"/>
          <w:szCs w:val="22"/>
        </w:rPr>
        <w:t>2</w:t>
      </w:r>
      <w:r w:rsidRPr="004D018A">
        <w:rPr>
          <w:sz w:val="22"/>
          <w:szCs w:val="22"/>
        </w:rPr>
        <w:t xml:space="preserve"> dni przed upływem terminu składania ofert pod warunkiem, że wniosek o wyjaśnienie treści SIWZ wpłynął do Zamawiającego nie później niż do końca dnia, w którym upływa połowa wyznaczonego terminu składania ofert. Ewentualne przedłużenie terminu składania ofert nie wpływa na bieg terminu składania wniosku Wykonawcy o wyjaśnienie treści SIWZ.</w:t>
      </w:r>
    </w:p>
    <w:p w14:paraId="772580F4" w14:textId="3BA03E62" w:rsidR="00251280" w:rsidRPr="004D018A" w:rsidRDefault="00251280" w:rsidP="00CB08C9">
      <w:pPr>
        <w:widowControl w:val="0"/>
        <w:numPr>
          <w:ilvl w:val="0"/>
          <w:numId w:val="25"/>
        </w:numPr>
        <w:tabs>
          <w:tab w:val="clear" w:pos="502"/>
          <w:tab w:val="num" w:pos="709"/>
        </w:tabs>
        <w:ind w:left="567" w:hanging="425"/>
        <w:jc w:val="both"/>
        <w:rPr>
          <w:sz w:val="22"/>
          <w:szCs w:val="22"/>
        </w:rPr>
      </w:pPr>
      <w:r w:rsidRPr="004D018A">
        <w:rPr>
          <w:snapToGrid w:val="0"/>
          <w:sz w:val="22"/>
          <w:szCs w:val="22"/>
        </w:rPr>
        <w:t xml:space="preserve">Zamawiający jednocześnie przekazuje treść zapytań wraz z wyjaśnieniami wszystkim Wykonawcom, którym przekazano SIWZ, bez ujawniania źródeł zapytania, oraz zamieszcza </w:t>
      </w:r>
      <w:r w:rsidR="00327C12" w:rsidRPr="006245A6">
        <w:rPr>
          <w:rFonts w:eastAsia="Segoe UI"/>
          <w:color w:val="00000A"/>
          <w:sz w:val="22"/>
          <w:szCs w:val="22"/>
          <w:lang w:eastAsia="en-US" w:bidi="en-US"/>
        </w:rPr>
        <w:t>treść zapytań wraz z wyjaśnieniami</w:t>
      </w:r>
      <w:r w:rsidR="00327C12">
        <w:rPr>
          <w:rFonts w:ascii="Liberation Serif" w:eastAsia="Segoe UI" w:hAnsi="Liberation Serif" w:cs="Tahoma"/>
          <w:color w:val="00000A"/>
          <w:sz w:val="22"/>
          <w:szCs w:val="22"/>
          <w:lang w:val="en-US" w:eastAsia="en-US" w:bidi="en-US"/>
        </w:rPr>
        <w:t xml:space="preserve"> </w:t>
      </w:r>
      <w:r w:rsidRPr="004D018A">
        <w:rPr>
          <w:snapToGrid w:val="0"/>
          <w:sz w:val="22"/>
          <w:szCs w:val="22"/>
        </w:rPr>
        <w:t xml:space="preserve">na swojej stronie internetowej. </w:t>
      </w:r>
    </w:p>
    <w:p w14:paraId="74D10C45" w14:textId="77777777" w:rsidR="00251280" w:rsidRPr="00987001" w:rsidRDefault="00251280" w:rsidP="00CB08C9">
      <w:pPr>
        <w:widowControl w:val="0"/>
        <w:numPr>
          <w:ilvl w:val="0"/>
          <w:numId w:val="25"/>
        </w:numPr>
        <w:tabs>
          <w:tab w:val="clear" w:pos="502"/>
          <w:tab w:val="num" w:pos="709"/>
        </w:tabs>
        <w:ind w:left="567" w:hanging="425"/>
        <w:jc w:val="both"/>
        <w:rPr>
          <w:bCs/>
          <w:sz w:val="22"/>
          <w:szCs w:val="22"/>
        </w:rPr>
      </w:pPr>
      <w:r w:rsidRPr="00987001">
        <w:rPr>
          <w:bCs/>
          <w:sz w:val="22"/>
          <w:szCs w:val="22"/>
        </w:rPr>
        <w:t xml:space="preserve">W uzasadnionych przypadkach Zamawiający </w:t>
      </w:r>
      <w:r w:rsidRPr="00987001">
        <w:rPr>
          <w:sz w:val="22"/>
          <w:szCs w:val="22"/>
          <w:lang w:eastAsia="pl-PL"/>
        </w:rPr>
        <w:t>mo</w:t>
      </w:r>
      <w:r w:rsidRPr="00987001">
        <w:rPr>
          <w:rFonts w:eastAsia="TimesNewRoman"/>
          <w:sz w:val="22"/>
          <w:szCs w:val="22"/>
          <w:lang w:eastAsia="pl-PL"/>
        </w:rPr>
        <w:t>ż</w:t>
      </w:r>
      <w:r w:rsidRPr="00987001">
        <w:rPr>
          <w:sz w:val="22"/>
          <w:szCs w:val="22"/>
          <w:lang w:eastAsia="pl-PL"/>
        </w:rPr>
        <w:t>e przed upływem terminu składania</w:t>
      </w:r>
      <w:r w:rsidR="00043FCB">
        <w:rPr>
          <w:sz w:val="22"/>
          <w:szCs w:val="22"/>
          <w:lang w:eastAsia="pl-PL"/>
        </w:rPr>
        <w:t xml:space="preserve"> </w:t>
      </w:r>
      <w:r w:rsidRPr="00987001">
        <w:rPr>
          <w:sz w:val="22"/>
          <w:szCs w:val="22"/>
          <w:lang w:eastAsia="pl-PL"/>
        </w:rPr>
        <w:t>ofert zmieni</w:t>
      </w:r>
      <w:r w:rsidRPr="00987001">
        <w:rPr>
          <w:rFonts w:eastAsia="TimesNewRoman"/>
          <w:sz w:val="22"/>
          <w:szCs w:val="22"/>
          <w:lang w:eastAsia="pl-PL"/>
        </w:rPr>
        <w:t xml:space="preserve">ć </w:t>
      </w:r>
      <w:r w:rsidRPr="00987001">
        <w:rPr>
          <w:sz w:val="22"/>
          <w:szCs w:val="22"/>
          <w:lang w:eastAsia="pl-PL"/>
        </w:rPr>
        <w:t>tre</w:t>
      </w:r>
      <w:r w:rsidRPr="00987001">
        <w:rPr>
          <w:rFonts w:eastAsia="TimesNewRoman"/>
          <w:sz w:val="22"/>
          <w:szCs w:val="22"/>
          <w:lang w:eastAsia="pl-PL"/>
        </w:rPr>
        <w:t xml:space="preserve">ść </w:t>
      </w:r>
      <w:r w:rsidRPr="00987001">
        <w:rPr>
          <w:sz w:val="22"/>
          <w:szCs w:val="22"/>
          <w:lang w:eastAsia="pl-PL"/>
        </w:rPr>
        <w:t>SIWZ. Dokonan</w:t>
      </w:r>
      <w:r w:rsidRPr="00987001">
        <w:rPr>
          <w:rFonts w:eastAsia="TimesNewRoman"/>
          <w:sz w:val="22"/>
          <w:szCs w:val="22"/>
          <w:lang w:eastAsia="pl-PL"/>
        </w:rPr>
        <w:t xml:space="preserve">ą </w:t>
      </w:r>
      <w:r w:rsidRPr="00987001">
        <w:rPr>
          <w:sz w:val="22"/>
          <w:szCs w:val="22"/>
          <w:lang w:eastAsia="pl-PL"/>
        </w:rPr>
        <w:t>zmian</w:t>
      </w:r>
      <w:r w:rsidRPr="00987001">
        <w:rPr>
          <w:rFonts w:eastAsia="TimesNewRoman"/>
          <w:sz w:val="22"/>
          <w:szCs w:val="22"/>
          <w:lang w:eastAsia="pl-PL"/>
        </w:rPr>
        <w:t>ę treści</w:t>
      </w:r>
      <w:r w:rsidR="00043FCB">
        <w:rPr>
          <w:rFonts w:eastAsia="TimesNewRoman"/>
          <w:sz w:val="22"/>
          <w:szCs w:val="22"/>
          <w:lang w:eastAsia="pl-PL"/>
        </w:rPr>
        <w:t xml:space="preserve"> </w:t>
      </w:r>
      <w:r w:rsidRPr="00987001">
        <w:rPr>
          <w:sz w:val="22"/>
          <w:szCs w:val="22"/>
          <w:lang w:eastAsia="pl-PL"/>
        </w:rPr>
        <w:t>SIWZ udostępnia na stronie internetowej</w:t>
      </w:r>
      <w:r>
        <w:rPr>
          <w:sz w:val="22"/>
          <w:szCs w:val="22"/>
          <w:lang w:eastAsia="pl-PL"/>
        </w:rPr>
        <w:t>.</w:t>
      </w:r>
    </w:p>
    <w:p w14:paraId="12D0A82F" w14:textId="77777777" w:rsidR="00251280" w:rsidRPr="00987001" w:rsidRDefault="00251280" w:rsidP="00CB08C9">
      <w:pPr>
        <w:widowControl w:val="0"/>
        <w:numPr>
          <w:ilvl w:val="0"/>
          <w:numId w:val="25"/>
        </w:numPr>
        <w:tabs>
          <w:tab w:val="clear" w:pos="502"/>
          <w:tab w:val="num" w:pos="709"/>
        </w:tabs>
        <w:ind w:left="567" w:hanging="425"/>
        <w:jc w:val="both"/>
        <w:rPr>
          <w:bCs/>
          <w:sz w:val="22"/>
          <w:szCs w:val="22"/>
        </w:rPr>
      </w:pPr>
      <w:r w:rsidRPr="006C0873">
        <w:rPr>
          <w:bCs/>
          <w:sz w:val="22"/>
          <w:szCs w:val="22"/>
        </w:rPr>
        <w:t xml:space="preserve">Zamawiający nie przewiduje zorganizowania zebrania informacyjnego Wykonawców. </w:t>
      </w:r>
    </w:p>
    <w:p w14:paraId="69D0C2F4" w14:textId="77777777" w:rsidR="00251280" w:rsidRPr="004D018A" w:rsidRDefault="00251280" w:rsidP="006245A6">
      <w:pPr>
        <w:widowControl w:val="0"/>
        <w:numPr>
          <w:ilvl w:val="0"/>
          <w:numId w:val="25"/>
        </w:numPr>
        <w:tabs>
          <w:tab w:val="clear" w:pos="502"/>
          <w:tab w:val="num" w:pos="567"/>
        </w:tabs>
        <w:ind w:left="567" w:hanging="425"/>
        <w:jc w:val="both"/>
        <w:rPr>
          <w:bCs/>
          <w:sz w:val="22"/>
          <w:szCs w:val="22"/>
        </w:rPr>
      </w:pPr>
      <w:r w:rsidRPr="006C0873">
        <w:rPr>
          <w:bCs/>
          <w:sz w:val="22"/>
          <w:szCs w:val="22"/>
        </w:rPr>
        <w:t xml:space="preserve">Zamawiający poprawia w ofercie oczywiste omyłki pisarskie, oczywiste omyłki rachunkowe z uwzględnieniem konsekwencji rachunkowych dokonanych poprawek oraz inne omyłki polegające na niezgodności oferty z SIWZ, niepowodujące istotnych zmian w treści oferty, niezwłocznie zawiadamiając o tym Wykonawcę, którego oferta została poprawiona (art. 87 ust. 2 ustawy </w:t>
      </w:r>
      <w:r>
        <w:rPr>
          <w:bCs/>
          <w:sz w:val="22"/>
          <w:szCs w:val="22"/>
        </w:rPr>
        <w:t>PZP</w:t>
      </w:r>
      <w:r w:rsidRPr="006C0873">
        <w:rPr>
          <w:bCs/>
          <w:sz w:val="22"/>
          <w:szCs w:val="22"/>
        </w:rPr>
        <w:t>).</w:t>
      </w:r>
    </w:p>
    <w:p w14:paraId="6B0C43A5" w14:textId="77777777" w:rsidR="006245A6" w:rsidRDefault="00251280" w:rsidP="006245A6">
      <w:pPr>
        <w:widowControl w:val="0"/>
        <w:numPr>
          <w:ilvl w:val="0"/>
          <w:numId w:val="25"/>
        </w:numPr>
        <w:tabs>
          <w:tab w:val="clear" w:pos="502"/>
          <w:tab w:val="num" w:pos="567"/>
        </w:tabs>
        <w:ind w:left="567" w:hanging="425"/>
        <w:jc w:val="both"/>
        <w:rPr>
          <w:bCs/>
          <w:sz w:val="22"/>
          <w:szCs w:val="22"/>
        </w:rPr>
      </w:pPr>
      <w:r w:rsidRPr="00013724">
        <w:rPr>
          <w:bCs/>
          <w:sz w:val="22"/>
          <w:szCs w:val="22"/>
        </w:rPr>
        <w:t>W toku oceny i badania ofert Zamawiający może żądać wyjaśnień, dotyczących treści złożonych oświadczeń i dokumentów oraz ofert (zgodnie z art. 26 ust. 4 i art. 87 ust. 1 ustawy PZP).</w:t>
      </w:r>
    </w:p>
    <w:p w14:paraId="293FD0C8" w14:textId="77777777" w:rsidR="006245A6" w:rsidRDefault="00251280" w:rsidP="006245A6">
      <w:pPr>
        <w:widowControl w:val="0"/>
        <w:numPr>
          <w:ilvl w:val="0"/>
          <w:numId w:val="25"/>
        </w:numPr>
        <w:tabs>
          <w:tab w:val="clear" w:pos="502"/>
          <w:tab w:val="num" w:pos="567"/>
        </w:tabs>
        <w:ind w:left="567" w:hanging="425"/>
        <w:jc w:val="both"/>
        <w:rPr>
          <w:bCs/>
          <w:sz w:val="22"/>
          <w:szCs w:val="22"/>
        </w:rPr>
      </w:pPr>
      <w:r w:rsidRPr="006245A6">
        <w:rPr>
          <w:bCs/>
          <w:sz w:val="22"/>
          <w:szCs w:val="22"/>
        </w:rPr>
        <w:t xml:space="preserve">Zawiadomienie o wyborze najkorzystniejszej oferty zostanie wysłane faksem lub e-mailem niezwłocznie wszystkim Wykonawcom po rozstrzygnięciu postępowania, a informacja o powyższym zostanie umieszczona również na stronie internetowej </w:t>
      </w:r>
      <w:hyperlink r:id="rId14" w:history="1">
        <w:r w:rsidR="006245A6" w:rsidRPr="00B2096D">
          <w:rPr>
            <w:rStyle w:val="Hipercze"/>
            <w:color w:val="auto"/>
            <w:sz w:val="22"/>
            <w:szCs w:val="22"/>
          </w:rPr>
          <w:t>https://kuznia-raciborska.finn.pl</w:t>
        </w:r>
      </w:hyperlink>
      <w:r w:rsidR="006245A6" w:rsidRPr="00B2096D">
        <w:rPr>
          <w:sz w:val="22"/>
          <w:szCs w:val="22"/>
        </w:rPr>
        <w:t xml:space="preserve"> </w:t>
      </w:r>
    </w:p>
    <w:p w14:paraId="26473AA0" w14:textId="10395D41" w:rsidR="00251280" w:rsidRPr="006245A6" w:rsidRDefault="00251280" w:rsidP="006245A6">
      <w:pPr>
        <w:widowControl w:val="0"/>
        <w:numPr>
          <w:ilvl w:val="0"/>
          <w:numId w:val="25"/>
        </w:numPr>
        <w:tabs>
          <w:tab w:val="clear" w:pos="502"/>
          <w:tab w:val="num" w:pos="567"/>
        </w:tabs>
        <w:ind w:left="567" w:hanging="425"/>
        <w:jc w:val="both"/>
        <w:rPr>
          <w:bCs/>
          <w:sz w:val="22"/>
          <w:szCs w:val="22"/>
        </w:rPr>
      </w:pPr>
      <w:r w:rsidRPr="006245A6">
        <w:rPr>
          <w:bCs/>
          <w:sz w:val="22"/>
          <w:szCs w:val="22"/>
        </w:rPr>
        <w:t>W przypadku unieważnienia postępowania Zamawiający informuje Wykonawców zgodnie z art. 93 ust. 3 ustawy PZP.</w:t>
      </w:r>
    </w:p>
    <w:p w14:paraId="515E5A48" w14:textId="77777777" w:rsidR="00D32423" w:rsidRPr="00D5797C" w:rsidRDefault="00D32423" w:rsidP="00A04BB9">
      <w:pPr>
        <w:widowControl w:val="0"/>
        <w:jc w:val="both"/>
        <w:rPr>
          <w:bCs/>
          <w:sz w:val="22"/>
          <w:szCs w:val="22"/>
        </w:rPr>
      </w:pPr>
    </w:p>
    <w:p w14:paraId="531CC608" w14:textId="77777777" w:rsidR="00251280" w:rsidRPr="005C7175" w:rsidRDefault="00251280" w:rsidP="00762ABF">
      <w:pPr>
        <w:widowControl w:val="0"/>
        <w:numPr>
          <w:ilvl w:val="0"/>
          <w:numId w:val="10"/>
        </w:numPr>
        <w:tabs>
          <w:tab w:val="left" w:pos="567"/>
        </w:tabs>
        <w:ind w:left="567" w:hanging="425"/>
        <w:jc w:val="both"/>
        <w:rPr>
          <w:b/>
          <w:snapToGrid w:val="0"/>
          <w:color w:val="C00000"/>
        </w:rPr>
      </w:pPr>
      <w:r w:rsidRPr="005C7175">
        <w:rPr>
          <w:b/>
          <w:bCs/>
          <w:color w:val="C00000"/>
        </w:rPr>
        <w:t xml:space="preserve">Opis sposobu przygotowywania ofert. </w:t>
      </w:r>
    </w:p>
    <w:p w14:paraId="11E5F49B" w14:textId="77777777" w:rsidR="00251280" w:rsidRPr="006C0873" w:rsidRDefault="00251280" w:rsidP="00251280">
      <w:pPr>
        <w:widowControl w:val="0"/>
        <w:tabs>
          <w:tab w:val="left" w:pos="567"/>
        </w:tabs>
        <w:ind w:left="1146"/>
        <w:jc w:val="both"/>
        <w:rPr>
          <w:color w:val="FF0000"/>
        </w:rPr>
      </w:pPr>
      <w:r>
        <w:rPr>
          <w:b/>
          <w:noProof/>
          <w:color w:val="FF0000"/>
          <w:lang w:eastAsia="pl-PL"/>
        </w:rPr>
        <mc:AlternateContent>
          <mc:Choice Requires="wps">
            <w:drawing>
              <wp:anchor distT="4294967294" distB="4294967294" distL="114300" distR="114300" simplePos="0" relativeHeight="251665408" behindDoc="0" locked="0" layoutInCell="1" allowOverlap="1" wp14:anchorId="46BA4153" wp14:editId="7268F90C">
                <wp:simplePos x="0" y="0"/>
                <wp:positionH relativeFrom="column">
                  <wp:posOffset>-120015</wp:posOffset>
                </wp:positionH>
                <wp:positionV relativeFrom="paragraph">
                  <wp:posOffset>5079</wp:posOffset>
                </wp:positionV>
                <wp:extent cx="6296025" cy="0"/>
                <wp:effectExtent l="0" t="0" r="28575" b="1905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4F5D0" id="AutoShape 16" o:spid="_x0000_s1026" type="#_x0000_t32" style="position:absolute;margin-left:-9.45pt;margin-top:.4pt;width:495.7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"/>
            </w:pict>
          </mc:Fallback>
        </mc:AlternateContent>
      </w:r>
    </w:p>
    <w:p w14:paraId="3DE58DAA" w14:textId="77777777" w:rsidR="00251280" w:rsidRPr="00147A32" w:rsidRDefault="00251280" w:rsidP="00251280">
      <w:pPr>
        <w:numPr>
          <w:ilvl w:val="0"/>
          <w:numId w:val="2"/>
        </w:numPr>
        <w:tabs>
          <w:tab w:val="clear" w:pos="720"/>
          <w:tab w:val="num" w:pos="567"/>
        </w:tabs>
        <w:ind w:hanging="578"/>
        <w:jc w:val="both"/>
        <w:rPr>
          <w:b/>
          <w:bCs/>
          <w:sz w:val="22"/>
          <w:szCs w:val="22"/>
        </w:rPr>
      </w:pPr>
      <w:r w:rsidRPr="004D018A">
        <w:rPr>
          <w:b/>
          <w:sz w:val="22"/>
          <w:szCs w:val="22"/>
        </w:rPr>
        <w:t>Postanowienia ogólne.</w:t>
      </w:r>
    </w:p>
    <w:p w14:paraId="2A7884CE" w14:textId="77777777" w:rsidR="00251280" w:rsidRPr="004D018A" w:rsidRDefault="00251280" w:rsidP="00251280">
      <w:pPr>
        <w:ind w:left="720"/>
        <w:jc w:val="both"/>
        <w:rPr>
          <w:b/>
          <w:bCs/>
          <w:sz w:val="22"/>
          <w:szCs w:val="22"/>
        </w:rPr>
      </w:pPr>
    </w:p>
    <w:p w14:paraId="6C8BA8B4" w14:textId="77777777" w:rsidR="00251280" w:rsidRPr="004D018A" w:rsidRDefault="00251280" w:rsidP="00251280">
      <w:pPr>
        <w:widowControl w:val="0"/>
        <w:numPr>
          <w:ilvl w:val="0"/>
          <w:numId w:val="4"/>
        </w:numPr>
        <w:tabs>
          <w:tab w:val="clear" w:pos="502"/>
          <w:tab w:val="num" w:pos="709"/>
        </w:tabs>
        <w:ind w:left="993" w:hanging="426"/>
        <w:jc w:val="both"/>
        <w:rPr>
          <w:sz w:val="22"/>
          <w:szCs w:val="22"/>
        </w:rPr>
      </w:pPr>
      <w:r w:rsidRPr="004D018A">
        <w:rPr>
          <w:sz w:val="22"/>
          <w:szCs w:val="22"/>
        </w:rPr>
        <w:t>Wykonawca może złożyć tylko jedną ofertę</w:t>
      </w:r>
      <w:r>
        <w:rPr>
          <w:sz w:val="22"/>
          <w:szCs w:val="22"/>
        </w:rPr>
        <w:t>,</w:t>
      </w:r>
    </w:p>
    <w:p w14:paraId="44D3E160" w14:textId="4224E70B" w:rsidR="00251280" w:rsidRDefault="00251280" w:rsidP="00251280">
      <w:pPr>
        <w:widowControl w:val="0"/>
        <w:numPr>
          <w:ilvl w:val="0"/>
          <w:numId w:val="4"/>
        </w:numPr>
        <w:tabs>
          <w:tab w:val="clear" w:pos="502"/>
          <w:tab w:val="num" w:pos="709"/>
        </w:tabs>
        <w:ind w:left="993" w:hanging="426"/>
        <w:jc w:val="both"/>
        <w:rPr>
          <w:sz w:val="22"/>
          <w:szCs w:val="22"/>
        </w:rPr>
      </w:pPr>
      <w:r>
        <w:rPr>
          <w:sz w:val="22"/>
          <w:szCs w:val="22"/>
        </w:rPr>
        <w:t>o</w:t>
      </w:r>
      <w:r w:rsidRPr="004D018A">
        <w:rPr>
          <w:sz w:val="22"/>
          <w:szCs w:val="22"/>
        </w:rPr>
        <w:t>fertę składa się, pod rygorem nieważności, w formie pisemnej</w:t>
      </w:r>
      <w:r>
        <w:rPr>
          <w:sz w:val="22"/>
          <w:szCs w:val="22"/>
        </w:rPr>
        <w:t xml:space="preserve"> zapewniającej pełną czytelność,</w:t>
      </w:r>
    </w:p>
    <w:p w14:paraId="0F79ED94" w14:textId="52B44F12" w:rsidR="00251280" w:rsidRPr="004D018A" w:rsidRDefault="00251280" w:rsidP="00251280">
      <w:pPr>
        <w:widowControl w:val="0"/>
        <w:numPr>
          <w:ilvl w:val="0"/>
          <w:numId w:val="4"/>
        </w:numPr>
        <w:tabs>
          <w:tab w:val="clear" w:pos="502"/>
          <w:tab w:val="num" w:pos="709"/>
        </w:tabs>
        <w:ind w:left="993" w:hanging="426"/>
        <w:jc w:val="both"/>
        <w:rPr>
          <w:sz w:val="22"/>
          <w:szCs w:val="22"/>
        </w:rPr>
      </w:pPr>
      <w:r>
        <w:rPr>
          <w:sz w:val="22"/>
          <w:szCs w:val="22"/>
        </w:rPr>
        <w:t>o</w:t>
      </w:r>
      <w:r w:rsidRPr="004D018A">
        <w:rPr>
          <w:sz w:val="22"/>
          <w:szCs w:val="22"/>
        </w:rPr>
        <w:t>fertę</w:t>
      </w:r>
      <w:r w:rsidRPr="00147A32">
        <w:rPr>
          <w:sz w:val="22"/>
          <w:szCs w:val="22"/>
        </w:rPr>
        <w:t xml:space="preserve"> </w:t>
      </w:r>
      <w:r w:rsidR="006C26C1">
        <w:rPr>
          <w:sz w:val="22"/>
          <w:szCs w:val="22"/>
        </w:rPr>
        <w:t xml:space="preserve">i jej załączniki </w:t>
      </w:r>
      <w:r w:rsidRPr="00147A32">
        <w:rPr>
          <w:sz w:val="22"/>
          <w:szCs w:val="22"/>
        </w:rPr>
        <w:t xml:space="preserve">należy sporządzić w języku polskim zgodnie z art. 9 ust. 2 ustawy </w:t>
      </w:r>
      <w:r>
        <w:rPr>
          <w:sz w:val="22"/>
          <w:szCs w:val="22"/>
        </w:rPr>
        <w:t>PZP,</w:t>
      </w:r>
    </w:p>
    <w:p w14:paraId="539C081A" w14:textId="77777777" w:rsidR="00251280" w:rsidRPr="004D018A" w:rsidRDefault="00251280" w:rsidP="00251280">
      <w:pPr>
        <w:widowControl w:val="0"/>
        <w:numPr>
          <w:ilvl w:val="0"/>
          <w:numId w:val="4"/>
        </w:numPr>
        <w:tabs>
          <w:tab w:val="clear" w:pos="502"/>
          <w:tab w:val="num" w:pos="709"/>
        </w:tabs>
        <w:ind w:left="993" w:hanging="426"/>
        <w:jc w:val="both"/>
        <w:rPr>
          <w:sz w:val="22"/>
          <w:szCs w:val="22"/>
        </w:rPr>
      </w:pPr>
      <w:r>
        <w:rPr>
          <w:sz w:val="22"/>
          <w:szCs w:val="22"/>
        </w:rPr>
        <w:t>t</w:t>
      </w:r>
      <w:r w:rsidRPr="004D018A">
        <w:rPr>
          <w:sz w:val="22"/>
          <w:szCs w:val="22"/>
        </w:rPr>
        <w:t>reść ofe</w:t>
      </w:r>
      <w:r>
        <w:rPr>
          <w:sz w:val="22"/>
          <w:szCs w:val="22"/>
        </w:rPr>
        <w:t>rty musi odpowiadać treści SIWZ,</w:t>
      </w:r>
    </w:p>
    <w:p w14:paraId="23EFB646" w14:textId="683FFD28" w:rsidR="00251280" w:rsidRPr="004D018A" w:rsidRDefault="00251280" w:rsidP="00251280">
      <w:pPr>
        <w:widowControl w:val="0"/>
        <w:numPr>
          <w:ilvl w:val="0"/>
          <w:numId w:val="4"/>
        </w:numPr>
        <w:tabs>
          <w:tab w:val="clear" w:pos="502"/>
          <w:tab w:val="num" w:pos="709"/>
        </w:tabs>
        <w:ind w:left="993" w:hanging="426"/>
        <w:jc w:val="both"/>
        <w:rPr>
          <w:sz w:val="22"/>
          <w:szCs w:val="22"/>
        </w:rPr>
      </w:pPr>
      <w:r>
        <w:rPr>
          <w:sz w:val="22"/>
          <w:szCs w:val="22"/>
        </w:rPr>
        <w:t>o</w:t>
      </w:r>
      <w:r w:rsidRPr="00147A32">
        <w:rPr>
          <w:sz w:val="22"/>
          <w:szCs w:val="22"/>
        </w:rPr>
        <w:t>ferta oraz złożone do niej załączniki mają być podpisane przez osobę uprawnioną do zaciągania zobowiązań w imieniu Wykonawcy</w:t>
      </w:r>
      <w:r w:rsidRPr="004D018A">
        <w:rPr>
          <w:sz w:val="22"/>
          <w:szCs w:val="22"/>
        </w:rPr>
        <w:t xml:space="preserve"> (uczestników konsorcj</w:t>
      </w:r>
      <w:r>
        <w:rPr>
          <w:sz w:val="22"/>
          <w:szCs w:val="22"/>
        </w:rPr>
        <w:t>um)</w:t>
      </w:r>
      <w:r w:rsidRPr="004D018A">
        <w:rPr>
          <w:sz w:val="22"/>
          <w:szCs w:val="22"/>
        </w:rPr>
        <w:t>. W przypadku, gdy Wykonawcę reprezentuje pełnomocnik, do oferty musi być dołączone pełnomocnictwo w formie oryginału lub kopii poświadczonej notarialnie za zgodność z oryginałem</w:t>
      </w:r>
      <w:r>
        <w:rPr>
          <w:sz w:val="22"/>
          <w:szCs w:val="22"/>
        </w:rPr>
        <w:t>,</w:t>
      </w:r>
    </w:p>
    <w:p w14:paraId="3E305354" w14:textId="77777777" w:rsidR="00251280" w:rsidRPr="004D018A" w:rsidRDefault="00251280" w:rsidP="00251280">
      <w:pPr>
        <w:widowControl w:val="0"/>
        <w:numPr>
          <w:ilvl w:val="0"/>
          <w:numId w:val="4"/>
        </w:numPr>
        <w:tabs>
          <w:tab w:val="clear" w:pos="502"/>
          <w:tab w:val="num" w:pos="709"/>
        </w:tabs>
        <w:ind w:left="993" w:hanging="426"/>
        <w:jc w:val="both"/>
        <w:rPr>
          <w:sz w:val="22"/>
          <w:szCs w:val="22"/>
        </w:rPr>
      </w:pPr>
      <w:r>
        <w:rPr>
          <w:sz w:val="22"/>
          <w:szCs w:val="22"/>
        </w:rPr>
        <w:t>w</w:t>
      </w:r>
      <w:r w:rsidRPr="004D018A">
        <w:rPr>
          <w:sz w:val="22"/>
          <w:szCs w:val="22"/>
        </w:rPr>
        <w:t>szelkie poprawki winny być dokonane w sposób czytelny i dodatkowo opatrzone datą dokonania poprawki oraz parafowane przez osobę podpisującą ofertę</w:t>
      </w:r>
      <w:r>
        <w:rPr>
          <w:sz w:val="22"/>
          <w:szCs w:val="22"/>
        </w:rPr>
        <w:t>,</w:t>
      </w:r>
    </w:p>
    <w:p w14:paraId="5EF98452" w14:textId="77777777" w:rsidR="00251280" w:rsidRPr="004D018A" w:rsidRDefault="00251280" w:rsidP="00251280">
      <w:pPr>
        <w:widowControl w:val="0"/>
        <w:numPr>
          <w:ilvl w:val="0"/>
          <w:numId w:val="4"/>
        </w:numPr>
        <w:tabs>
          <w:tab w:val="clear" w:pos="502"/>
          <w:tab w:val="num" w:pos="709"/>
        </w:tabs>
        <w:ind w:left="993" w:hanging="426"/>
        <w:jc w:val="both"/>
        <w:rPr>
          <w:sz w:val="22"/>
          <w:szCs w:val="22"/>
        </w:rPr>
      </w:pPr>
      <w:r>
        <w:rPr>
          <w:sz w:val="22"/>
          <w:szCs w:val="22"/>
        </w:rPr>
        <w:t>w</w:t>
      </w:r>
      <w:r w:rsidRPr="004D018A">
        <w:rPr>
          <w:sz w:val="22"/>
          <w:szCs w:val="22"/>
        </w:rPr>
        <w:t>szelkie dokumenty złożone na papierze światłoczułym uznane zostaną za nieważne</w:t>
      </w:r>
      <w:r>
        <w:rPr>
          <w:sz w:val="22"/>
          <w:szCs w:val="22"/>
        </w:rPr>
        <w:t>,</w:t>
      </w:r>
    </w:p>
    <w:p w14:paraId="25563095" w14:textId="77777777" w:rsidR="00251280" w:rsidRPr="004D018A" w:rsidRDefault="00251280" w:rsidP="00251280">
      <w:pPr>
        <w:widowControl w:val="0"/>
        <w:numPr>
          <w:ilvl w:val="0"/>
          <w:numId w:val="4"/>
        </w:numPr>
        <w:tabs>
          <w:tab w:val="clear" w:pos="502"/>
          <w:tab w:val="num" w:pos="709"/>
        </w:tabs>
        <w:ind w:left="993" w:hanging="426"/>
        <w:jc w:val="both"/>
        <w:rPr>
          <w:sz w:val="22"/>
          <w:szCs w:val="22"/>
        </w:rPr>
      </w:pPr>
      <w:r>
        <w:rPr>
          <w:sz w:val="22"/>
          <w:szCs w:val="22"/>
        </w:rPr>
        <w:t>z</w:t>
      </w:r>
      <w:r w:rsidRPr="004D018A">
        <w:rPr>
          <w:sz w:val="22"/>
          <w:szCs w:val="22"/>
        </w:rPr>
        <w:t>aleca się, aby wszystkie strony oferty były ponumerowane i złączone w sposób uniemożliwiający wysunięcie się którejkolwiek z kartek</w:t>
      </w:r>
      <w:r>
        <w:rPr>
          <w:sz w:val="22"/>
          <w:szCs w:val="22"/>
        </w:rPr>
        <w:t>,</w:t>
      </w:r>
    </w:p>
    <w:p w14:paraId="76928217" w14:textId="77777777" w:rsidR="00251280" w:rsidRPr="00147A32" w:rsidRDefault="00251280" w:rsidP="00251280">
      <w:pPr>
        <w:widowControl w:val="0"/>
        <w:numPr>
          <w:ilvl w:val="0"/>
          <w:numId w:val="4"/>
        </w:numPr>
        <w:tabs>
          <w:tab w:val="clear" w:pos="502"/>
          <w:tab w:val="num" w:pos="709"/>
        </w:tabs>
        <w:ind w:left="993" w:hanging="426"/>
        <w:jc w:val="both"/>
        <w:rPr>
          <w:sz w:val="22"/>
          <w:szCs w:val="22"/>
        </w:rPr>
      </w:pPr>
      <w:r>
        <w:rPr>
          <w:sz w:val="22"/>
          <w:szCs w:val="22"/>
        </w:rPr>
        <w:t>p</w:t>
      </w:r>
      <w:r w:rsidRPr="004D018A">
        <w:rPr>
          <w:sz w:val="22"/>
          <w:szCs w:val="22"/>
        </w:rPr>
        <w:t>ostępowanie jest jawne. Ochrona informacji stanowiący</w:t>
      </w:r>
      <w:r>
        <w:rPr>
          <w:sz w:val="22"/>
          <w:szCs w:val="22"/>
        </w:rPr>
        <w:t>ch tajemnicę przedsiębiorstwa w </w:t>
      </w:r>
      <w:r w:rsidRPr="004D018A">
        <w:rPr>
          <w:sz w:val="22"/>
          <w:szCs w:val="22"/>
        </w:rPr>
        <w:t xml:space="preserve">rozumieniu art.11 ust.4 ustawy o z.n.k.: Wykonawca,  nie później niż w terminie składania ofert, winien zastrzec, które informacje nie mogą być udostępniane w myśl zasady jawności protokołu wraz z załącznikami w trybie art. 96 ust. 3 ustawy </w:t>
      </w:r>
      <w:r>
        <w:rPr>
          <w:sz w:val="22"/>
          <w:szCs w:val="22"/>
        </w:rPr>
        <w:t>PZP, wraz z wykazaniem, iż </w:t>
      </w:r>
      <w:r w:rsidRPr="004D018A">
        <w:rPr>
          <w:sz w:val="22"/>
          <w:szCs w:val="22"/>
        </w:rPr>
        <w:t xml:space="preserve">zastrzeżone informacje stanowią tajemnice przedsiębiorstwa. Zaleca się, aby informacje zastrzeżone jako tajemnica przedsiębiorstwa były przez Wykonawcę złożone w oddzielnej wewnętrznej kopercie z oznaczeniem „tajemnica przedsiębiorstwa” lub spięte (w sposób trwały) w zbiorze dokumentów oznaczonych podobnym opisem. Wykonawca nie może zastrzec informacji, o których mowa w art. 86 ust. 4 ustawy </w:t>
      </w:r>
      <w:r>
        <w:rPr>
          <w:sz w:val="22"/>
          <w:szCs w:val="22"/>
        </w:rPr>
        <w:t>PZP.</w:t>
      </w:r>
    </w:p>
    <w:p w14:paraId="6D95B4DF" w14:textId="77777777" w:rsidR="00251280" w:rsidRPr="00147A32" w:rsidRDefault="00251280" w:rsidP="00251280">
      <w:pPr>
        <w:widowControl w:val="0"/>
        <w:tabs>
          <w:tab w:val="num" w:pos="709"/>
        </w:tabs>
        <w:jc w:val="both"/>
        <w:rPr>
          <w:sz w:val="22"/>
          <w:szCs w:val="22"/>
        </w:rPr>
      </w:pPr>
    </w:p>
    <w:p w14:paraId="2348CD6B" w14:textId="3B6A107A" w:rsidR="00251280" w:rsidRDefault="00251280" w:rsidP="00251280">
      <w:pPr>
        <w:numPr>
          <w:ilvl w:val="0"/>
          <w:numId w:val="2"/>
        </w:numPr>
        <w:tabs>
          <w:tab w:val="clear" w:pos="720"/>
          <w:tab w:val="num" w:pos="567"/>
        </w:tabs>
        <w:ind w:hanging="578"/>
        <w:jc w:val="both"/>
        <w:rPr>
          <w:b/>
          <w:sz w:val="22"/>
          <w:szCs w:val="22"/>
        </w:rPr>
      </w:pPr>
      <w:r w:rsidRPr="004D018A">
        <w:rPr>
          <w:b/>
          <w:sz w:val="22"/>
          <w:szCs w:val="22"/>
        </w:rPr>
        <w:t xml:space="preserve">Ofertę </w:t>
      </w:r>
      <w:r w:rsidR="00CE1BD0">
        <w:rPr>
          <w:b/>
          <w:sz w:val="22"/>
          <w:szCs w:val="22"/>
        </w:rPr>
        <w:t xml:space="preserve">i jej załączniki </w:t>
      </w:r>
      <w:r w:rsidRPr="004D018A">
        <w:rPr>
          <w:b/>
          <w:sz w:val="22"/>
          <w:szCs w:val="22"/>
        </w:rPr>
        <w:t>stanowią:</w:t>
      </w:r>
    </w:p>
    <w:p w14:paraId="3AFD45D5" w14:textId="77777777" w:rsidR="00251280" w:rsidRPr="00147A32" w:rsidRDefault="00251280" w:rsidP="00CB08C9">
      <w:pPr>
        <w:pStyle w:val="Akapitzlist"/>
        <w:numPr>
          <w:ilvl w:val="0"/>
          <w:numId w:val="27"/>
        </w:numPr>
        <w:ind w:left="993" w:hanging="426"/>
        <w:jc w:val="both"/>
        <w:rPr>
          <w:b/>
          <w:sz w:val="22"/>
          <w:szCs w:val="22"/>
        </w:rPr>
      </w:pPr>
      <w:r>
        <w:rPr>
          <w:sz w:val="22"/>
          <w:szCs w:val="22"/>
        </w:rPr>
        <w:t>w</w:t>
      </w:r>
      <w:r w:rsidRPr="00147A32">
        <w:rPr>
          <w:sz w:val="22"/>
          <w:szCs w:val="22"/>
        </w:rPr>
        <w:t>ypełniony i podpisany załącznik nr 1</w:t>
      </w:r>
      <w:r>
        <w:rPr>
          <w:sz w:val="22"/>
          <w:szCs w:val="22"/>
        </w:rPr>
        <w:t>A do SIWZ "FORMULARZ OFERTOWY",</w:t>
      </w:r>
    </w:p>
    <w:p w14:paraId="216CCC8E" w14:textId="4F20D317" w:rsidR="00251280" w:rsidRPr="000E6323" w:rsidRDefault="00251280" w:rsidP="00251280">
      <w:pPr>
        <w:pStyle w:val="Tekstpodstawowywcity"/>
        <w:tabs>
          <w:tab w:val="left" w:pos="993"/>
        </w:tabs>
        <w:ind w:firstLine="0"/>
        <w:rPr>
          <w:sz w:val="22"/>
          <w:szCs w:val="22"/>
        </w:rPr>
      </w:pPr>
      <w:r w:rsidRPr="004D018A">
        <w:rPr>
          <w:sz w:val="22"/>
          <w:szCs w:val="22"/>
        </w:rPr>
        <w:t xml:space="preserve">Formularz ofertowy zawiera m.in. oświadczenie Wykonawcy o okresie, na jaki zostanie udzielona </w:t>
      </w:r>
      <w:r w:rsidR="000F0EBB">
        <w:rPr>
          <w:sz w:val="22"/>
          <w:szCs w:val="22"/>
        </w:rPr>
        <w:t>rękojmia</w:t>
      </w:r>
      <w:r w:rsidRPr="000E6323">
        <w:rPr>
          <w:sz w:val="22"/>
          <w:szCs w:val="22"/>
        </w:rPr>
        <w:t xml:space="preserve">, </w:t>
      </w:r>
      <w:r w:rsidR="00976F29">
        <w:rPr>
          <w:sz w:val="22"/>
          <w:szCs w:val="22"/>
        </w:rPr>
        <w:t xml:space="preserve">oświadczenie o zapoznaniu się z PFU </w:t>
      </w:r>
      <w:r w:rsidRPr="000E6323">
        <w:rPr>
          <w:sz w:val="22"/>
          <w:szCs w:val="22"/>
        </w:rPr>
        <w:t>oraz oświadczenie o zapoznaniu się ze „wzorem umowy” i pełnej akceptacji postanowień w </w:t>
      </w:r>
      <w:r w:rsidR="000F0EBB" w:rsidRPr="000E6323">
        <w:rPr>
          <w:sz w:val="22"/>
          <w:szCs w:val="22"/>
        </w:rPr>
        <w:t>ni</w:t>
      </w:r>
      <w:r w:rsidR="000F0EBB">
        <w:rPr>
          <w:sz w:val="22"/>
          <w:szCs w:val="22"/>
        </w:rPr>
        <w:t>ej</w:t>
      </w:r>
      <w:r w:rsidR="000F0EBB" w:rsidRPr="000E6323">
        <w:rPr>
          <w:sz w:val="22"/>
          <w:szCs w:val="22"/>
        </w:rPr>
        <w:t xml:space="preserve"> </w:t>
      </w:r>
      <w:r w:rsidRPr="000E6323">
        <w:rPr>
          <w:sz w:val="22"/>
          <w:szCs w:val="22"/>
        </w:rPr>
        <w:t>zawartych,</w:t>
      </w:r>
    </w:p>
    <w:p w14:paraId="0D4CBA21" w14:textId="074E3EBE" w:rsidR="00EF55F2" w:rsidRPr="00CE1BD0" w:rsidRDefault="00251280" w:rsidP="00CB08C9">
      <w:pPr>
        <w:pStyle w:val="Akapitzlist"/>
        <w:numPr>
          <w:ilvl w:val="0"/>
          <w:numId w:val="27"/>
        </w:numPr>
        <w:ind w:left="993" w:hanging="426"/>
        <w:jc w:val="both"/>
        <w:rPr>
          <w:sz w:val="22"/>
          <w:szCs w:val="22"/>
        </w:rPr>
      </w:pPr>
      <w:r w:rsidRPr="00CE1BD0">
        <w:rPr>
          <w:sz w:val="22"/>
          <w:szCs w:val="22"/>
        </w:rPr>
        <w:t>dokumenty i oświadczenia wymienione w rodz.</w:t>
      </w:r>
      <w:r w:rsidR="00043FCB" w:rsidRPr="00CE1BD0">
        <w:rPr>
          <w:sz w:val="22"/>
          <w:szCs w:val="22"/>
        </w:rPr>
        <w:t xml:space="preserve"> </w:t>
      </w:r>
      <w:r w:rsidR="00EF708A" w:rsidRPr="00CE1BD0">
        <w:rPr>
          <w:sz w:val="22"/>
          <w:szCs w:val="22"/>
        </w:rPr>
        <w:t xml:space="preserve">IV </w:t>
      </w:r>
      <w:r w:rsidR="00AD3629" w:rsidRPr="00CE1BD0">
        <w:rPr>
          <w:sz w:val="22"/>
          <w:szCs w:val="22"/>
        </w:rPr>
        <w:t xml:space="preserve">pkt 1. </w:t>
      </w:r>
      <w:r w:rsidR="00EF708A" w:rsidRPr="00CE1BD0">
        <w:rPr>
          <w:sz w:val="22"/>
          <w:szCs w:val="22"/>
        </w:rPr>
        <w:t>SIWZ</w:t>
      </w:r>
      <w:r w:rsidR="00916629">
        <w:rPr>
          <w:sz w:val="22"/>
          <w:szCs w:val="22"/>
        </w:rPr>
        <w:t>.</w:t>
      </w:r>
    </w:p>
    <w:p w14:paraId="3356CD07" w14:textId="77777777" w:rsidR="00EF55F2" w:rsidRDefault="00EF55F2" w:rsidP="002270AC">
      <w:pPr>
        <w:pStyle w:val="Akapitzlist"/>
        <w:ind w:left="993"/>
        <w:jc w:val="both"/>
        <w:rPr>
          <w:sz w:val="22"/>
          <w:szCs w:val="22"/>
        </w:rPr>
      </w:pPr>
    </w:p>
    <w:p w14:paraId="005333D2" w14:textId="77777777" w:rsidR="00251280" w:rsidRDefault="00251280" w:rsidP="00251280">
      <w:pPr>
        <w:numPr>
          <w:ilvl w:val="0"/>
          <w:numId w:val="2"/>
        </w:numPr>
        <w:tabs>
          <w:tab w:val="clear" w:pos="720"/>
          <w:tab w:val="num" w:pos="567"/>
        </w:tabs>
        <w:ind w:hanging="578"/>
        <w:jc w:val="both"/>
        <w:rPr>
          <w:b/>
          <w:sz w:val="22"/>
          <w:szCs w:val="22"/>
        </w:rPr>
      </w:pPr>
      <w:r w:rsidRPr="004D018A">
        <w:rPr>
          <w:b/>
          <w:snapToGrid w:val="0"/>
          <w:sz w:val="22"/>
          <w:szCs w:val="22"/>
        </w:rPr>
        <w:t>Zmiana lub wycofanie oferty.</w:t>
      </w:r>
    </w:p>
    <w:p w14:paraId="12F7AFEC" w14:textId="77777777" w:rsidR="00251280" w:rsidRPr="00F607BE" w:rsidRDefault="00251280" w:rsidP="00CB08C9">
      <w:pPr>
        <w:pStyle w:val="Akapitzlist"/>
        <w:numPr>
          <w:ilvl w:val="0"/>
          <w:numId w:val="28"/>
        </w:numPr>
        <w:ind w:left="993" w:hanging="426"/>
        <w:jc w:val="both"/>
        <w:rPr>
          <w:b/>
          <w:sz w:val="22"/>
          <w:szCs w:val="22"/>
        </w:rPr>
      </w:pPr>
      <w:r>
        <w:rPr>
          <w:sz w:val="22"/>
          <w:szCs w:val="22"/>
        </w:rPr>
        <w:t>Wykonawca może dokonać zmiany w</w:t>
      </w:r>
      <w:r w:rsidRPr="00F607BE">
        <w:rPr>
          <w:sz w:val="22"/>
          <w:szCs w:val="22"/>
        </w:rPr>
        <w:t xml:space="preserve"> złożonej ofercie lub ją wycofać, pod warunkiem, że uczyni to przed</w:t>
      </w:r>
      <w:r w:rsidRPr="00F607BE">
        <w:rPr>
          <w:snapToGrid w:val="0"/>
          <w:sz w:val="22"/>
          <w:szCs w:val="22"/>
        </w:rPr>
        <w:t xml:space="preserve"> terminem składania ofert. Zarówno zmiana jak i wycofanie oferty wymagają zachowania formy pisemnej</w:t>
      </w:r>
      <w:r>
        <w:rPr>
          <w:snapToGrid w:val="0"/>
          <w:sz w:val="22"/>
          <w:szCs w:val="22"/>
        </w:rPr>
        <w:t>,</w:t>
      </w:r>
    </w:p>
    <w:p w14:paraId="43249FCA" w14:textId="77777777" w:rsidR="00251280" w:rsidRDefault="00251280" w:rsidP="00CB08C9">
      <w:pPr>
        <w:pStyle w:val="Akapitzlist"/>
        <w:numPr>
          <w:ilvl w:val="0"/>
          <w:numId w:val="28"/>
        </w:numPr>
        <w:ind w:left="993" w:hanging="426"/>
        <w:jc w:val="both"/>
        <w:rPr>
          <w:snapToGrid w:val="0"/>
          <w:sz w:val="22"/>
          <w:szCs w:val="22"/>
        </w:rPr>
      </w:pPr>
      <w:r>
        <w:rPr>
          <w:snapToGrid w:val="0"/>
          <w:sz w:val="22"/>
          <w:szCs w:val="22"/>
        </w:rPr>
        <w:t>z</w:t>
      </w:r>
      <w:r w:rsidRPr="004D018A">
        <w:rPr>
          <w:snapToGrid w:val="0"/>
          <w:sz w:val="22"/>
          <w:szCs w:val="22"/>
        </w:rPr>
        <w:t xml:space="preserve">miany oferty (lub powiadomienie </w:t>
      </w:r>
      <w:r w:rsidRPr="004D018A">
        <w:rPr>
          <w:sz w:val="22"/>
          <w:szCs w:val="22"/>
        </w:rPr>
        <w:t xml:space="preserve">o wycofaniu oferty) </w:t>
      </w:r>
      <w:r w:rsidRPr="004D018A">
        <w:rPr>
          <w:snapToGrid w:val="0"/>
          <w:sz w:val="22"/>
          <w:szCs w:val="22"/>
        </w:rPr>
        <w:t xml:space="preserve">winny być przygotowane, opakowane i zaadresowane w ten sam sposób co oferta. Dodatkowo opakowanie, w którym jest przekazywana zmieniona oferta (lub </w:t>
      </w:r>
      <w:r w:rsidRPr="004D018A">
        <w:rPr>
          <w:sz w:val="22"/>
          <w:szCs w:val="22"/>
        </w:rPr>
        <w:t>powiadomienie</w:t>
      </w:r>
      <w:r w:rsidRPr="004D018A">
        <w:rPr>
          <w:snapToGrid w:val="0"/>
          <w:sz w:val="22"/>
          <w:szCs w:val="22"/>
        </w:rPr>
        <w:t xml:space="preserve"> o wycofaniu), należy odpowiednio opatrzyć napisem ZMIANA OFERTY (lub </w:t>
      </w:r>
      <w:r w:rsidRPr="004D018A">
        <w:rPr>
          <w:sz w:val="22"/>
          <w:szCs w:val="22"/>
        </w:rPr>
        <w:t>WYCOFANIE OFERTY)</w:t>
      </w:r>
      <w:r w:rsidRPr="004D018A">
        <w:rPr>
          <w:snapToGrid w:val="0"/>
          <w:sz w:val="22"/>
          <w:szCs w:val="22"/>
        </w:rPr>
        <w:t xml:space="preserve">. </w:t>
      </w:r>
    </w:p>
    <w:p w14:paraId="6F12F349" w14:textId="6F06D9A8" w:rsidR="00251280" w:rsidRDefault="00251280" w:rsidP="00251280">
      <w:pPr>
        <w:jc w:val="both"/>
        <w:rPr>
          <w:snapToGrid w:val="0"/>
          <w:sz w:val="22"/>
          <w:szCs w:val="22"/>
        </w:rPr>
      </w:pPr>
    </w:p>
    <w:p w14:paraId="450C20F2" w14:textId="77777777" w:rsidR="00251280" w:rsidRPr="005C7175" w:rsidRDefault="00251280" w:rsidP="00762ABF">
      <w:pPr>
        <w:widowControl w:val="0"/>
        <w:numPr>
          <w:ilvl w:val="0"/>
          <w:numId w:val="10"/>
        </w:numPr>
        <w:tabs>
          <w:tab w:val="left" w:pos="567"/>
        </w:tabs>
        <w:ind w:left="567" w:hanging="425"/>
        <w:jc w:val="both"/>
        <w:rPr>
          <w:b/>
          <w:snapToGrid w:val="0"/>
          <w:color w:val="C00000"/>
        </w:rPr>
      </w:pPr>
      <w:r w:rsidRPr="00AA0101">
        <w:rPr>
          <w:b/>
          <w:bCs/>
          <w:color w:val="C00000"/>
        </w:rPr>
        <w:t xml:space="preserve">Miejsce oraz termin składania i otwarcia ofert. </w:t>
      </w:r>
    </w:p>
    <w:p w14:paraId="7D58AD44" w14:textId="77777777" w:rsidR="00251280" w:rsidRPr="00AA0101" w:rsidRDefault="00251280" w:rsidP="00251280">
      <w:pPr>
        <w:widowControl w:val="0"/>
        <w:tabs>
          <w:tab w:val="left" w:pos="567"/>
        </w:tabs>
        <w:ind w:left="1146"/>
        <w:jc w:val="both"/>
        <w:rPr>
          <w:color w:val="FF0000"/>
        </w:rPr>
      </w:pPr>
      <w:r>
        <w:rPr>
          <w:b/>
          <w:noProof/>
          <w:color w:val="FF0000"/>
          <w:lang w:eastAsia="pl-PL"/>
        </w:rPr>
        <mc:AlternateContent>
          <mc:Choice Requires="wps">
            <w:drawing>
              <wp:anchor distT="4294967294" distB="4294967294" distL="114300" distR="114300" simplePos="0" relativeHeight="251667456" behindDoc="0" locked="0" layoutInCell="1" allowOverlap="1" wp14:anchorId="402730C7" wp14:editId="3A872007">
                <wp:simplePos x="0" y="0"/>
                <wp:positionH relativeFrom="column">
                  <wp:posOffset>-120015</wp:posOffset>
                </wp:positionH>
                <wp:positionV relativeFrom="paragraph">
                  <wp:posOffset>5079</wp:posOffset>
                </wp:positionV>
                <wp:extent cx="6296025" cy="0"/>
                <wp:effectExtent l="0" t="0" r="28575" b="1905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19C02" id="AutoShape 18" o:spid="_x0000_s1026" type="#_x0000_t32" style="position:absolute;margin-left:-9.45pt;margin-top:.4pt;width:495.7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c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"/>
            </w:pict>
          </mc:Fallback>
        </mc:AlternateContent>
      </w:r>
    </w:p>
    <w:p w14:paraId="4DFC033C" w14:textId="27872915" w:rsidR="00251280" w:rsidRPr="00FD6758" w:rsidRDefault="00251280" w:rsidP="00FD6758">
      <w:pPr>
        <w:numPr>
          <w:ilvl w:val="0"/>
          <w:numId w:val="29"/>
        </w:numPr>
        <w:tabs>
          <w:tab w:val="clear" w:pos="720"/>
          <w:tab w:val="num" w:pos="567"/>
        </w:tabs>
        <w:ind w:left="567" w:hanging="425"/>
        <w:jc w:val="both"/>
        <w:rPr>
          <w:snapToGrid w:val="0"/>
          <w:sz w:val="22"/>
          <w:szCs w:val="22"/>
        </w:rPr>
      </w:pPr>
      <w:r w:rsidRPr="00FD6758">
        <w:rPr>
          <w:snapToGrid w:val="0"/>
          <w:sz w:val="22"/>
          <w:szCs w:val="22"/>
        </w:rPr>
        <w:t>Oferty należy złożyć w siedzibie Zamawiającego</w:t>
      </w:r>
      <w:r w:rsidR="00145E1A" w:rsidRPr="00FD6758">
        <w:rPr>
          <w:snapToGrid w:val="0"/>
          <w:sz w:val="22"/>
          <w:szCs w:val="22"/>
        </w:rPr>
        <w:t xml:space="preserve"> – </w:t>
      </w:r>
      <w:r w:rsidR="00FD6758" w:rsidRPr="00FD6758">
        <w:rPr>
          <w:snapToGrid w:val="0"/>
          <w:sz w:val="22"/>
          <w:szCs w:val="22"/>
        </w:rPr>
        <w:t>47-420 KUŹNIA RACIBORSKA, UL. S</w:t>
      </w:r>
      <w:r w:rsidR="00AB5A66">
        <w:rPr>
          <w:snapToGrid w:val="0"/>
          <w:sz w:val="22"/>
          <w:szCs w:val="22"/>
        </w:rPr>
        <w:t>Ł</w:t>
      </w:r>
      <w:r w:rsidR="00FD6758" w:rsidRPr="00FD6758">
        <w:rPr>
          <w:snapToGrid w:val="0"/>
          <w:sz w:val="22"/>
          <w:szCs w:val="22"/>
        </w:rPr>
        <w:t>OWACKIEGO 4</w:t>
      </w:r>
      <w:r w:rsidR="00145E1A" w:rsidRPr="00FD6758">
        <w:rPr>
          <w:snapToGrid w:val="0"/>
          <w:sz w:val="22"/>
          <w:szCs w:val="22"/>
        </w:rPr>
        <w:t xml:space="preserve">, </w:t>
      </w:r>
      <w:r w:rsidRPr="00FD6758">
        <w:rPr>
          <w:snapToGrid w:val="0"/>
          <w:sz w:val="22"/>
          <w:szCs w:val="22"/>
        </w:rPr>
        <w:t xml:space="preserve">pokój </w:t>
      </w:r>
      <w:r w:rsidR="00FD6758" w:rsidRPr="00FD6758">
        <w:rPr>
          <w:snapToGrid w:val="0"/>
          <w:sz w:val="22"/>
          <w:szCs w:val="22"/>
        </w:rPr>
        <w:t xml:space="preserve">nr 4 sekretariat, </w:t>
      </w:r>
      <w:r w:rsidRPr="00FD6758">
        <w:rPr>
          <w:bCs/>
          <w:sz w:val="22"/>
          <w:szCs w:val="22"/>
        </w:rPr>
        <w:t>w nieprzekraczalnym terminie</w:t>
      </w:r>
      <w:r w:rsidR="00120925" w:rsidRPr="00FD6758">
        <w:rPr>
          <w:bCs/>
          <w:sz w:val="22"/>
          <w:szCs w:val="22"/>
        </w:rPr>
        <w:t xml:space="preserve"> </w:t>
      </w:r>
      <w:r w:rsidRPr="00FD6758">
        <w:rPr>
          <w:b/>
          <w:snapToGrid w:val="0"/>
          <w:sz w:val="22"/>
          <w:szCs w:val="22"/>
        </w:rPr>
        <w:t xml:space="preserve">do dnia </w:t>
      </w:r>
      <w:r w:rsidR="00FD6758" w:rsidRPr="00FD6758">
        <w:rPr>
          <w:b/>
          <w:snapToGrid w:val="0"/>
          <w:sz w:val="22"/>
          <w:szCs w:val="22"/>
        </w:rPr>
        <w:t xml:space="preserve">31.07.2020 r. </w:t>
      </w:r>
      <w:r w:rsidRPr="00FD6758">
        <w:rPr>
          <w:b/>
          <w:snapToGrid w:val="0"/>
          <w:sz w:val="22"/>
          <w:szCs w:val="22"/>
        </w:rPr>
        <w:t xml:space="preserve">do godziny </w:t>
      </w:r>
      <w:r w:rsidR="00FD6758" w:rsidRPr="00FD6758">
        <w:rPr>
          <w:b/>
          <w:snapToGrid w:val="0"/>
          <w:sz w:val="22"/>
          <w:szCs w:val="22"/>
        </w:rPr>
        <w:t>09:00.</w:t>
      </w:r>
    </w:p>
    <w:p w14:paraId="2EE9AC82" w14:textId="77777777" w:rsidR="00145E1A" w:rsidRPr="008474D4" w:rsidRDefault="00145E1A" w:rsidP="00CB08C9">
      <w:pPr>
        <w:widowControl w:val="0"/>
        <w:numPr>
          <w:ilvl w:val="0"/>
          <w:numId w:val="29"/>
        </w:numPr>
        <w:tabs>
          <w:tab w:val="clear" w:pos="720"/>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hanging="425"/>
        <w:jc w:val="both"/>
        <w:rPr>
          <w:rFonts w:eastAsia="TimesNewRoman"/>
          <w:sz w:val="22"/>
          <w:szCs w:val="22"/>
        </w:rPr>
      </w:pPr>
      <w:r w:rsidRPr="00A04BB9">
        <w:rPr>
          <w:sz w:val="22"/>
          <w:szCs w:val="22"/>
        </w:rPr>
        <w:t>Oferty</w:t>
      </w:r>
      <w:r w:rsidRPr="00A04BB9">
        <w:rPr>
          <w:rFonts w:eastAsia="Arial"/>
          <w:sz w:val="22"/>
          <w:szCs w:val="22"/>
        </w:rPr>
        <w:t xml:space="preserve"> </w:t>
      </w:r>
      <w:r w:rsidRPr="00A04BB9">
        <w:rPr>
          <w:sz w:val="22"/>
          <w:szCs w:val="22"/>
        </w:rPr>
        <w:t>składane</w:t>
      </w:r>
      <w:r w:rsidRPr="00A04BB9">
        <w:rPr>
          <w:rFonts w:eastAsia="Arial"/>
          <w:sz w:val="22"/>
          <w:szCs w:val="22"/>
        </w:rPr>
        <w:t xml:space="preserve"> </w:t>
      </w:r>
      <w:r w:rsidRPr="00A04BB9">
        <w:rPr>
          <w:sz w:val="22"/>
          <w:szCs w:val="22"/>
        </w:rPr>
        <w:t>są</w:t>
      </w:r>
      <w:r w:rsidRPr="00A04BB9">
        <w:rPr>
          <w:rFonts w:eastAsia="Arial"/>
          <w:sz w:val="22"/>
          <w:szCs w:val="22"/>
        </w:rPr>
        <w:t xml:space="preserve"> </w:t>
      </w:r>
      <w:r w:rsidRPr="00A04BB9">
        <w:rPr>
          <w:sz w:val="22"/>
          <w:szCs w:val="22"/>
        </w:rPr>
        <w:t>w</w:t>
      </w:r>
      <w:r w:rsidRPr="00A04BB9">
        <w:rPr>
          <w:rFonts w:eastAsia="Arial"/>
          <w:sz w:val="22"/>
          <w:szCs w:val="22"/>
        </w:rPr>
        <w:t xml:space="preserve"> </w:t>
      </w:r>
      <w:r w:rsidRPr="00A04BB9">
        <w:rPr>
          <w:sz w:val="22"/>
          <w:szCs w:val="22"/>
        </w:rPr>
        <w:t>nieprzejrzystej</w:t>
      </w:r>
      <w:r w:rsidRPr="00A04BB9">
        <w:rPr>
          <w:rFonts w:eastAsia="Arial"/>
          <w:sz w:val="22"/>
          <w:szCs w:val="22"/>
        </w:rPr>
        <w:t xml:space="preserve"> </w:t>
      </w:r>
      <w:r w:rsidRPr="00A04BB9">
        <w:rPr>
          <w:sz w:val="22"/>
          <w:szCs w:val="22"/>
        </w:rPr>
        <w:t>i</w:t>
      </w:r>
      <w:r w:rsidRPr="00A04BB9">
        <w:rPr>
          <w:rFonts w:eastAsia="Arial"/>
          <w:sz w:val="22"/>
          <w:szCs w:val="22"/>
        </w:rPr>
        <w:t xml:space="preserve"> </w:t>
      </w:r>
      <w:r w:rsidRPr="00A04BB9">
        <w:rPr>
          <w:sz w:val="22"/>
          <w:szCs w:val="22"/>
        </w:rPr>
        <w:t>zamkniętej</w:t>
      </w:r>
      <w:r w:rsidRPr="00A04BB9">
        <w:rPr>
          <w:rFonts w:eastAsia="Arial"/>
          <w:sz w:val="22"/>
          <w:szCs w:val="22"/>
        </w:rPr>
        <w:t xml:space="preserve"> </w:t>
      </w:r>
      <w:r w:rsidRPr="00A04BB9">
        <w:rPr>
          <w:sz w:val="22"/>
          <w:szCs w:val="22"/>
        </w:rPr>
        <w:t>kopercie</w:t>
      </w:r>
      <w:r w:rsidRPr="00A04BB9">
        <w:rPr>
          <w:rFonts w:eastAsia="Arial"/>
          <w:sz w:val="22"/>
          <w:szCs w:val="22"/>
        </w:rPr>
        <w:t xml:space="preserve"> </w:t>
      </w:r>
      <w:r w:rsidRPr="00A04BB9">
        <w:rPr>
          <w:sz w:val="22"/>
          <w:szCs w:val="22"/>
        </w:rPr>
        <w:t>lub</w:t>
      </w:r>
      <w:r w:rsidRPr="00A04BB9">
        <w:rPr>
          <w:rFonts w:eastAsia="Arial"/>
          <w:sz w:val="22"/>
          <w:szCs w:val="22"/>
        </w:rPr>
        <w:t xml:space="preserve"> </w:t>
      </w:r>
      <w:r w:rsidRPr="00A04BB9">
        <w:rPr>
          <w:sz w:val="22"/>
          <w:szCs w:val="22"/>
        </w:rPr>
        <w:t>opakowaniu.</w:t>
      </w:r>
      <w:r w:rsidRPr="00A04BB9">
        <w:rPr>
          <w:rFonts w:eastAsia="Arial"/>
          <w:sz w:val="22"/>
          <w:szCs w:val="22"/>
        </w:rPr>
        <w:t xml:space="preserve"> </w:t>
      </w:r>
      <w:r w:rsidRPr="00A04BB9">
        <w:rPr>
          <w:sz w:val="22"/>
          <w:szCs w:val="22"/>
        </w:rPr>
        <w:t>Koperta</w:t>
      </w:r>
      <w:r w:rsidRPr="00A04BB9">
        <w:rPr>
          <w:rFonts w:eastAsia="Arial"/>
          <w:sz w:val="22"/>
          <w:szCs w:val="22"/>
        </w:rPr>
        <w:t xml:space="preserve"> </w:t>
      </w:r>
      <w:r w:rsidRPr="00A04BB9">
        <w:rPr>
          <w:sz w:val="22"/>
          <w:szCs w:val="22"/>
        </w:rPr>
        <w:t>powinna</w:t>
      </w:r>
      <w:r w:rsidRPr="00A04BB9">
        <w:rPr>
          <w:rFonts w:eastAsia="Arial"/>
          <w:sz w:val="22"/>
          <w:szCs w:val="22"/>
        </w:rPr>
        <w:t xml:space="preserve"> </w:t>
      </w:r>
      <w:r w:rsidRPr="00A04BB9">
        <w:rPr>
          <w:sz w:val="22"/>
          <w:szCs w:val="22"/>
        </w:rPr>
        <w:t>być</w:t>
      </w:r>
      <w:r w:rsidRPr="00A04BB9">
        <w:rPr>
          <w:rFonts w:eastAsia="Arial"/>
          <w:sz w:val="22"/>
          <w:szCs w:val="22"/>
        </w:rPr>
        <w:t xml:space="preserve"> </w:t>
      </w:r>
      <w:r w:rsidRPr="00A04BB9">
        <w:rPr>
          <w:sz w:val="22"/>
          <w:szCs w:val="22"/>
        </w:rPr>
        <w:t>opisana</w:t>
      </w:r>
      <w:r w:rsidRPr="00A04BB9">
        <w:rPr>
          <w:rFonts w:eastAsia="Arial"/>
          <w:sz w:val="22"/>
          <w:szCs w:val="22"/>
        </w:rPr>
        <w:t xml:space="preserve"> </w:t>
      </w:r>
      <w:r w:rsidRPr="00A04BB9">
        <w:rPr>
          <w:sz w:val="22"/>
          <w:szCs w:val="22"/>
        </w:rPr>
        <w:t>następująco:</w:t>
      </w:r>
    </w:p>
    <w:p w14:paraId="1BA703A2" w14:textId="77777777" w:rsidR="00AB5A66" w:rsidRDefault="00AB5A66" w:rsidP="008474D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b/>
          <w:sz w:val="22"/>
          <w:szCs w:val="22"/>
        </w:rPr>
      </w:pPr>
    </w:p>
    <w:p w14:paraId="655EDF17" w14:textId="1C19E658" w:rsidR="008474D4" w:rsidRPr="008474D4" w:rsidRDefault="008474D4" w:rsidP="008474D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rFonts w:eastAsia="TimesNewRoman"/>
          <w:b/>
          <w:sz w:val="22"/>
          <w:szCs w:val="22"/>
        </w:rPr>
      </w:pPr>
      <w:r w:rsidRPr="008474D4">
        <w:rPr>
          <w:b/>
          <w:sz w:val="22"/>
          <w:szCs w:val="22"/>
        </w:rPr>
        <w:t>Dla Części 1:</w:t>
      </w:r>
    </w:p>
    <w:p w14:paraId="558BB830" w14:textId="77777777" w:rsidR="00145E1A" w:rsidRPr="00A04BB9" w:rsidRDefault="00145E1A" w:rsidP="00A04BB9">
      <w:pPr>
        <w:pStyle w:val="NormalnyWeb"/>
        <w:shd w:val="clear" w:color="auto" w:fill="FFD966" w:themeFill="accent4" w:themeFillTint="99"/>
        <w:spacing w:before="0" w:after="0"/>
        <w:jc w:val="center"/>
        <w:rPr>
          <w:rFonts w:ascii="Times New Roman" w:eastAsia="Times New Roman" w:hAnsi="Times New Roman" w:cs="Times New Roman"/>
          <w:b/>
          <w:bCs/>
          <w:sz w:val="22"/>
          <w:szCs w:val="22"/>
        </w:rPr>
      </w:pPr>
    </w:p>
    <w:p w14:paraId="6C25F5C8" w14:textId="141624BD" w:rsidR="00145E1A" w:rsidRPr="00A04BB9" w:rsidRDefault="00145E1A" w:rsidP="00A04BB9">
      <w:pPr>
        <w:pStyle w:val="NormalnyWeb"/>
        <w:shd w:val="clear" w:color="auto" w:fill="FFD966" w:themeFill="accent4" w:themeFillTint="99"/>
        <w:spacing w:before="0" w:after="0"/>
        <w:jc w:val="center"/>
        <w:rPr>
          <w:rFonts w:ascii="Times New Roman" w:hAnsi="Times New Roman" w:cs="Times New Roman"/>
          <w:b/>
          <w:bCs/>
          <w:sz w:val="22"/>
          <w:szCs w:val="22"/>
        </w:rPr>
      </w:pPr>
      <w:r w:rsidRPr="00A04BB9">
        <w:rPr>
          <w:rFonts w:ascii="Times New Roman" w:eastAsia="Times New Roman" w:hAnsi="Times New Roman" w:cs="Times New Roman"/>
          <w:b/>
          <w:bCs/>
          <w:sz w:val="22"/>
          <w:szCs w:val="22"/>
        </w:rPr>
        <w:t>ADRESAT:</w:t>
      </w:r>
      <w:r w:rsidRPr="00A04BB9">
        <w:rPr>
          <w:rFonts w:ascii="Times New Roman" w:eastAsia="Arial" w:hAnsi="Times New Roman" w:cs="Times New Roman"/>
          <w:b/>
          <w:bCs/>
          <w:sz w:val="22"/>
          <w:szCs w:val="22"/>
        </w:rPr>
        <w:t xml:space="preserve"> </w:t>
      </w:r>
      <w:r w:rsidR="002F2175">
        <w:rPr>
          <w:rFonts w:ascii="Times New Roman" w:hAnsi="Times New Roman" w:cs="Times New Roman"/>
          <w:b/>
          <w:bCs/>
          <w:sz w:val="22"/>
          <w:szCs w:val="22"/>
        </w:rPr>
        <w:t>………………..</w:t>
      </w:r>
    </w:p>
    <w:p w14:paraId="134895B1" w14:textId="010098C9" w:rsidR="00145E1A" w:rsidRPr="00A04BB9" w:rsidRDefault="002F2175" w:rsidP="00A04BB9">
      <w:pPr>
        <w:pStyle w:val="NormalnyWeb"/>
        <w:shd w:val="clear" w:color="auto" w:fill="FFD966" w:themeFill="accent4" w:themeFillTint="99"/>
        <w:spacing w:before="0" w:after="0"/>
        <w:jc w:val="center"/>
        <w:rPr>
          <w:rFonts w:ascii="Times New Roman" w:hAnsi="Times New Roman" w:cs="Times New Roman"/>
          <w:b/>
          <w:bCs/>
          <w:sz w:val="22"/>
          <w:szCs w:val="22"/>
        </w:rPr>
      </w:pPr>
      <w:r>
        <w:rPr>
          <w:rFonts w:ascii="Times New Roman" w:eastAsia="Times New Roman" w:hAnsi="Times New Roman" w:cs="Times New Roman"/>
          <w:b/>
          <w:bCs/>
          <w:sz w:val="22"/>
          <w:szCs w:val="22"/>
        </w:rPr>
        <w:t>……………………….</w:t>
      </w:r>
    </w:p>
    <w:p w14:paraId="1E95ACD3" w14:textId="77777777" w:rsidR="008474D4" w:rsidRPr="00A04BB9" w:rsidRDefault="008474D4" w:rsidP="008474D4">
      <w:pPr>
        <w:pStyle w:val="Bezodstpw"/>
        <w:shd w:val="clear" w:color="auto" w:fill="FFD966" w:themeFill="accent4" w:themeFillTint="99"/>
        <w:jc w:val="center"/>
        <w:rPr>
          <w:rFonts w:eastAsia="Times New Roman"/>
        </w:rPr>
      </w:pPr>
      <w:r w:rsidRPr="00A04BB9">
        <w:t>…………………………………………………</w:t>
      </w:r>
      <w:r w:rsidRPr="00A04BB9">
        <w:rPr>
          <w:rFonts w:eastAsia="Times New Roman"/>
        </w:rPr>
        <w:t>.</w:t>
      </w:r>
    </w:p>
    <w:p w14:paraId="6F13CAFB" w14:textId="77777777" w:rsidR="008474D4" w:rsidRPr="00A04BB9" w:rsidRDefault="008474D4" w:rsidP="008474D4">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sz w:val="18"/>
          <w:szCs w:val="18"/>
        </w:rPr>
      </w:pPr>
      <w:r w:rsidRPr="00A04BB9">
        <w:rPr>
          <w:rFonts w:eastAsia="TimesNewRoman"/>
          <w:i/>
          <w:sz w:val="18"/>
          <w:szCs w:val="18"/>
        </w:rPr>
        <w:t>(nazwa</w:t>
      </w:r>
      <w:r w:rsidRPr="00A04BB9">
        <w:rPr>
          <w:rFonts w:eastAsia="Arial"/>
          <w:i/>
          <w:sz w:val="18"/>
          <w:szCs w:val="18"/>
        </w:rPr>
        <w:t xml:space="preserve"> </w:t>
      </w:r>
      <w:r w:rsidRPr="00A04BB9">
        <w:rPr>
          <w:i/>
          <w:sz w:val="18"/>
          <w:szCs w:val="18"/>
        </w:rPr>
        <w:t>Wykonawcy</w:t>
      </w:r>
      <w:r w:rsidRPr="00A04BB9">
        <w:rPr>
          <w:rFonts w:eastAsia="Arial"/>
          <w:i/>
          <w:sz w:val="18"/>
          <w:szCs w:val="18"/>
        </w:rPr>
        <w:t xml:space="preserve"> </w:t>
      </w:r>
      <w:r w:rsidRPr="00A04BB9">
        <w:rPr>
          <w:i/>
          <w:sz w:val="18"/>
          <w:szCs w:val="18"/>
        </w:rPr>
        <w:t>i</w:t>
      </w:r>
      <w:r w:rsidRPr="00A04BB9">
        <w:rPr>
          <w:rFonts w:eastAsia="Arial"/>
          <w:i/>
          <w:sz w:val="18"/>
          <w:szCs w:val="18"/>
        </w:rPr>
        <w:t xml:space="preserve"> </w:t>
      </w:r>
      <w:r w:rsidRPr="00A04BB9">
        <w:rPr>
          <w:i/>
          <w:sz w:val="18"/>
          <w:szCs w:val="18"/>
        </w:rPr>
        <w:t>dane</w:t>
      </w:r>
      <w:r w:rsidRPr="00A04BB9">
        <w:rPr>
          <w:rFonts w:eastAsia="Arial"/>
          <w:i/>
          <w:sz w:val="18"/>
          <w:szCs w:val="18"/>
        </w:rPr>
        <w:t xml:space="preserve"> </w:t>
      </w:r>
      <w:r w:rsidRPr="00A04BB9">
        <w:rPr>
          <w:i/>
          <w:sz w:val="18"/>
          <w:szCs w:val="18"/>
        </w:rPr>
        <w:t>teleadresowe)</w:t>
      </w:r>
    </w:p>
    <w:p w14:paraId="62A365F0" w14:textId="77777777" w:rsidR="00145E1A" w:rsidRPr="00A04BB9" w:rsidRDefault="00145E1A" w:rsidP="00A04BB9">
      <w:pPr>
        <w:pStyle w:val="NormalnyWeb"/>
        <w:shd w:val="clear" w:color="auto" w:fill="FFD966" w:themeFill="accent4" w:themeFillTint="99"/>
        <w:spacing w:before="0" w:after="0"/>
        <w:jc w:val="center"/>
        <w:rPr>
          <w:rFonts w:ascii="Times New Roman" w:hAnsi="Times New Roman" w:cs="Times New Roman"/>
          <w:b/>
          <w:bCs/>
          <w:sz w:val="22"/>
          <w:szCs w:val="22"/>
        </w:rPr>
      </w:pPr>
    </w:p>
    <w:p w14:paraId="2E905FD5" w14:textId="5E56FFB4" w:rsidR="00145E1A" w:rsidRDefault="004E489B" w:rsidP="008474D4">
      <w:pPr>
        <w:widowControl w:val="0"/>
        <w:shd w:val="clear" w:color="auto" w:fill="FFD966" w:themeFill="accent4" w:themeFillTint="99"/>
        <w:tabs>
          <w:tab w:val="left" w:pos="993"/>
        </w:tabs>
        <w:jc w:val="center"/>
        <w:rPr>
          <w:b/>
          <w:bCs/>
        </w:rPr>
      </w:pPr>
      <w:r w:rsidRPr="00A04BB9">
        <w:rPr>
          <w:b/>
          <w:bCs/>
          <w:sz w:val="22"/>
          <w:szCs w:val="22"/>
        </w:rPr>
        <w:t>„</w:t>
      </w:r>
      <w:r w:rsidR="008474D4" w:rsidRPr="001D07C0">
        <w:t xml:space="preserve">Odnawialne źródła energii na terenie Gminy </w:t>
      </w:r>
      <w:r w:rsidR="00CC2148">
        <w:t>Kuźnia Raciborska</w:t>
      </w:r>
      <w:r w:rsidR="008474D4" w:rsidRPr="00602E82">
        <w:t xml:space="preserve"> – Część nr 1: instalacje fotowoltaiczne i kolektory słoneczne</w:t>
      </w:r>
      <w:r w:rsidRPr="00A04BB9">
        <w:rPr>
          <w:b/>
          <w:bCs/>
        </w:rPr>
        <w:t>”</w:t>
      </w:r>
    </w:p>
    <w:p w14:paraId="7491782B" w14:textId="77777777" w:rsidR="008474D4" w:rsidRDefault="008474D4" w:rsidP="008474D4">
      <w:pPr>
        <w:widowControl w:val="0"/>
        <w:shd w:val="clear" w:color="auto" w:fill="FFD966" w:themeFill="accent4" w:themeFillTint="99"/>
        <w:tabs>
          <w:tab w:val="left" w:pos="993"/>
        </w:tabs>
        <w:jc w:val="center"/>
        <w:rPr>
          <w:b/>
          <w:bCs/>
        </w:rPr>
      </w:pPr>
    </w:p>
    <w:p w14:paraId="0BBBF9A4" w14:textId="77777777" w:rsidR="008474D4" w:rsidRPr="00A04BB9" w:rsidRDefault="008474D4" w:rsidP="008474D4">
      <w:pPr>
        <w:widowControl w:val="0"/>
        <w:shd w:val="clear" w:color="auto" w:fill="FFD966" w:themeFill="accent4" w:themeFillTint="99"/>
        <w:tabs>
          <w:tab w:val="left" w:pos="993"/>
        </w:tabs>
        <w:jc w:val="center"/>
        <w:rPr>
          <w:b/>
          <w:bCs/>
        </w:rPr>
      </w:pPr>
    </w:p>
    <w:p w14:paraId="0308144C" w14:textId="77777777" w:rsidR="00145E1A" w:rsidRPr="00A04BB9" w:rsidRDefault="00145E1A" w:rsidP="00A04BB9">
      <w:pPr>
        <w:pStyle w:val="Bezodstpw"/>
        <w:shd w:val="clear" w:color="auto" w:fill="FFD966" w:themeFill="accent4" w:themeFillTint="99"/>
        <w:rPr>
          <w:rFonts w:ascii="Times New Roman" w:hAnsi="Times New Roman"/>
        </w:rPr>
      </w:pPr>
    </w:p>
    <w:p w14:paraId="67FF6CB1" w14:textId="71492DB6" w:rsidR="00145E1A" w:rsidRPr="00A04BB9" w:rsidRDefault="00145E1A" w:rsidP="00A04BB9">
      <w:pPr>
        <w:pStyle w:val="Bezodstpw"/>
        <w:shd w:val="clear" w:color="auto" w:fill="FFD966" w:themeFill="accent4" w:themeFillTint="99"/>
        <w:jc w:val="center"/>
        <w:rPr>
          <w:rFonts w:ascii="Times New Roman" w:hAnsi="Times New Roman"/>
          <w:b/>
          <w:i/>
          <w:vertAlign w:val="superscript"/>
        </w:rPr>
      </w:pPr>
      <w:r w:rsidRPr="00A04BB9">
        <w:rPr>
          <w:rFonts w:ascii="Times New Roman" w:eastAsia="TimesNewRoman" w:hAnsi="Times New Roman"/>
          <w:b/>
          <w:i/>
        </w:rPr>
        <w:t>NIE</w:t>
      </w:r>
      <w:r w:rsidRPr="00A04BB9">
        <w:rPr>
          <w:rFonts w:ascii="Times New Roman" w:hAnsi="Times New Roman"/>
          <w:b/>
          <w:i/>
        </w:rPr>
        <w:t xml:space="preserve"> OTWIERAĆ PRZED DNIEM </w:t>
      </w:r>
      <w:r w:rsidR="00CC2148">
        <w:rPr>
          <w:rFonts w:ascii="Times New Roman" w:hAnsi="Times New Roman"/>
          <w:b/>
          <w:i/>
        </w:rPr>
        <w:t>31.07.</w:t>
      </w:r>
      <w:r w:rsidRPr="00A04BB9">
        <w:rPr>
          <w:rFonts w:ascii="Times New Roman" w:hAnsi="Times New Roman"/>
          <w:b/>
          <w:i/>
        </w:rPr>
        <w:t>20</w:t>
      </w:r>
      <w:r w:rsidR="00916629">
        <w:rPr>
          <w:rFonts w:ascii="Times New Roman" w:hAnsi="Times New Roman"/>
          <w:b/>
          <w:i/>
        </w:rPr>
        <w:t>20</w:t>
      </w:r>
      <w:r w:rsidRPr="00A04BB9">
        <w:rPr>
          <w:rFonts w:ascii="Times New Roman" w:hAnsi="Times New Roman"/>
          <w:b/>
          <w:i/>
        </w:rPr>
        <w:t xml:space="preserve"> ROKU DO GODZINY </w:t>
      </w:r>
      <w:r w:rsidR="00CC2148">
        <w:rPr>
          <w:rFonts w:ascii="Times New Roman" w:hAnsi="Times New Roman"/>
          <w:b/>
          <w:i/>
        </w:rPr>
        <w:t>09:30</w:t>
      </w:r>
    </w:p>
    <w:p w14:paraId="4CF9AE46" w14:textId="77777777" w:rsidR="00145E1A" w:rsidRDefault="00145E1A" w:rsidP="00A04BB9">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iCs/>
          <w:sz w:val="22"/>
          <w:szCs w:val="22"/>
        </w:rPr>
      </w:pPr>
    </w:p>
    <w:p w14:paraId="7B2E06FE" w14:textId="5A2F0CDA" w:rsidR="008474D4" w:rsidRPr="008474D4" w:rsidRDefault="008474D4" w:rsidP="008474D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rFonts w:eastAsia="TimesNewRoman"/>
          <w:b/>
          <w:sz w:val="22"/>
          <w:szCs w:val="22"/>
        </w:rPr>
      </w:pPr>
      <w:r w:rsidRPr="008474D4">
        <w:rPr>
          <w:b/>
          <w:sz w:val="22"/>
          <w:szCs w:val="22"/>
        </w:rPr>
        <w:t>Dla Części</w:t>
      </w:r>
      <w:r>
        <w:rPr>
          <w:b/>
          <w:sz w:val="22"/>
          <w:szCs w:val="22"/>
        </w:rPr>
        <w:t xml:space="preserve"> 2</w:t>
      </w:r>
      <w:r w:rsidRPr="008474D4">
        <w:rPr>
          <w:b/>
          <w:sz w:val="22"/>
          <w:szCs w:val="22"/>
        </w:rPr>
        <w:t>:</w:t>
      </w:r>
    </w:p>
    <w:p w14:paraId="2FCF278D" w14:textId="77777777" w:rsidR="008474D4" w:rsidRPr="00A04BB9" w:rsidRDefault="008474D4" w:rsidP="008474D4">
      <w:pPr>
        <w:pStyle w:val="NormalnyWeb"/>
        <w:shd w:val="clear" w:color="auto" w:fill="FFD966" w:themeFill="accent4" w:themeFillTint="99"/>
        <w:spacing w:before="0" w:after="0"/>
        <w:jc w:val="center"/>
        <w:rPr>
          <w:rFonts w:ascii="Times New Roman" w:eastAsia="Times New Roman" w:hAnsi="Times New Roman" w:cs="Times New Roman"/>
          <w:b/>
          <w:bCs/>
          <w:sz w:val="22"/>
          <w:szCs w:val="22"/>
        </w:rPr>
      </w:pPr>
    </w:p>
    <w:p w14:paraId="392D07A4" w14:textId="77777777" w:rsidR="008474D4" w:rsidRPr="00A04BB9" w:rsidRDefault="008474D4" w:rsidP="008474D4">
      <w:pPr>
        <w:pStyle w:val="NormalnyWeb"/>
        <w:shd w:val="clear" w:color="auto" w:fill="FFD966" w:themeFill="accent4" w:themeFillTint="99"/>
        <w:spacing w:before="0" w:after="0"/>
        <w:jc w:val="center"/>
        <w:rPr>
          <w:rFonts w:ascii="Times New Roman" w:hAnsi="Times New Roman" w:cs="Times New Roman"/>
          <w:b/>
          <w:bCs/>
          <w:sz w:val="22"/>
          <w:szCs w:val="22"/>
        </w:rPr>
      </w:pPr>
      <w:r w:rsidRPr="00A04BB9">
        <w:rPr>
          <w:rFonts w:ascii="Times New Roman" w:eastAsia="Times New Roman" w:hAnsi="Times New Roman" w:cs="Times New Roman"/>
          <w:b/>
          <w:bCs/>
          <w:sz w:val="22"/>
          <w:szCs w:val="22"/>
        </w:rPr>
        <w:t>ADRESAT:</w:t>
      </w:r>
      <w:r w:rsidRPr="00A04BB9">
        <w:rPr>
          <w:rFonts w:ascii="Times New Roman" w:eastAsia="Arial" w:hAnsi="Times New Roman" w:cs="Times New Roman"/>
          <w:b/>
          <w:bCs/>
          <w:sz w:val="22"/>
          <w:szCs w:val="22"/>
        </w:rPr>
        <w:t xml:space="preserve"> </w:t>
      </w:r>
      <w:r>
        <w:rPr>
          <w:rFonts w:ascii="Times New Roman" w:hAnsi="Times New Roman" w:cs="Times New Roman"/>
          <w:b/>
          <w:bCs/>
          <w:sz w:val="22"/>
          <w:szCs w:val="22"/>
        </w:rPr>
        <w:t>………………..</w:t>
      </w:r>
    </w:p>
    <w:p w14:paraId="0F8AF9FE" w14:textId="77777777" w:rsidR="008474D4" w:rsidRPr="00A04BB9" w:rsidRDefault="008474D4" w:rsidP="008474D4">
      <w:pPr>
        <w:pStyle w:val="NormalnyWeb"/>
        <w:shd w:val="clear" w:color="auto" w:fill="FFD966" w:themeFill="accent4" w:themeFillTint="99"/>
        <w:spacing w:before="0" w:after="0"/>
        <w:jc w:val="center"/>
        <w:rPr>
          <w:rFonts w:ascii="Times New Roman" w:hAnsi="Times New Roman" w:cs="Times New Roman"/>
          <w:b/>
          <w:bCs/>
          <w:sz w:val="22"/>
          <w:szCs w:val="22"/>
        </w:rPr>
      </w:pPr>
      <w:r>
        <w:rPr>
          <w:rFonts w:ascii="Times New Roman" w:eastAsia="Times New Roman" w:hAnsi="Times New Roman" w:cs="Times New Roman"/>
          <w:b/>
          <w:bCs/>
          <w:sz w:val="22"/>
          <w:szCs w:val="22"/>
        </w:rPr>
        <w:t>……………………….</w:t>
      </w:r>
    </w:p>
    <w:p w14:paraId="61A54FD3" w14:textId="77777777" w:rsidR="008474D4" w:rsidRPr="00A04BB9" w:rsidRDefault="008474D4" w:rsidP="008474D4">
      <w:pPr>
        <w:pStyle w:val="Bezodstpw"/>
        <w:shd w:val="clear" w:color="auto" w:fill="FFD966" w:themeFill="accent4" w:themeFillTint="99"/>
        <w:jc w:val="center"/>
        <w:rPr>
          <w:rFonts w:eastAsia="Times New Roman"/>
        </w:rPr>
      </w:pPr>
      <w:r w:rsidRPr="00A04BB9">
        <w:t>…………………………………………………</w:t>
      </w:r>
      <w:r w:rsidRPr="00A04BB9">
        <w:rPr>
          <w:rFonts w:eastAsia="Times New Roman"/>
        </w:rPr>
        <w:t>.</w:t>
      </w:r>
    </w:p>
    <w:p w14:paraId="1DF44798" w14:textId="77777777" w:rsidR="008474D4" w:rsidRPr="00A04BB9" w:rsidRDefault="008474D4" w:rsidP="008474D4">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sz w:val="18"/>
          <w:szCs w:val="18"/>
        </w:rPr>
      </w:pPr>
      <w:r w:rsidRPr="00A04BB9">
        <w:rPr>
          <w:rFonts w:eastAsia="TimesNewRoman"/>
          <w:i/>
          <w:sz w:val="18"/>
          <w:szCs w:val="18"/>
        </w:rPr>
        <w:t>(nazwa</w:t>
      </w:r>
      <w:r w:rsidRPr="00A04BB9">
        <w:rPr>
          <w:rFonts w:eastAsia="Arial"/>
          <w:i/>
          <w:sz w:val="18"/>
          <w:szCs w:val="18"/>
        </w:rPr>
        <w:t xml:space="preserve"> </w:t>
      </w:r>
      <w:r w:rsidRPr="00A04BB9">
        <w:rPr>
          <w:i/>
          <w:sz w:val="18"/>
          <w:szCs w:val="18"/>
        </w:rPr>
        <w:t>Wykonawcy</w:t>
      </w:r>
      <w:r w:rsidRPr="00A04BB9">
        <w:rPr>
          <w:rFonts w:eastAsia="Arial"/>
          <w:i/>
          <w:sz w:val="18"/>
          <w:szCs w:val="18"/>
        </w:rPr>
        <w:t xml:space="preserve"> </w:t>
      </w:r>
      <w:r w:rsidRPr="00A04BB9">
        <w:rPr>
          <w:i/>
          <w:sz w:val="18"/>
          <w:szCs w:val="18"/>
        </w:rPr>
        <w:t>i</w:t>
      </w:r>
      <w:r w:rsidRPr="00A04BB9">
        <w:rPr>
          <w:rFonts w:eastAsia="Arial"/>
          <w:i/>
          <w:sz w:val="18"/>
          <w:szCs w:val="18"/>
        </w:rPr>
        <w:t xml:space="preserve"> </w:t>
      </w:r>
      <w:r w:rsidRPr="00A04BB9">
        <w:rPr>
          <w:i/>
          <w:sz w:val="18"/>
          <w:szCs w:val="18"/>
        </w:rPr>
        <w:t>dane</w:t>
      </w:r>
      <w:r w:rsidRPr="00A04BB9">
        <w:rPr>
          <w:rFonts w:eastAsia="Arial"/>
          <w:i/>
          <w:sz w:val="18"/>
          <w:szCs w:val="18"/>
        </w:rPr>
        <w:t xml:space="preserve"> </w:t>
      </w:r>
      <w:r w:rsidRPr="00A04BB9">
        <w:rPr>
          <w:i/>
          <w:sz w:val="18"/>
          <w:szCs w:val="18"/>
        </w:rPr>
        <w:t>teleadresowe)</w:t>
      </w:r>
    </w:p>
    <w:p w14:paraId="3F6B41F3" w14:textId="77777777" w:rsidR="008474D4" w:rsidRPr="00A04BB9" w:rsidRDefault="008474D4" w:rsidP="008474D4">
      <w:pPr>
        <w:pStyle w:val="NormalnyWeb"/>
        <w:shd w:val="clear" w:color="auto" w:fill="FFD966" w:themeFill="accent4" w:themeFillTint="99"/>
        <w:spacing w:before="0" w:after="0"/>
        <w:jc w:val="center"/>
        <w:rPr>
          <w:rFonts w:ascii="Times New Roman" w:hAnsi="Times New Roman" w:cs="Times New Roman"/>
          <w:b/>
          <w:bCs/>
          <w:sz w:val="22"/>
          <w:szCs w:val="22"/>
        </w:rPr>
      </w:pPr>
    </w:p>
    <w:p w14:paraId="10CDD5CE" w14:textId="30B7AEF2" w:rsidR="008474D4" w:rsidRDefault="008474D4" w:rsidP="008474D4">
      <w:pPr>
        <w:widowControl w:val="0"/>
        <w:shd w:val="clear" w:color="auto" w:fill="FFD966" w:themeFill="accent4" w:themeFillTint="99"/>
        <w:tabs>
          <w:tab w:val="left" w:pos="993"/>
        </w:tabs>
        <w:jc w:val="center"/>
        <w:rPr>
          <w:b/>
          <w:bCs/>
        </w:rPr>
      </w:pPr>
      <w:r w:rsidRPr="00A04BB9">
        <w:rPr>
          <w:b/>
          <w:bCs/>
          <w:sz w:val="22"/>
          <w:szCs w:val="22"/>
        </w:rPr>
        <w:t>„</w:t>
      </w:r>
      <w:r w:rsidRPr="001D07C0">
        <w:t xml:space="preserve">Odnawialne źródła energii na terenie Gminy </w:t>
      </w:r>
      <w:r w:rsidR="00CC2148">
        <w:t>Kuźnia Raciborska</w:t>
      </w:r>
      <w:r w:rsidRPr="00602E82">
        <w:t xml:space="preserve"> – Część nr </w:t>
      </w:r>
      <w:r>
        <w:t>2</w:t>
      </w:r>
      <w:r w:rsidRPr="00602E82">
        <w:t xml:space="preserve">: </w:t>
      </w:r>
      <w:r>
        <w:t>pompy ciepła</w:t>
      </w:r>
      <w:r w:rsidRPr="00A04BB9">
        <w:rPr>
          <w:b/>
          <w:bCs/>
        </w:rPr>
        <w:t>”</w:t>
      </w:r>
    </w:p>
    <w:p w14:paraId="43900119" w14:textId="77777777" w:rsidR="008474D4" w:rsidRDefault="008474D4" w:rsidP="008474D4">
      <w:pPr>
        <w:widowControl w:val="0"/>
        <w:shd w:val="clear" w:color="auto" w:fill="FFD966" w:themeFill="accent4" w:themeFillTint="99"/>
        <w:tabs>
          <w:tab w:val="left" w:pos="993"/>
        </w:tabs>
        <w:jc w:val="center"/>
        <w:rPr>
          <w:b/>
          <w:bCs/>
        </w:rPr>
      </w:pPr>
    </w:p>
    <w:p w14:paraId="0686FDF1" w14:textId="77777777" w:rsidR="008474D4" w:rsidRPr="00A04BB9" w:rsidRDefault="008474D4" w:rsidP="008474D4">
      <w:pPr>
        <w:widowControl w:val="0"/>
        <w:shd w:val="clear" w:color="auto" w:fill="FFD966" w:themeFill="accent4" w:themeFillTint="99"/>
        <w:tabs>
          <w:tab w:val="left" w:pos="993"/>
        </w:tabs>
        <w:jc w:val="center"/>
        <w:rPr>
          <w:b/>
          <w:bCs/>
        </w:rPr>
      </w:pPr>
    </w:p>
    <w:p w14:paraId="03C8C293" w14:textId="77777777" w:rsidR="008474D4" w:rsidRPr="00A04BB9" w:rsidRDefault="008474D4" w:rsidP="008474D4">
      <w:pPr>
        <w:pStyle w:val="Bezodstpw"/>
        <w:shd w:val="clear" w:color="auto" w:fill="FFD966" w:themeFill="accent4" w:themeFillTint="99"/>
        <w:rPr>
          <w:rFonts w:ascii="Times New Roman" w:hAnsi="Times New Roman"/>
        </w:rPr>
      </w:pPr>
    </w:p>
    <w:p w14:paraId="115168CC" w14:textId="1F4AAD0F" w:rsidR="008474D4" w:rsidRDefault="00CC2148" w:rsidP="00A04BB9">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iCs/>
          <w:sz w:val="22"/>
          <w:szCs w:val="22"/>
        </w:rPr>
      </w:pPr>
      <w:r>
        <w:rPr>
          <w:rFonts w:eastAsia="TimesNewRoman"/>
          <w:b/>
          <w:i/>
        </w:rPr>
        <w:t>N</w:t>
      </w:r>
      <w:r w:rsidRPr="00A04BB9">
        <w:rPr>
          <w:rFonts w:eastAsia="TimesNewRoman"/>
          <w:b/>
          <w:i/>
        </w:rPr>
        <w:t>IE</w:t>
      </w:r>
      <w:r w:rsidRPr="00A04BB9">
        <w:rPr>
          <w:b/>
          <w:i/>
        </w:rPr>
        <w:t xml:space="preserve"> OTWIERAĆ PRZED DNIEM </w:t>
      </w:r>
      <w:r>
        <w:rPr>
          <w:b/>
          <w:i/>
        </w:rPr>
        <w:t>31.07.</w:t>
      </w:r>
      <w:r w:rsidRPr="00A04BB9">
        <w:rPr>
          <w:b/>
          <w:i/>
        </w:rPr>
        <w:t>20</w:t>
      </w:r>
      <w:r>
        <w:rPr>
          <w:b/>
          <w:i/>
        </w:rPr>
        <w:t>20</w:t>
      </w:r>
      <w:r w:rsidRPr="00A04BB9">
        <w:rPr>
          <w:b/>
          <w:i/>
        </w:rPr>
        <w:t xml:space="preserve"> ROKU DO GODZINY </w:t>
      </w:r>
      <w:r>
        <w:rPr>
          <w:b/>
          <w:i/>
        </w:rPr>
        <w:t>09:30</w:t>
      </w:r>
    </w:p>
    <w:p w14:paraId="5C91DF68" w14:textId="6B29C4AB" w:rsidR="008474D4" w:rsidRPr="008474D4" w:rsidRDefault="008474D4" w:rsidP="008474D4">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rFonts w:eastAsia="TimesNewRoman"/>
          <w:b/>
          <w:sz w:val="22"/>
          <w:szCs w:val="22"/>
        </w:rPr>
      </w:pPr>
      <w:r w:rsidRPr="008474D4">
        <w:rPr>
          <w:b/>
          <w:sz w:val="22"/>
          <w:szCs w:val="22"/>
        </w:rPr>
        <w:t>Dla Części</w:t>
      </w:r>
      <w:r>
        <w:rPr>
          <w:b/>
          <w:sz w:val="22"/>
          <w:szCs w:val="22"/>
        </w:rPr>
        <w:t xml:space="preserve"> 3</w:t>
      </w:r>
      <w:r w:rsidRPr="008474D4">
        <w:rPr>
          <w:b/>
          <w:sz w:val="22"/>
          <w:szCs w:val="22"/>
        </w:rPr>
        <w:t>:</w:t>
      </w:r>
    </w:p>
    <w:p w14:paraId="63348187" w14:textId="77777777" w:rsidR="008474D4" w:rsidRPr="00A04BB9" w:rsidRDefault="008474D4" w:rsidP="008474D4">
      <w:pPr>
        <w:pStyle w:val="NormalnyWeb"/>
        <w:shd w:val="clear" w:color="auto" w:fill="FFD966" w:themeFill="accent4" w:themeFillTint="99"/>
        <w:spacing w:before="0" w:after="0"/>
        <w:jc w:val="center"/>
        <w:rPr>
          <w:rFonts w:ascii="Times New Roman" w:eastAsia="Times New Roman" w:hAnsi="Times New Roman" w:cs="Times New Roman"/>
          <w:b/>
          <w:bCs/>
          <w:sz w:val="22"/>
          <w:szCs w:val="22"/>
        </w:rPr>
      </w:pPr>
    </w:p>
    <w:p w14:paraId="705A15B2" w14:textId="77777777" w:rsidR="008474D4" w:rsidRPr="00A04BB9" w:rsidRDefault="008474D4" w:rsidP="008474D4">
      <w:pPr>
        <w:pStyle w:val="NormalnyWeb"/>
        <w:shd w:val="clear" w:color="auto" w:fill="FFD966" w:themeFill="accent4" w:themeFillTint="99"/>
        <w:spacing w:before="0" w:after="0"/>
        <w:jc w:val="center"/>
        <w:rPr>
          <w:rFonts w:ascii="Times New Roman" w:hAnsi="Times New Roman" w:cs="Times New Roman"/>
          <w:b/>
          <w:bCs/>
          <w:sz w:val="22"/>
          <w:szCs w:val="22"/>
        </w:rPr>
      </w:pPr>
      <w:r w:rsidRPr="00A04BB9">
        <w:rPr>
          <w:rFonts w:ascii="Times New Roman" w:eastAsia="Times New Roman" w:hAnsi="Times New Roman" w:cs="Times New Roman"/>
          <w:b/>
          <w:bCs/>
          <w:sz w:val="22"/>
          <w:szCs w:val="22"/>
        </w:rPr>
        <w:t>ADRESAT:</w:t>
      </w:r>
      <w:r w:rsidRPr="00A04BB9">
        <w:rPr>
          <w:rFonts w:ascii="Times New Roman" w:eastAsia="Arial" w:hAnsi="Times New Roman" w:cs="Times New Roman"/>
          <w:b/>
          <w:bCs/>
          <w:sz w:val="22"/>
          <w:szCs w:val="22"/>
        </w:rPr>
        <w:t xml:space="preserve"> </w:t>
      </w:r>
      <w:r>
        <w:rPr>
          <w:rFonts w:ascii="Times New Roman" w:hAnsi="Times New Roman" w:cs="Times New Roman"/>
          <w:b/>
          <w:bCs/>
          <w:sz w:val="22"/>
          <w:szCs w:val="22"/>
        </w:rPr>
        <w:t>………………..</w:t>
      </w:r>
    </w:p>
    <w:p w14:paraId="4AFF3EF5" w14:textId="77777777" w:rsidR="008474D4" w:rsidRPr="00A04BB9" w:rsidRDefault="008474D4" w:rsidP="008474D4">
      <w:pPr>
        <w:pStyle w:val="NormalnyWeb"/>
        <w:shd w:val="clear" w:color="auto" w:fill="FFD966" w:themeFill="accent4" w:themeFillTint="99"/>
        <w:spacing w:before="0" w:after="0"/>
        <w:jc w:val="center"/>
        <w:rPr>
          <w:rFonts w:ascii="Times New Roman" w:hAnsi="Times New Roman" w:cs="Times New Roman"/>
          <w:b/>
          <w:bCs/>
          <w:sz w:val="22"/>
          <w:szCs w:val="22"/>
        </w:rPr>
      </w:pPr>
      <w:r>
        <w:rPr>
          <w:rFonts w:ascii="Times New Roman" w:eastAsia="Times New Roman" w:hAnsi="Times New Roman" w:cs="Times New Roman"/>
          <w:b/>
          <w:bCs/>
          <w:sz w:val="22"/>
          <w:szCs w:val="22"/>
        </w:rPr>
        <w:t>……………………….</w:t>
      </w:r>
    </w:p>
    <w:p w14:paraId="3D1F090E" w14:textId="77777777" w:rsidR="008474D4" w:rsidRPr="00A04BB9" w:rsidRDefault="008474D4" w:rsidP="008474D4">
      <w:pPr>
        <w:pStyle w:val="Bezodstpw"/>
        <w:shd w:val="clear" w:color="auto" w:fill="FFD966" w:themeFill="accent4" w:themeFillTint="99"/>
        <w:jc w:val="center"/>
        <w:rPr>
          <w:rFonts w:eastAsia="Times New Roman"/>
        </w:rPr>
      </w:pPr>
      <w:r w:rsidRPr="00A04BB9">
        <w:t>…………………………………………………</w:t>
      </w:r>
      <w:r w:rsidRPr="00A04BB9">
        <w:rPr>
          <w:rFonts w:eastAsia="Times New Roman"/>
        </w:rPr>
        <w:t>.</w:t>
      </w:r>
    </w:p>
    <w:p w14:paraId="6AAB45EF" w14:textId="77777777" w:rsidR="008474D4" w:rsidRPr="00A04BB9" w:rsidRDefault="008474D4" w:rsidP="008474D4">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sz w:val="18"/>
          <w:szCs w:val="18"/>
        </w:rPr>
      </w:pPr>
      <w:r w:rsidRPr="00A04BB9">
        <w:rPr>
          <w:rFonts w:eastAsia="TimesNewRoman"/>
          <w:i/>
          <w:sz w:val="18"/>
          <w:szCs w:val="18"/>
        </w:rPr>
        <w:t>(nazwa</w:t>
      </w:r>
      <w:r w:rsidRPr="00A04BB9">
        <w:rPr>
          <w:rFonts w:eastAsia="Arial"/>
          <w:i/>
          <w:sz w:val="18"/>
          <w:szCs w:val="18"/>
        </w:rPr>
        <w:t xml:space="preserve"> </w:t>
      </w:r>
      <w:r w:rsidRPr="00A04BB9">
        <w:rPr>
          <w:i/>
          <w:sz w:val="18"/>
          <w:szCs w:val="18"/>
        </w:rPr>
        <w:t>Wykonawcy</w:t>
      </w:r>
      <w:r w:rsidRPr="00A04BB9">
        <w:rPr>
          <w:rFonts w:eastAsia="Arial"/>
          <w:i/>
          <w:sz w:val="18"/>
          <w:szCs w:val="18"/>
        </w:rPr>
        <w:t xml:space="preserve"> </w:t>
      </w:r>
      <w:r w:rsidRPr="00A04BB9">
        <w:rPr>
          <w:i/>
          <w:sz w:val="18"/>
          <w:szCs w:val="18"/>
        </w:rPr>
        <w:t>i</w:t>
      </w:r>
      <w:r w:rsidRPr="00A04BB9">
        <w:rPr>
          <w:rFonts w:eastAsia="Arial"/>
          <w:i/>
          <w:sz w:val="18"/>
          <w:szCs w:val="18"/>
        </w:rPr>
        <w:t xml:space="preserve"> </w:t>
      </w:r>
      <w:r w:rsidRPr="00A04BB9">
        <w:rPr>
          <w:i/>
          <w:sz w:val="18"/>
          <w:szCs w:val="18"/>
        </w:rPr>
        <w:t>dane</w:t>
      </w:r>
      <w:r w:rsidRPr="00A04BB9">
        <w:rPr>
          <w:rFonts w:eastAsia="Arial"/>
          <w:i/>
          <w:sz w:val="18"/>
          <w:szCs w:val="18"/>
        </w:rPr>
        <w:t xml:space="preserve"> </w:t>
      </w:r>
      <w:r w:rsidRPr="00A04BB9">
        <w:rPr>
          <w:i/>
          <w:sz w:val="18"/>
          <w:szCs w:val="18"/>
        </w:rPr>
        <w:t>teleadresowe)</w:t>
      </w:r>
    </w:p>
    <w:p w14:paraId="47A6D896" w14:textId="77777777" w:rsidR="008474D4" w:rsidRPr="00A04BB9" w:rsidRDefault="008474D4" w:rsidP="008474D4">
      <w:pPr>
        <w:pStyle w:val="NormalnyWeb"/>
        <w:shd w:val="clear" w:color="auto" w:fill="FFD966" w:themeFill="accent4" w:themeFillTint="99"/>
        <w:spacing w:before="0" w:after="0"/>
        <w:jc w:val="center"/>
        <w:rPr>
          <w:rFonts w:ascii="Times New Roman" w:hAnsi="Times New Roman" w:cs="Times New Roman"/>
          <w:b/>
          <w:bCs/>
          <w:sz w:val="22"/>
          <w:szCs w:val="22"/>
        </w:rPr>
      </w:pPr>
    </w:p>
    <w:p w14:paraId="66CFC882" w14:textId="0B1E2BFF" w:rsidR="008474D4" w:rsidRDefault="008474D4" w:rsidP="008474D4">
      <w:pPr>
        <w:widowControl w:val="0"/>
        <w:shd w:val="clear" w:color="auto" w:fill="FFD966" w:themeFill="accent4" w:themeFillTint="99"/>
        <w:tabs>
          <w:tab w:val="left" w:pos="993"/>
        </w:tabs>
        <w:jc w:val="center"/>
        <w:rPr>
          <w:b/>
          <w:bCs/>
        </w:rPr>
      </w:pPr>
      <w:r w:rsidRPr="00A04BB9">
        <w:rPr>
          <w:b/>
          <w:bCs/>
          <w:sz w:val="22"/>
          <w:szCs w:val="22"/>
        </w:rPr>
        <w:t>„</w:t>
      </w:r>
      <w:r w:rsidRPr="001D07C0">
        <w:t xml:space="preserve">Odnawialne źródła energii na terenie Gminy </w:t>
      </w:r>
      <w:r w:rsidR="00CC2148">
        <w:t>Kuźnia Raciborska</w:t>
      </w:r>
      <w:r w:rsidR="00CC2148" w:rsidRPr="00602E82">
        <w:t xml:space="preserve"> </w:t>
      </w:r>
      <w:r w:rsidRPr="00602E82">
        <w:t xml:space="preserve">– Część nr </w:t>
      </w:r>
      <w:r>
        <w:t>3</w:t>
      </w:r>
      <w:r w:rsidRPr="00602E82">
        <w:t xml:space="preserve">: </w:t>
      </w:r>
      <w:r>
        <w:t>kotły na biomasę</w:t>
      </w:r>
      <w:r w:rsidRPr="00A04BB9">
        <w:rPr>
          <w:b/>
          <w:bCs/>
        </w:rPr>
        <w:t>”</w:t>
      </w:r>
    </w:p>
    <w:p w14:paraId="4C4C1125" w14:textId="77777777" w:rsidR="008474D4" w:rsidRDefault="008474D4" w:rsidP="008474D4">
      <w:pPr>
        <w:widowControl w:val="0"/>
        <w:shd w:val="clear" w:color="auto" w:fill="FFD966" w:themeFill="accent4" w:themeFillTint="99"/>
        <w:tabs>
          <w:tab w:val="left" w:pos="993"/>
        </w:tabs>
        <w:jc w:val="center"/>
        <w:rPr>
          <w:b/>
          <w:bCs/>
        </w:rPr>
      </w:pPr>
    </w:p>
    <w:p w14:paraId="1D3AA431" w14:textId="77777777" w:rsidR="008474D4" w:rsidRPr="00A04BB9" w:rsidRDefault="008474D4" w:rsidP="008474D4">
      <w:pPr>
        <w:widowControl w:val="0"/>
        <w:shd w:val="clear" w:color="auto" w:fill="FFD966" w:themeFill="accent4" w:themeFillTint="99"/>
        <w:tabs>
          <w:tab w:val="left" w:pos="993"/>
        </w:tabs>
        <w:jc w:val="center"/>
        <w:rPr>
          <w:b/>
          <w:bCs/>
        </w:rPr>
      </w:pPr>
    </w:p>
    <w:p w14:paraId="6DB9A6EB" w14:textId="77777777" w:rsidR="008474D4" w:rsidRPr="00A04BB9" w:rsidRDefault="008474D4" w:rsidP="008474D4">
      <w:pPr>
        <w:pStyle w:val="Bezodstpw"/>
        <w:shd w:val="clear" w:color="auto" w:fill="FFD966" w:themeFill="accent4" w:themeFillTint="99"/>
        <w:rPr>
          <w:rFonts w:ascii="Times New Roman" w:hAnsi="Times New Roman"/>
        </w:rPr>
      </w:pPr>
    </w:p>
    <w:p w14:paraId="4003604A" w14:textId="2EE325D0" w:rsidR="008474D4" w:rsidRDefault="00CC2148" w:rsidP="00A04BB9">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b/>
          <w:i/>
        </w:rPr>
      </w:pPr>
      <w:r>
        <w:rPr>
          <w:rFonts w:eastAsia="TimesNewRoman"/>
          <w:b/>
          <w:i/>
        </w:rPr>
        <w:t>N</w:t>
      </w:r>
      <w:r w:rsidRPr="00A04BB9">
        <w:rPr>
          <w:rFonts w:eastAsia="TimesNewRoman"/>
          <w:b/>
          <w:i/>
        </w:rPr>
        <w:t>IE</w:t>
      </w:r>
      <w:r w:rsidRPr="00A04BB9">
        <w:rPr>
          <w:b/>
          <w:i/>
        </w:rPr>
        <w:t xml:space="preserve"> OTWIERAĆ PRZED DNIEM </w:t>
      </w:r>
      <w:r>
        <w:rPr>
          <w:b/>
          <w:i/>
        </w:rPr>
        <w:t>31.07.</w:t>
      </w:r>
      <w:r w:rsidRPr="00A04BB9">
        <w:rPr>
          <w:b/>
          <w:i/>
        </w:rPr>
        <w:t>20</w:t>
      </w:r>
      <w:r>
        <w:rPr>
          <w:b/>
          <w:i/>
        </w:rPr>
        <w:t>20</w:t>
      </w:r>
      <w:r w:rsidRPr="00A04BB9">
        <w:rPr>
          <w:b/>
          <w:i/>
        </w:rPr>
        <w:t xml:space="preserve"> ROKU DO GODZINY </w:t>
      </w:r>
      <w:r>
        <w:rPr>
          <w:b/>
          <w:i/>
        </w:rPr>
        <w:t>09:30</w:t>
      </w:r>
    </w:p>
    <w:p w14:paraId="168A068E" w14:textId="77777777" w:rsidR="00CC2148" w:rsidRPr="00A04BB9" w:rsidRDefault="00CC2148" w:rsidP="00A04BB9">
      <w:pPr>
        <w:shd w:val="clear" w:color="auto" w:fill="FFD966" w:themeFill="accent4" w:themeFillTint="99"/>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jc w:val="center"/>
        <w:rPr>
          <w:i/>
          <w:iCs/>
          <w:sz w:val="22"/>
          <w:szCs w:val="22"/>
        </w:rPr>
      </w:pPr>
    </w:p>
    <w:p w14:paraId="219F9A75" w14:textId="77777777" w:rsidR="00145E1A" w:rsidRPr="00A04BB9" w:rsidRDefault="00145E1A" w:rsidP="00A04BB9">
      <w:pPr>
        <w:tabs>
          <w:tab w:val="left" w:pos="360"/>
          <w:tab w:val="left" w:pos="420"/>
          <w:tab w:val="left" w:pos="709"/>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00"/>
        <w:ind w:left="709" w:hanging="142"/>
        <w:jc w:val="both"/>
        <w:rPr>
          <w:i/>
          <w:iCs/>
          <w:sz w:val="22"/>
          <w:szCs w:val="22"/>
        </w:rPr>
      </w:pPr>
      <w:r w:rsidRPr="00A04BB9">
        <w:rPr>
          <w:b/>
          <w:bCs/>
          <w:i/>
          <w:color w:val="000000"/>
          <w:spacing w:val="4"/>
          <w:sz w:val="22"/>
          <w:szCs w:val="22"/>
        </w:rPr>
        <w:t xml:space="preserve">UWAGA! </w:t>
      </w:r>
      <w:r w:rsidRPr="00A04BB9">
        <w:rPr>
          <w:rFonts w:eastAsia="TimesNewRoman"/>
          <w:i/>
          <w:iCs/>
          <w:sz w:val="22"/>
          <w:szCs w:val="22"/>
        </w:rPr>
        <w:t>Konsekwencje</w:t>
      </w:r>
      <w:r w:rsidRPr="00A04BB9">
        <w:rPr>
          <w:rFonts w:eastAsia="Arial"/>
          <w:i/>
          <w:iCs/>
          <w:sz w:val="22"/>
          <w:szCs w:val="22"/>
        </w:rPr>
        <w:t xml:space="preserve"> </w:t>
      </w:r>
      <w:r w:rsidRPr="00A04BB9">
        <w:rPr>
          <w:i/>
          <w:iCs/>
          <w:sz w:val="22"/>
          <w:szCs w:val="22"/>
        </w:rPr>
        <w:t>złożenia</w:t>
      </w:r>
      <w:r w:rsidRPr="00A04BB9">
        <w:rPr>
          <w:rFonts w:eastAsia="Arial"/>
          <w:i/>
          <w:iCs/>
          <w:sz w:val="22"/>
          <w:szCs w:val="22"/>
        </w:rPr>
        <w:t xml:space="preserve"> </w:t>
      </w:r>
      <w:r w:rsidRPr="00A04BB9">
        <w:rPr>
          <w:i/>
          <w:iCs/>
          <w:sz w:val="22"/>
          <w:szCs w:val="22"/>
        </w:rPr>
        <w:t>oferty</w:t>
      </w:r>
      <w:r w:rsidRPr="00A04BB9">
        <w:rPr>
          <w:rFonts w:eastAsia="Arial"/>
          <w:i/>
          <w:iCs/>
          <w:sz w:val="22"/>
          <w:szCs w:val="22"/>
        </w:rPr>
        <w:t xml:space="preserve"> </w:t>
      </w:r>
      <w:r w:rsidRPr="00A04BB9">
        <w:rPr>
          <w:i/>
          <w:iCs/>
          <w:sz w:val="22"/>
          <w:szCs w:val="22"/>
        </w:rPr>
        <w:t>niezgodnie</w:t>
      </w:r>
      <w:r w:rsidRPr="00A04BB9">
        <w:rPr>
          <w:rFonts w:eastAsia="Arial"/>
          <w:i/>
          <w:iCs/>
          <w:sz w:val="22"/>
          <w:szCs w:val="22"/>
        </w:rPr>
        <w:t xml:space="preserve"> </w:t>
      </w:r>
      <w:r w:rsidRPr="00A04BB9">
        <w:rPr>
          <w:i/>
          <w:iCs/>
          <w:sz w:val="22"/>
          <w:szCs w:val="22"/>
        </w:rPr>
        <w:t>z</w:t>
      </w:r>
      <w:r w:rsidRPr="00A04BB9">
        <w:rPr>
          <w:rFonts w:eastAsia="Arial"/>
          <w:i/>
          <w:iCs/>
          <w:sz w:val="22"/>
          <w:szCs w:val="22"/>
        </w:rPr>
        <w:t xml:space="preserve"> </w:t>
      </w:r>
      <w:r w:rsidRPr="00A04BB9">
        <w:rPr>
          <w:i/>
          <w:iCs/>
          <w:sz w:val="22"/>
          <w:szCs w:val="22"/>
        </w:rPr>
        <w:t>w/w.</w:t>
      </w:r>
      <w:r w:rsidRPr="00A04BB9">
        <w:rPr>
          <w:rFonts w:eastAsia="Arial"/>
          <w:i/>
          <w:iCs/>
          <w:sz w:val="22"/>
          <w:szCs w:val="22"/>
        </w:rPr>
        <w:t xml:space="preserve"> </w:t>
      </w:r>
      <w:r w:rsidRPr="00A04BB9">
        <w:rPr>
          <w:i/>
          <w:iCs/>
          <w:sz w:val="22"/>
          <w:szCs w:val="22"/>
        </w:rPr>
        <w:t>opisem</w:t>
      </w:r>
      <w:r w:rsidRPr="00A04BB9">
        <w:rPr>
          <w:rFonts w:eastAsia="Arial"/>
          <w:i/>
          <w:iCs/>
          <w:sz w:val="22"/>
          <w:szCs w:val="22"/>
        </w:rPr>
        <w:t xml:space="preserve"> </w:t>
      </w:r>
      <w:r w:rsidRPr="00A04BB9">
        <w:rPr>
          <w:i/>
          <w:iCs/>
          <w:sz w:val="22"/>
          <w:szCs w:val="22"/>
        </w:rPr>
        <w:t>ponosi</w:t>
      </w:r>
      <w:r w:rsidRPr="00A04BB9">
        <w:rPr>
          <w:rFonts w:eastAsia="Arial"/>
          <w:i/>
          <w:iCs/>
          <w:sz w:val="22"/>
          <w:szCs w:val="22"/>
        </w:rPr>
        <w:t xml:space="preserve"> </w:t>
      </w:r>
      <w:r w:rsidRPr="00A04BB9">
        <w:rPr>
          <w:i/>
          <w:iCs/>
          <w:sz w:val="22"/>
          <w:szCs w:val="22"/>
        </w:rPr>
        <w:t>Wykonawca.</w:t>
      </w:r>
    </w:p>
    <w:p w14:paraId="77CE0C9A" w14:textId="66F649B3" w:rsidR="00251280" w:rsidRPr="004E489B" w:rsidRDefault="00251280" w:rsidP="00FD6758">
      <w:pPr>
        <w:numPr>
          <w:ilvl w:val="0"/>
          <w:numId w:val="29"/>
        </w:numPr>
        <w:tabs>
          <w:tab w:val="clear" w:pos="720"/>
          <w:tab w:val="num" w:pos="567"/>
        </w:tabs>
        <w:ind w:left="567" w:hanging="425"/>
        <w:jc w:val="both"/>
        <w:rPr>
          <w:bCs/>
          <w:sz w:val="22"/>
          <w:szCs w:val="22"/>
        </w:rPr>
      </w:pPr>
      <w:r w:rsidRPr="00832465">
        <w:rPr>
          <w:bCs/>
          <w:sz w:val="22"/>
          <w:szCs w:val="22"/>
        </w:rPr>
        <w:t xml:space="preserve">Publiczne otwarcie ofert odbędzie się w </w:t>
      </w:r>
      <w:r w:rsidRPr="00832465">
        <w:rPr>
          <w:b/>
          <w:bCs/>
          <w:sz w:val="22"/>
          <w:szCs w:val="22"/>
        </w:rPr>
        <w:t xml:space="preserve">dniu </w:t>
      </w:r>
      <w:r w:rsidR="00FD6758" w:rsidRPr="00FD6758">
        <w:rPr>
          <w:b/>
          <w:bCs/>
          <w:sz w:val="22"/>
          <w:szCs w:val="22"/>
        </w:rPr>
        <w:t>31.07.2020 r.</w:t>
      </w:r>
      <w:r w:rsidRPr="00FD6758">
        <w:rPr>
          <w:b/>
          <w:bCs/>
          <w:sz w:val="22"/>
          <w:szCs w:val="22"/>
        </w:rPr>
        <w:t xml:space="preserve"> o godzinie </w:t>
      </w:r>
      <w:r w:rsidR="00FD6758" w:rsidRPr="00FD6758">
        <w:rPr>
          <w:b/>
          <w:bCs/>
          <w:sz w:val="22"/>
          <w:szCs w:val="22"/>
        </w:rPr>
        <w:t xml:space="preserve">09:30, </w:t>
      </w:r>
      <w:r w:rsidRPr="00832465">
        <w:rPr>
          <w:bCs/>
          <w:sz w:val="22"/>
          <w:szCs w:val="22"/>
        </w:rPr>
        <w:t>w siedzibie Zamawiającego</w:t>
      </w:r>
      <w:r w:rsidR="00FD6758">
        <w:rPr>
          <w:bCs/>
          <w:sz w:val="22"/>
          <w:szCs w:val="22"/>
        </w:rPr>
        <w:t>,</w:t>
      </w:r>
      <w:r w:rsidRPr="00832465">
        <w:rPr>
          <w:bCs/>
          <w:sz w:val="22"/>
          <w:szCs w:val="22"/>
        </w:rPr>
        <w:t xml:space="preserve"> w </w:t>
      </w:r>
      <w:r w:rsidR="00FD6758" w:rsidRPr="00FD6758">
        <w:rPr>
          <w:bCs/>
          <w:sz w:val="22"/>
          <w:szCs w:val="22"/>
        </w:rPr>
        <w:t>Sal</w:t>
      </w:r>
      <w:r w:rsidR="00FD6758">
        <w:rPr>
          <w:bCs/>
          <w:sz w:val="22"/>
          <w:szCs w:val="22"/>
        </w:rPr>
        <w:t>i</w:t>
      </w:r>
      <w:r w:rsidR="00FD6758" w:rsidRPr="00FD6758">
        <w:rPr>
          <w:bCs/>
          <w:sz w:val="22"/>
          <w:szCs w:val="22"/>
        </w:rPr>
        <w:t xml:space="preserve"> Ślubów Urzędu Stanu Cywilnego – w budynku Urzędu Miejskiego w Kuźni Raciborskiej, przy ul. Słowackiego 4</w:t>
      </w:r>
      <w:r w:rsidR="00FD6758">
        <w:rPr>
          <w:bCs/>
          <w:sz w:val="22"/>
          <w:szCs w:val="22"/>
        </w:rPr>
        <w:t>.</w:t>
      </w:r>
    </w:p>
    <w:p w14:paraId="36C66390" w14:textId="77777777" w:rsidR="00251280" w:rsidRPr="00832465" w:rsidRDefault="00251280" w:rsidP="00CB08C9">
      <w:pPr>
        <w:numPr>
          <w:ilvl w:val="0"/>
          <w:numId w:val="29"/>
        </w:numPr>
        <w:tabs>
          <w:tab w:val="clear" w:pos="720"/>
          <w:tab w:val="num" w:pos="567"/>
        </w:tabs>
        <w:ind w:left="567" w:hanging="425"/>
        <w:jc w:val="both"/>
        <w:rPr>
          <w:bCs/>
          <w:sz w:val="22"/>
          <w:szCs w:val="22"/>
        </w:rPr>
      </w:pPr>
      <w:r w:rsidRPr="00832465">
        <w:rPr>
          <w:bCs/>
          <w:sz w:val="22"/>
          <w:szCs w:val="22"/>
        </w:rPr>
        <w:t>Bezpośrednio przed otwarciem ofert Zamawiający poda kwotę, jaką zamierza przeznaczyć na sfinansowanie zamówienia.</w:t>
      </w:r>
    </w:p>
    <w:p w14:paraId="73E64946" w14:textId="77777777" w:rsidR="00251280" w:rsidRPr="00832465" w:rsidRDefault="00251280" w:rsidP="00CB08C9">
      <w:pPr>
        <w:numPr>
          <w:ilvl w:val="0"/>
          <w:numId w:val="29"/>
        </w:numPr>
        <w:tabs>
          <w:tab w:val="clear" w:pos="720"/>
          <w:tab w:val="num" w:pos="567"/>
        </w:tabs>
        <w:ind w:left="567" w:hanging="425"/>
        <w:jc w:val="both"/>
        <w:rPr>
          <w:sz w:val="22"/>
          <w:szCs w:val="22"/>
        </w:rPr>
      </w:pPr>
      <w:r w:rsidRPr="00832465">
        <w:rPr>
          <w:sz w:val="22"/>
          <w:szCs w:val="22"/>
        </w:rPr>
        <w:t>Otwarcie ofert obejmuje:</w:t>
      </w:r>
    </w:p>
    <w:p w14:paraId="64960AF2" w14:textId="77777777" w:rsidR="00251280" w:rsidRPr="00832465" w:rsidRDefault="00251280" w:rsidP="00CB08C9">
      <w:pPr>
        <w:pStyle w:val="Akapitzlist"/>
        <w:numPr>
          <w:ilvl w:val="0"/>
          <w:numId w:val="30"/>
        </w:numPr>
        <w:ind w:left="993" w:hanging="426"/>
        <w:jc w:val="both"/>
        <w:rPr>
          <w:sz w:val="22"/>
          <w:szCs w:val="22"/>
        </w:rPr>
      </w:pPr>
      <w:r w:rsidRPr="00A04BB9">
        <w:rPr>
          <w:bCs/>
          <w:sz w:val="22"/>
          <w:szCs w:val="22"/>
        </w:rPr>
        <w:t>część jawną</w:t>
      </w:r>
      <w:r w:rsidRPr="00832465">
        <w:rPr>
          <w:sz w:val="22"/>
          <w:szCs w:val="22"/>
        </w:rPr>
        <w:t xml:space="preserve">, podczas której mogą być obecni Wykonawcy oraz inne zainteresowane osoby; </w:t>
      </w:r>
    </w:p>
    <w:p w14:paraId="6B2EE451" w14:textId="77777777" w:rsidR="00251280" w:rsidRPr="00832465" w:rsidRDefault="00251280" w:rsidP="00CB08C9">
      <w:pPr>
        <w:pStyle w:val="Akapitzlist"/>
        <w:numPr>
          <w:ilvl w:val="0"/>
          <w:numId w:val="31"/>
        </w:numPr>
        <w:ind w:left="1418" w:hanging="425"/>
        <w:jc w:val="both"/>
        <w:rPr>
          <w:sz w:val="22"/>
          <w:szCs w:val="22"/>
        </w:rPr>
      </w:pPr>
      <w:r w:rsidRPr="00832465">
        <w:rPr>
          <w:sz w:val="22"/>
          <w:szCs w:val="22"/>
        </w:rPr>
        <w:t xml:space="preserve">w części jawnej Zamawiający podaje nazwy (firmy) oraz adresy Wykonawców, a także informacje dotyczące ceny, terminu wykonania zamówienia, okresu gwarancji i warunków płatności zawartych w ofertach, </w:t>
      </w:r>
    </w:p>
    <w:p w14:paraId="00F9E1AE" w14:textId="77777777" w:rsidR="00251280" w:rsidRPr="00832465" w:rsidRDefault="00251280" w:rsidP="00CB08C9">
      <w:pPr>
        <w:pStyle w:val="Akapitzlist"/>
        <w:numPr>
          <w:ilvl w:val="0"/>
          <w:numId w:val="31"/>
        </w:numPr>
        <w:ind w:left="1418" w:hanging="425"/>
        <w:jc w:val="both"/>
        <w:rPr>
          <w:sz w:val="22"/>
          <w:szCs w:val="22"/>
        </w:rPr>
      </w:pPr>
      <w:r w:rsidRPr="00832465">
        <w:rPr>
          <w:sz w:val="22"/>
          <w:szCs w:val="22"/>
        </w:rPr>
        <w:t>niezwłocznie po otwarciu ofert Zamawiający zamieszcza na stronie internetowej informacje dotyczące:</w:t>
      </w:r>
    </w:p>
    <w:p w14:paraId="0D537335" w14:textId="77777777" w:rsidR="00251280" w:rsidRPr="00832465" w:rsidRDefault="00251280" w:rsidP="00251280">
      <w:pPr>
        <w:pStyle w:val="Akapitzlist"/>
        <w:ind w:left="1418"/>
        <w:jc w:val="both"/>
        <w:rPr>
          <w:sz w:val="22"/>
          <w:szCs w:val="22"/>
        </w:rPr>
      </w:pPr>
      <w:r w:rsidRPr="00832465">
        <w:rPr>
          <w:sz w:val="22"/>
          <w:szCs w:val="22"/>
        </w:rPr>
        <w:t xml:space="preserve">- kwoty, jaką zamierza przeznaczyć na sfinansowanie zamówienia, </w:t>
      </w:r>
    </w:p>
    <w:p w14:paraId="55776510" w14:textId="77777777" w:rsidR="00251280" w:rsidRPr="00832465" w:rsidRDefault="00251280" w:rsidP="00251280">
      <w:pPr>
        <w:pStyle w:val="Akapitzlist"/>
        <w:ind w:left="1418"/>
        <w:jc w:val="both"/>
        <w:rPr>
          <w:sz w:val="22"/>
          <w:szCs w:val="22"/>
        </w:rPr>
      </w:pPr>
      <w:r w:rsidRPr="00832465">
        <w:rPr>
          <w:sz w:val="22"/>
          <w:szCs w:val="22"/>
        </w:rPr>
        <w:t xml:space="preserve">- firm oraz adresów Wykonawców, którzy złożyli oferty w terminie, </w:t>
      </w:r>
    </w:p>
    <w:p w14:paraId="606CED9E" w14:textId="77777777" w:rsidR="00251280" w:rsidRPr="00832465" w:rsidRDefault="00251280" w:rsidP="00251280">
      <w:pPr>
        <w:pStyle w:val="Akapitzlist"/>
        <w:ind w:left="1418"/>
        <w:jc w:val="both"/>
        <w:rPr>
          <w:sz w:val="22"/>
          <w:szCs w:val="22"/>
        </w:rPr>
      </w:pPr>
      <w:r w:rsidRPr="00832465">
        <w:rPr>
          <w:sz w:val="22"/>
          <w:szCs w:val="22"/>
        </w:rPr>
        <w:t xml:space="preserve">- ceny, terminu wykonania zamówienia, okresu gwarancji i warunków płatności zawartych w ofertach; </w:t>
      </w:r>
    </w:p>
    <w:p w14:paraId="4DE49D9D" w14:textId="77777777" w:rsidR="00251280" w:rsidRPr="00832465" w:rsidRDefault="00251280" w:rsidP="00CB08C9">
      <w:pPr>
        <w:pStyle w:val="Akapitzlist"/>
        <w:numPr>
          <w:ilvl w:val="0"/>
          <w:numId w:val="31"/>
        </w:numPr>
        <w:ind w:left="1418" w:hanging="425"/>
        <w:jc w:val="both"/>
        <w:rPr>
          <w:sz w:val="22"/>
          <w:szCs w:val="22"/>
        </w:rPr>
      </w:pPr>
      <w:r w:rsidRPr="00832465">
        <w:rPr>
          <w:sz w:val="22"/>
          <w:szCs w:val="22"/>
        </w:rPr>
        <w:t xml:space="preserve">Wykonawcy w terminie </w:t>
      </w:r>
      <w:r w:rsidRPr="00832465">
        <w:rPr>
          <w:b/>
          <w:bCs/>
          <w:sz w:val="22"/>
          <w:szCs w:val="22"/>
        </w:rPr>
        <w:t xml:space="preserve">3 dni </w:t>
      </w:r>
      <w:r w:rsidRPr="00832465">
        <w:rPr>
          <w:sz w:val="22"/>
          <w:szCs w:val="22"/>
        </w:rPr>
        <w:t>od zamieszczenia informacji, o której mowa w lit. b), przekazują Zamawiającemu oświadczenie, o którym mowa w rozdz. IV ust. 2 SIWZ.</w:t>
      </w:r>
    </w:p>
    <w:p w14:paraId="567F7A5B" w14:textId="77777777" w:rsidR="00251280" w:rsidRPr="00832465" w:rsidRDefault="00251280" w:rsidP="00CB08C9">
      <w:pPr>
        <w:numPr>
          <w:ilvl w:val="0"/>
          <w:numId w:val="29"/>
        </w:numPr>
        <w:tabs>
          <w:tab w:val="clear" w:pos="720"/>
          <w:tab w:val="num" w:pos="567"/>
        </w:tabs>
        <w:ind w:left="567" w:hanging="425"/>
        <w:jc w:val="both"/>
        <w:rPr>
          <w:bCs/>
          <w:sz w:val="22"/>
          <w:szCs w:val="22"/>
        </w:rPr>
      </w:pPr>
      <w:r w:rsidRPr="00832465">
        <w:rPr>
          <w:bCs/>
          <w:sz w:val="22"/>
          <w:szCs w:val="22"/>
        </w:rPr>
        <w:t xml:space="preserve">Nie ujawnia się informacji stanowiących tajemnicę przedsiębiorstwa w rozumieniu przepisów o zwalczaniu nieuczciwej konkurencji, jeżeli Wykonawca, nie później niż w terminie składania ofert, zastrzegł, że nie mogą być one udostępniane oraz wykazał, że zastrzeżone informacje stanowią tajemnicę przedsiębiorstwa. </w:t>
      </w:r>
    </w:p>
    <w:p w14:paraId="7385EB98" w14:textId="176C82D3" w:rsidR="00251280" w:rsidRPr="00574AFE" w:rsidRDefault="00251280" w:rsidP="00CB08C9">
      <w:pPr>
        <w:numPr>
          <w:ilvl w:val="0"/>
          <w:numId w:val="29"/>
        </w:numPr>
        <w:tabs>
          <w:tab w:val="clear" w:pos="720"/>
          <w:tab w:val="num" w:pos="567"/>
        </w:tabs>
        <w:ind w:left="567" w:hanging="425"/>
        <w:jc w:val="both"/>
        <w:rPr>
          <w:bCs/>
          <w:sz w:val="22"/>
          <w:szCs w:val="22"/>
        </w:rPr>
      </w:pPr>
      <w:r w:rsidRPr="00574AFE">
        <w:rPr>
          <w:bCs/>
          <w:sz w:val="22"/>
          <w:szCs w:val="22"/>
        </w:rPr>
        <w:t xml:space="preserve">Zamawiający, zgodnie z art. 84 ust. 2 PZP, niezwłocznie zawiadamia Wykonawcę o złożeniu oferty po terminie oraz </w:t>
      </w:r>
      <w:r w:rsidR="000205B9" w:rsidRPr="00574AFE">
        <w:rPr>
          <w:bCs/>
          <w:sz w:val="22"/>
          <w:szCs w:val="22"/>
        </w:rPr>
        <w:t xml:space="preserve">niezwłocznie </w:t>
      </w:r>
      <w:r w:rsidRPr="00574AFE">
        <w:rPr>
          <w:bCs/>
          <w:sz w:val="22"/>
          <w:szCs w:val="22"/>
        </w:rPr>
        <w:t>zwraca ofertę</w:t>
      </w:r>
      <w:r w:rsidR="000205B9" w:rsidRPr="00574AFE">
        <w:rPr>
          <w:bCs/>
          <w:sz w:val="22"/>
          <w:szCs w:val="22"/>
        </w:rPr>
        <w:t>.</w:t>
      </w:r>
    </w:p>
    <w:p w14:paraId="29D38E31" w14:textId="77777777" w:rsidR="00D85EB1" w:rsidRDefault="00D85EB1" w:rsidP="00120925">
      <w:pPr>
        <w:ind w:left="567"/>
        <w:jc w:val="both"/>
        <w:rPr>
          <w:bCs/>
          <w:sz w:val="22"/>
          <w:szCs w:val="22"/>
        </w:rPr>
      </w:pPr>
    </w:p>
    <w:p w14:paraId="7F7C428E" w14:textId="77777777" w:rsidR="00251280" w:rsidRPr="005C7175" w:rsidRDefault="00251280" w:rsidP="00762ABF">
      <w:pPr>
        <w:widowControl w:val="0"/>
        <w:numPr>
          <w:ilvl w:val="0"/>
          <w:numId w:val="10"/>
        </w:numPr>
        <w:tabs>
          <w:tab w:val="left" w:pos="567"/>
        </w:tabs>
        <w:ind w:left="567" w:hanging="425"/>
        <w:jc w:val="both"/>
        <w:rPr>
          <w:b/>
          <w:snapToGrid w:val="0"/>
          <w:color w:val="C00000"/>
        </w:rPr>
      </w:pPr>
      <w:r w:rsidRPr="00635DC4">
        <w:rPr>
          <w:b/>
          <w:bCs/>
          <w:color w:val="C00000"/>
        </w:rPr>
        <w:t xml:space="preserve">Opis sposobu obliczenia ceny. </w:t>
      </w:r>
    </w:p>
    <w:p w14:paraId="5D123B31" w14:textId="77777777" w:rsidR="00251280" w:rsidRPr="00AA0101" w:rsidRDefault="00251280" w:rsidP="00251280">
      <w:pPr>
        <w:widowControl w:val="0"/>
        <w:tabs>
          <w:tab w:val="left" w:pos="567"/>
        </w:tabs>
        <w:ind w:left="1146"/>
        <w:jc w:val="both"/>
        <w:rPr>
          <w:color w:val="FF0000"/>
        </w:rPr>
      </w:pPr>
      <w:r>
        <w:rPr>
          <w:b/>
          <w:noProof/>
          <w:color w:val="FF0000"/>
          <w:lang w:eastAsia="pl-PL"/>
        </w:rPr>
        <mc:AlternateContent>
          <mc:Choice Requires="wps">
            <w:drawing>
              <wp:anchor distT="4294967294" distB="4294967294" distL="114300" distR="114300" simplePos="0" relativeHeight="251668480" behindDoc="0" locked="0" layoutInCell="1" allowOverlap="1" wp14:anchorId="7C51A2E1" wp14:editId="62E29383">
                <wp:simplePos x="0" y="0"/>
                <wp:positionH relativeFrom="column">
                  <wp:posOffset>-120015</wp:posOffset>
                </wp:positionH>
                <wp:positionV relativeFrom="paragraph">
                  <wp:posOffset>5079</wp:posOffset>
                </wp:positionV>
                <wp:extent cx="6296025" cy="0"/>
                <wp:effectExtent l="0" t="0" r="28575" b="1905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D4D46" id="AutoShape 19" o:spid="_x0000_s1026" type="#_x0000_t32" style="position:absolute;margin-left:-9.45pt;margin-top:.4pt;width:495.7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nyy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"/>
            </w:pict>
          </mc:Fallback>
        </mc:AlternateContent>
      </w:r>
    </w:p>
    <w:p w14:paraId="1F75BF83" w14:textId="382E497B" w:rsidR="00251280" w:rsidRPr="000F0EBB" w:rsidRDefault="00251280" w:rsidP="00251280">
      <w:pPr>
        <w:widowControl w:val="0"/>
        <w:numPr>
          <w:ilvl w:val="0"/>
          <w:numId w:val="5"/>
        </w:numPr>
        <w:tabs>
          <w:tab w:val="clear" w:pos="502"/>
          <w:tab w:val="num" w:pos="567"/>
        </w:tabs>
        <w:ind w:left="567" w:hanging="425"/>
        <w:jc w:val="both"/>
        <w:rPr>
          <w:sz w:val="22"/>
          <w:szCs w:val="22"/>
        </w:rPr>
      </w:pPr>
      <w:r w:rsidRPr="004D018A">
        <w:rPr>
          <w:sz w:val="22"/>
          <w:szCs w:val="22"/>
        </w:rPr>
        <w:t xml:space="preserve">Wykonawca określi cenę realizacji zamówienia poprzez podanie ceny, </w:t>
      </w:r>
      <w:r>
        <w:rPr>
          <w:sz w:val="22"/>
          <w:szCs w:val="22"/>
        </w:rPr>
        <w:t>zgodnie z art. 3 ust. 1 pkt 1 i </w:t>
      </w:r>
      <w:r w:rsidRPr="004D018A">
        <w:rPr>
          <w:sz w:val="22"/>
          <w:szCs w:val="22"/>
        </w:rPr>
        <w:t>ust. 2 ustawy z dnia 9 maja 2014r. o informowaniu o cenach towa</w:t>
      </w:r>
      <w:r>
        <w:rPr>
          <w:sz w:val="22"/>
          <w:szCs w:val="22"/>
        </w:rPr>
        <w:t xml:space="preserve">rów i </w:t>
      </w:r>
      <w:r w:rsidRPr="00CA6F58">
        <w:rPr>
          <w:sz w:val="22"/>
          <w:szCs w:val="22"/>
        </w:rPr>
        <w:t>usług (</w:t>
      </w:r>
      <w:r w:rsidR="00CA6F58" w:rsidRPr="00CA6F58">
        <w:rPr>
          <w:sz w:val="22"/>
          <w:szCs w:val="22"/>
          <w:shd w:val="clear" w:color="auto" w:fill="F5F5F5"/>
        </w:rPr>
        <w:t>Dz.U. 2019 poz. 178</w:t>
      </w:r>
      <w:r w:rsidRPr="00CA6F58">
        <w:rPr>
          <w:sz w:val="22"/>
          <w:szCs w:val="22"/>
        </w:rPr>
        <w:t>)</w:t>
      </w:r>
      <w:r>
        <w:rPr>
          <w:sz w:val="22"/>
          <w:szCs w:val="22"/>
        </w:rPr>
        <w:t xml:space="preserve"> w </w:t>
      </w:r>
      <w:r w:rsidRPr="004D018A">
        <w:rPr>
          <w:sz w:val="22"/>
          <w:szCs w:val="22"/>
        </w:rPr>
        <w:t>złotych polskich z </w:t>
      </w:r>
      <w:r w:rsidRPr="000F0EBB">
        <w:rPr>
          <w:sz w:val="22"/>
          <w:szCs w:val="22"/>
        </w:rPr>
        <w:t>dokładnością do jednego grosza.</w:t>
      </w:r>
    </w:p>
    <w:p w14:paraId="0340CFF9" w14:textId="24281E99" w:rsidR="00251280" w:rsidRPr="000F0EBB" w:rsidRDefault="00251280" w:rsidP="00D74853">
      <w:pPr>
        <w:numPr>
          <w:ilvl w:val="0"/>
          <w:numId w:val="5"/>
        </w:numPr>
        <w:tabs>
          <w:tab w:val="clear" w:pos="502"/>
          <w:tab w:val="num" w:pos="567"/>
        </w:tabs>
        <w:suppressAutoHyphens w:val="0"/>
        <w:ind w:left="567" w:hanging="425"/>
        <w:jc w:val="both"/>
        <w:rPr>
          <w:sz w:val="22"/>
          <w:szCs w:val="22"/>
        </w:rPr>
      </w:pPr>
      <w:r w:rsidRPr="000F0EBB">
        <w:rPr>
          <w:sz w:val="22"/>
          <w:szCs w:val="22"/>
        </w:rPr>
        <w:t>Zamawiający wymaga, aby Wykonawca podał w Formularzu ofertowym cenę całkowitą ryczałtową</w:t>
      </w:r>
      <w:r w:rsidR="001C495F" w:rsidRPr="000F0EBB">
        <w:rPr>
          <w:sz w:val="22"/>
          <w:szCs w:val="22"/>
        </w:rPr>
        <w:t xml:space="preserve"> </w:t>
      </w:r>
      <w:r w:rsidRPr="000F0EBB">
        <w:rPr>
          <w:sz w:val="22"/>
          <w:szCs w:val="22"/>
        </w:rPr>
        <w:t>za wykonanie przedmiotu zamówienia</w:t>
      </w:r>
      <w:r w:rsidR="00D74853" w:rsidRPr="000F0EBB">
        <w:rPr>
          <w:sz w:val="22"/>
          <w:szCs w:val="22"/>
        </w:rPr>
        <w:t xml:space="preserve"> oraz poda</w:t>
      </w:r>
      <w:r w:rsidR="000F0EBB" w:rsidRPr="002270AC">
        <w:rPr>
          <w:sz w:val="22"/>
          <w:szCs w:val="22"/>
        </w:rPr>
        <w:t>ł</w:t>
      </w:r>
      <w:r w:rsidR="00D74853" w:rsidRPr="000F0EBB">
        <w:rPr>
          <w:sz w:val="22"/>
          <w:szCs w:val="22"/>
        </w:rPr>
        <w:t xml:space="preserve"> cenę jednostkow</w:t>
      </w:r>
      <w:r w:rsidR="000F0EBB" w:rsidRPr="002270AC">
        <w:rPr>
          <w:sz w:val="22"/>
          <w:szCs w:val="22"/>
        </w:rPr>
        <w:t>ą</w:t>
      </w:r>
      <w:r w:rsidR="00D74853" w:rsidRPr="000F0EBB">
        <w:rPr>
          <w:sz w:val="22"/>
          <w:szCs w:val="22"/>
        </w:rPr>
        <w:t xml:space="preserve"> na dan</w:t>
      </w:r>
      <w:r w:rsidR="000F0EBB" w:rsidRPr="002270AC">
        <w:rPr>
          <w:sz w:val="22"/>
          <w:szCs w:val="22"/>
        </w:rPr>
        <w:t>ą</w:t>
      </w:r>
      <w:r w:rsidR="00D74853" w:rsidRPr="000F0EBB">
        <w:rPr>
          <w:sz w:val="22"/>
          <w:szCs w:val="22"/>
        </w:rPr>
        <w:t xml:space="preserve"> moc</w:t>
      </w:r>
      <w:r w:rsidR="000F0EBB" w:rsidRPr="002270AC">
        <w:rPr>
          <w:sz w:val="22"/>
          <w:szCs w:val="22"/>
        </w:rPr>
        <w:t xml:space="preserve"> instalacji</w:t>
      </w:r>
      <w:r w:rsidR="00D74853" w:rsidRPr="000F0EBB">
        <w:rPr>
          <w:sz w:val="22"/>
          <w:szCs w:val="22"/>
        </w:rPr>
        <w:t xml:space="preserve"> zgodnie z tabelą </w:t>
      </w:r>
      <w:r w:rsidR="000F0EBB" w:rsidRPr="002270AC">
        <w:rPr>
          <w:sz w:val="22"/>
          <w:szCs w:val="22"/>
        </w:rPr>
        <w:t xml:space="preserve">umieszczoną </w:t>
      </w:r>
      <w:r w:rsidR="00D74853" w:rsidRPr="000F0EBB">
        <w:rPr>
          <w:sz w:val="22"/>
          <w:szCs w:val="22"/>
        </w:rPr>
        <w:t xml:space="preserve">w formularzu ofertowym. Cena ryczałtowa musi zawierać prace projektowe, roboty budowlane oraz wszelkie inne koszty jakie </w:t>
      </w:r>
      <w:r w:rsidR="000F0EBB" w:rsidRPr="000F0EBB">
        <w:rPr>
          <w:sz w:val="22"/>
          <w:szCs w:val="22"/>
        </w:rPr>
        <w:t xml:space="preserve">wynikają z PFU oraz jakie </w:t>
      </w:r>
      <w:r w:rsidR="00D74853" w:rsidRPr="000F0EBB">
        <w:rPr>
          <w:sz w:val="22"/>
          <w:szCs w:val="22"/>
        </w:rPr>
        <w:t xml:space="preserve">wynikną w trakcie realizacji </w:t>
      </w:r>
      <w:r w:rsidR="000F0EBB" w:rsidRPr="000F0EBB">
        <w:rPr>
          <w:sz w:val="22"/>
          <w:szCs w:val="22"/>
        </w:rPr>
        <w:t xml:space="preserve">prac projektowych, </w:t>
      </w:r>
      <w:r w:rsidR="00D74853" w:rsidRPr="000F0EBB">
        <w:rPr>
          <w:sz w:val="22"/>
          <w:szCs w:val="22"/>
        </w:rPr>
        <w:t>robót</w:t>
      </w:r>
      <w:r w:rsidR="000F0EBB" w:rsidRPr="000F0EBB">
        <w:rPr>
          <w:sz w:val="22"/>
          <w:szCs w:val="22"/>
        </w:rPr>
        <w:t xml:space="preserve"> i serwisowania</w:t>
      </w:r>
      <w:r w:rsidR="00D74853" w:rsidRPr="000F0EBB">
        <w:rPr>
          <w:sz w:val="22"/>
          <w:szCs w:val="22"/>
        </w:rPr>
        <w:t>.</w:t>
      </w:r>
    </w:p>
    <w:p w14:paraId="68772C97" w14:textId="77777777" w:rsidR="00251280" w:rsidRPr="004D018A" w:rsidRDefault="00251280" w:rsidP="00251280">
      <w:pPr>
        <w:numPr>
          <w:ilvl w:val="0"/>
          <w:numId w:val="5"/>
        </w:numPr>
        <w:tabs>
          <w:tab w:val="clear" w:pos="502"/>
          <w:tab w:val="num" w:pos="567"/>
        </w:tabs>
        <w:suppressAutoHyphens w:val="0"/>
        <w:ind w:left="567" w:hanging="425"/>
        <w:jc w:val="both"/>
        <w:rPr>
          <w:b/>
          <w:sz w:val="22"/>
          <w:szCs w:val="22"/>
          <w:u w:val="single"/>
        </w:rPr>
      </w:pPr>
      <w:r w:rsidRPr="004D018A">
        <w:rPr>
          <w:sz w:val="22"/>
          <w:szCs w:val="22"/>
        </w:rPr>
        <w:t>Cenę ofertową brutto należy wyliczyć przez dodanie wartości netto zamówienia oraz wyl</w:t>
      </w:r>
      <w:r>
        <w:rPr>
          <w:sz w:val="22"/>
          <w:szCs w:val="22"/>
        </w:rPr>
        <w:t>iczonej od </w:t>
      </w:r>
      <w:r w:rsidRPr="004D018A">
        <w:rPr>
          <w:sz w:val="22"/>
          <w:szCs w:val="22"/>
        </w:rPr>
        <w:t>niej wartości podatku od towarów i usług (VAT). Wartości te należy wpisać w Formularzu ofertowym.</w:t>
      </w:r>
    </w:p>
    <w:p w14:paraId="3EF69259" w14:textId="77777777" w:rsidR="00251280" w:rsidRPr="004D018A" w:rsidRDefault="00251280" w:rsidP="00251280">
      <w:pPr>
        <w:numPr>
          <w:ilvl w:val="0"/>
          <w:numId w:val="5"/>
        </w:numPr>
        <w:tabs>
          <w:tab w:val="clear" w:pos="502"/>
          <w:tab w:val="num" w:pos="567"/>
        </w:tabs>
        <w:suppressAutoHyphens w:val="0"/>
        <w:ind w:left="567" w:hanging="425"/>
        <w:jc w:val="both"/>
        <w:rPr>
          <w:sz w:val="22"/>
          <w:szCs w:val="22"/>
        </w:rPr>
      </w:pPr>
      <w:r w:rsidRPr="004D018A">
        <w:rPr>
          <w:sz w:val="22"/>
          <w:szCs w:val="22"/>
        </w:rPr>
        <w:t>Cena ofertowa uwzględnia wszystkie koszty, narzuty i upusty związane z wykonaniem przedmiotu umowy.</w:t>
      </w:r>
    </w:p>
    <w:p w14:paraId="3AB84295" w14:textId="77777777" w:rsidR="00251280" w:rsidRPr="004D018A" w:rsidRDefault="00251280" w:rsidP="00251280">
      <w:pPr>
        <w:numPr>
          <w:ilvl w:val="0"/>
          <w:numId w:val="5"/>
        </w:numPr>
        <w:tabs>
          <w:tab w:val="clear" w:pos="502"/>
          <w:tab w:val="num" w:pos="567"/>
        </w:tabs>
        <w:suppressAutoHyphens w:val="0"/>
        <w:ind w:left="567" w:hanging="425"/>
        <w:jc w:val="both"/>
        <w:rPr>
          <w:bCs/>
          <w:sz w:val="22"/>
          <w:szCs w:val="22"/>
        </w:rPr>
      </w:pPr>
      <w:r w:rsidRPr="004D018A">
        <w:rPr>
          <w:sz w:val="22"/>
          <w:szCs w:val="22"/>
        </w:rPr>
        <w:t>Podanie błędnej stawki podatku od towarów i usług spowoduje odrzucenie oferty, jako zawierającej błąd nie dający się poprawić.</w:t>
      </w:r>
    </w:p>
    <w:p w14:paraId="2EC1F46C" w14:textId="401D856B" w:rsidR="00B3616A" w:rsidRPr="00AB5A66" w:rsidRDefault="00251280" w:rsidP="00AA73FC">
      <w:pPr>
        <w:widowControl w:val="0"/>
        <w:numPr>
          <w:ilvl w:val="0"/>
          <w:numId w:val="5"/>
        </w:numPr>
        <w:tabs>
          <w:tab w:val="clear" w:pos="502"/>
          <w:tab w:val="num" w:pos="567"/>
        </w:tabs>
        <w:ind w:left="567" w:hanging="425"/>
        <w:jc w:val="both"/>
        <w:rPr>
          <w:strike/>
          <w:sz w:val="22"/>
          <w:szCs w:val="22"/>
        </w:rPr>
      </w:pPr>
      <w:r w:rsidRPr="00B3616A">
        <w:rPr>
          <w:sz w:val="22"/>
          <w:szCs w:val="22"/>
        </w:rPr>
        <w:t>Na etapie podpisywania umowy Zamawiający będzie wymagał od Wykonawcy dostarczenia harmonogramu rzeczowo – finansowego</w:t>
      </w:r>
      <w:r w:rsidR="00D74853" w:rsidRPr="00B3616A">
        <w:rPr>
          <w:sz w:val="22"/>
          <w:szCs w:val="22"/>
        </w:rPr>
        <w:t xml:space="preserve"> podzielonego na kwartały</w:t>
      </w:r>
      <w:r w:rsidR="00B3616A">
        <w:rPr>
          <w:sz w:val="22"/>
          <w:szCs w:val="22"/>
        </w:rPr>
        <w:t xml:space="preserve">, przy czym </w:t>
      </w:r>
      <w:r w:rsidR="00CA6F58">
        <w:rPr>
          <w:sz w:val="22"/>
          <w:szCs w:val="22"/>
        </w:rPr>
        <w:t xml:space="preserve">założenia do jego przygotowania zawiera wzór umowy </w:t>
      </w:r>
      <w:r w:rsidR="00CA6F58" w:rsidRPr="00AB5A66">
        <w:rPr>
          <w:sz w:val="22"/>
          <w:szCs w:val="22"/>
        </w:rPr>
        <w:t>stanowiący załącznik nr 2a, 2b, 2c SIWZ w stosunku do każdej z Części</w:t>
      </w:r>
      <w:r w:rsidR="00B3616A" w:rsidRPr="00AB5A66">
        <w:rPr>
          <w:sz w:val="22"/>
          <w:szCs w:val="22"/>
        </w:rPr>
        <w:t>.</w:t>
      </w:r>
    </w:p>
    <w:p w14:paraId="2361A1AA" w14:textId="1F65779B" w:rsidR="00B52048" w:rsidRPr="00AB5A66" w:rsidRDefault="00B52048" w:rsidP="00B52048">
      <w:pPr>
        <w:pStyle w:val="Tekstkomentarza"/>
        <w:numPr>
          <w:ilvl w:val="0"/>
          <w:numId w:val="5"/>
        </w:numPr>
        <w:jc w:val="both"/>
        <w:rPr>
          <w:sz w:val="22"/>
          <w:szCs w:val="22"/>
        </w:rPr>
      </w:pPr>
      <w:r w:rsidRPr="00AB5A66">
        <w:rPr>
          <w:color w:val="000000"/>
          <w:sz w:val="22"/>
          <w:szCs w:val="22"/>
          <w:lang w:eastAsia="pl-PL"/>
        </w:rPr>
        <w:t>Zmiana lokalizacji (adresu nieruchomości, czy miejsca posadowienia) nie może prowadzić do zmiany ceny jednostkowej netto dla danej mocy instalacji.</w:t>
      </w:r>
    </w:p>
    <w:p w14:paraId="50D5566E" w14:textId="77777777" w:rsidR="00B52048" w:rsidRPr="00D92685" w:rsidRDefault="00B52048" w:rsidP="00B52048">
      <w:pPr>
        <w:widowControl w:val="0"/>
        <w:ind w:left="567"/>
        <w:jc w:val="both"/>
        <w:rPr>
          <w:strike/>
          <w:sz w:val="22"/>
          <w:szCs w:val="22"/>
        </w:rPr>
      </w:pPr>
    </w:p>
    <w:p w14:paraId="53F7468D" w14:textId="3402ABFE" w:rsidR="00251280" w:rsidRDefault="00251280" w:rsidP="00251280">
      <w:pPr>
        <w:widowControl w:val="0"/>
        <w:jc w:val="both"/>
        <w:rPr>
          <w:sz w:val="22"/>
          <w:szCs w:val="22"/>
        </w:rPr>
      </w:pPr>
    </w:p>
    <w:p w14:paraId="7FA8278C" w14:textId="77777777" w:rsidR="00574AFE" w:rsidRDefault="00574AFE" w:rsidP="00251280">
      <w:pPr>
        <w:widowControl w:val="0"/>
        <w:jc w:val="both"/>
        <w:rPr>
          <w:sz w:val="22"/>
          <w:szCs w:val="22"/>
        </w:rPr>
      </w:pPr>
    </w:p>
    <w:p w14:paraId="710225C2" w14:textId="77777777" w:rsidR="00574AFE" w:rsidRDefault="00574AFE" w:rsidP="00251280">
      <w:pPr>
        <w:widowControl w:val="0"/>
        <w:jc w:val="both"/>
        <w:rPr>
          <w:sz w:val="22"/>
          <w:szCs w:val="22"/>
        </w:rPr>
      </w:pPr>
    </w:p>
    <w:p w14:paraId="7A6F8613" w14:textId="77777777" w:rsidR="00574AFE" w:rsidRDefault="00574AFE" w:rsidP="00251280">
      <w:pPr>
        <w:widowControl w:val="0"/>
        <w:jc w:val="both"/>
        <w:rPr>
          <w:sz w:val="22"/>
          <w:szCs w:val="22"/>
        </w:rPr>
      </w:pPr>
    </w:p>
    <w:p w14:paraId="237777D2" w14:textId="77777777" w:rsidR="00574AFE" w:rsidRDefault="00574AFE" w:rsidP="00251280">
      <w:pPr>
        <w:widowControl w:val="0"/>
        <w:jc w:val="both"/>
        <w:rPr>
          <w:sz w:val="22"/>
          <w:szCs w:val="22"/>
        </w:rPr>
      </w:pPr>
    </w:p>
    <w:p w14:paraId="393C82F0" w14:textId="77777777" w:rsidR="00574AFE" w:rsidRDefault="00574AFE" w:rsidP="00251280">
      <w:pPr>
        <w:widowControl w:val="0"/>
        <w:jc w:val="both"/>
        <w:rPr>
          <w:sz w:val="22"/>
          <w:szCs w:val="22"/>
        </w:rPr>
      </w:pPr>
    </w:p>
    <w:p w14:paraId="61780E3F" w14:textId="77777777" w:rsidR="00574AFE" w:rsidRDefault="00574AFE" w:rsidP="00251280">
      <w:pPr>
        <w:widowControl w:val="0"/>
        <w:jc w:val="both"/>
        <w:rPr>
          <w:sz w:val="22"/>
          <w:szCs w:val="22"/>
        </w:rPr>
      </w:pPr>
    </w:p>
    <w:p w14:paraId="55C777A7" w14:textId="77777777" w:rsidR="00574AFE" w:rsidRDefault="00574AFE" w:rsidP="00251280">
      <w:pPr>
        <w:widowControl w:val="0"/>
        <w:jc w:val="both"/>
        <w:rPr>
          <w:sz w:val="22"/>
          <w:szCs w:val="22"/>
        </w:rPr>
      </w:pPr>
    </w:p>
    <w:p w14:paraId="604629AB" w14:textId="77777777" w:rsidR="00574AFE" w:rsidRDefault="00574AFE" w:rsidP="00251280">
      <w:pPr>
        <w:widowControl w:val="0"/>
        <w:jc w:val="both"/>
        <w:rPr>
          <w:sz w:val="22"/>
          <w:szCs w:val="22"/>
        </w:rPr>
      </w:pPr>
    </w:p>
    <w:p w14:paraId="7EB96374" w14:textId="77777777" w:rsidR="00574AFE" w:rsidRDefault="00574AFE" w:rsidP="00251280">
      <w:pPr>
        <w:widowControl w:val="0"/>
        <w:jc w:val="both"/>
        <w:rPr>
          <w:sz w:val="22"/>
          <w:szCs w:val="22"/>
        </w:rPr>
      </w:pPr>
    </w:p>
    <w:p w14:paraId="658CFFF8" w14:textId="77777777" w:rsidR="00D85EB1" w:rsidRDefault="00D85EB1" w:rsidP="00251280">
      <w:pPr>
        <w:widowControl w:val="0"/>
        <w:jc w:val="both"/>
        <w:rPr>
          <w:sz w:val="22"/>
          <w:szCs w:val="22"/>
        </w:rPr>
      </w:pPr>
    </w:p>
    <w:p w14:paraId="36482DEE" w14:textId="77777777" w:rsidR="00A77368" w:rsidRDefault="00A77368" w:rsidP="00251280">
      <w:pPr>
        <w:widowControl w:val="0"/>
        <w:jc w:val="both"/>
        <w:rPr>
          <w:sz w:val="22"/>
          <w:szCs w:val="22"/>
        </w:rPr>
      </w:pPr>
    </w:p>
    <w:p w14:paraId="505A74E6" w14:textId="41C39143" w:rsidR="00251280" w:rsidRPr="00F03E2B" w:rsidRDefault="00227E67" w:rsidP="00762ABF">
      <w:pPr>
        <w:widowControl w:val="0"/>
        <w:numPr>
          <w:ilvl w:val="0"/>
          <w:numId w:val="10"/>
        </w:numPr>
        <w:tabs>
          <w:tab w:val="left" w:pos="567"/>
        </w:tabs>
        <w:ind w:left="567" w:hanging="425"/>
        <w:jc w:val="both"/>
        <w:rPr>
          <w:b/>
          <w:snapToGrid w:val="0"/>
          <w:color w:val="C00000"/>
        </w:rPr>
      </w:pPr>
      <w:r>
        <w:rPr>
          <w:b/>
          <w:bCs/>
          <w:color w:val="C00000"/>
        </w:rPr>
        <w:t>O</w:t>
      </w:r>
      <w:r w:rsidR="00251280" w:rsidRPr="0017616B">
        <w:rPr>
          <w:b/>
          <w:bCs/>
          <w:color w:val="C00000"/>
        </w:rPr>
        <w:t xml:space="preserve">pis kryteriów, którymi Zamawiający będzie się kierował przy wyborze oferty, wraz z podaniem znaczenia tych kryteriów i sposobu oceny ofert. </w:t>
      </w:r>
    </w:p>
    <w:p w14:paraId="3943880D" w14:textId="77777777" w:rsidR="00251280" w:rsidRDefault="00251280" w:rsidP="00251280">
      <w:pPr>
        <w:widowControl w:val="0"/>
        <w:tabs>
          <w:tab w:val="left" w:pos="567"/>
        </w:tabs>
        <w:jc w:val="both"/>
        <w:rPr>
          <w:b/>
          <w:color w:val="FF0000"/>
          <w:sz w:val="22"/>
          <w:szCs w:val="22"/>
          <w:u w:val="single"/>
        </w:rPr>
      </w:pPr>
      <w:r>
        <w:rPr>
          <w:b/>
          <w:noProof/>
          <w:color w:val="FF0000"/>
          <w:lang w:eastAsia="pl-PL"/>
        </w:rPr>
        <mc:AlternateContent>
          <mc:Choice Requires="wps">
            <w:drawing>
              <wp:anchor distT="4294967294" distB="4294967294" distL="114300" distR="114300" simplePos="0" relativeHeight="251669504" behindDoc="0" locked="0" layoutInCell="1" allowOverlap="1" wp14:anchorId="2941F982" wp14:editId="630DBFCC">
                <wp:simplePos x="0" y="0"/>
                <wp:positionH relativeFrom="column">
                  <wp:posOffset>-120015</wp:posOffset>
                </wp:positionH>
                <wp:positionV relativeFrom="paragraph">
                  <wp:posOffset>634</wp:posOffset>
                </wp:positionV>
                <wp:extent cx="6296025" cy="0"/>
                <wp:effectExtent l="0" t="0" r="2857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51F54" id="AutoShape 20" o:spid="_x0000_s1026" type="#_x0000_t32" style="position:absolute;margin-left:-9.45pt;margin-top:.05pt;width:495.7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"/>
            </w:pict>
          </mc:Fallback>
        </mc:AlternateContent>
      </w:r>
    </w:p>
    <w:p w14:paraId="6EC73529" w14:textId="77777777" w:rsidR="00251280" w:rsidRDefault="00251280" w:rsidP="00251280">
      <w:pPr>
        <w:numPr>
          <w:ilvl w:val="0"/>
          <w:numId w:val="9"/>
        </w:numPr>
        <w:tabs>
          <w:tab w:val="left" w:pos="567"/>
          <w:tab w:val="left" w:pos="709"/>
        </w:tabs>
        <w:ind w:left="567" w:hanging="425"/>
        <w:jc w:val="both"/>
        <w:rPr>
          <w:sz w:val="22"/>
          <w:szCs w:val="22"/>
        </w:rPr>
      </w:pPr>
      <w:r w:rsidRPr="004D018A">
        <w:rPr>
          <w:sz w:val="22"/>
          <w:szCs w:val="22"/>
        </w:rPr>
        <w:t>Oferta może uzyskać maksymalnie 100 pkt. O wyborze najkorzystniejszej oferty decydować będą przedstawione niżej kryteria:</w:t>
      </w:r>
    </w:p>
    <w:p w14:paraId="71430D21" w14:textId="77777777" w:rsidR="00AB5A66" w:rsidRDefault="00AB5A66" w:rsidP="00AB5A66">
      <w:pPr>
        <w:tabs>
          <w:tab w:val="left" w:pos="567"/>
          <w:tab w:val="left" w:pos="709"/>
        </w:tabs>
        <w:jc w:val="both"/>
        <w:rPr>
          <w:sz w:val="22"/>
          <w:szCs w:val="22"/>
        </w:rPr>
      </w:pPr>
    </w:p>
    <w:p w14:paraId="6B4F48F3" w14:textId="77777777" w:rsidR="001C495F" w:rsidRDefault="001C495F" w:rsidP="001C495F">
      <w:pPr>
        <w:tabs>
          <w:tab w:val="left" w:pos="567"/>
          <w:tab w:val="left" w:pos="709"/>
        </w:tabs>
        <w:ind w:left="567"/>
        <w:jc w:val="both"/>
        <w:rPr>
          <w:sz w:val="22"/>
          <w:szCs w:val="22"/>
        </w:rPr>
      </w:pPr>
    </w:p>
    <w:p w14:paraId="5F9C85C5" w14:textId="12C4C504" w:rsidR="001C2A03" w:rsidRDefault="001C2A03" w:rsidP="001C2A03">
      <w:pPr>
        <w:shd w:val="clear" w:color="auto" w:fill="C00000"/>
        <w:tabs>
          <w:tab w:val="left" w:pos="567"/>
          <w:tab w:val="left" w:pos="709"/>
        </w:tabs>
        <w:ind w:left="567"/>
        <w:jc w:val="both"/>
        <w:rPr>
          <w:sz w:val="22"/>
          <w:szCs w:val="22"/>
        </w:rPr>
      </w:pPr>
      <w:r>
        <w:rPr>
          <w:sz w:val="22"/>
          <w:szCs w:val="22"/>
        </w:rPr>
        <w:t>CZĘŚĆ 1</w:t>
      </w:r>
    </w:p>
    <w:p w14:paraId="7296DF26" w14:textId="77777777" w:rsidR="001C2A03" w:rsidRPr="009A39F6" w:rsidRDefault="001C2A03" w:rsidP="001C2A03">
      <w:pPr>
        <w:tabs>
          <w:tab w:val="left" w:pos="567"/>
          <w:tab w:val="left" w:pos="709"/>
        </w:tabs>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4381"/>
        <w:gridCol w:w="1976"/>
        <w:gridCol w:w="2271"/>
      </w:tblGrid>
      <w:tr w:rsidR="00251280" w14:paraId="50002A7C" w14:textId="77777777" w:rsidTr="00A04BB9">
        <w:trPr>
          <w:trHeight w:val="418"/>
        </w:trPr>
        <w:tc>
          <w:tcPr>
            <w:tcW w:w="326" w:type="dxa"/>
          </w:tcPr>
          <w:p w14:paraId="5BAE7136" w14:textId="77777777" w:rsidR="00251280" w:rsidRDefault="00251280" w:rsidP="00C4500F">
            <w:pPr>
              <w:tabs>
                <w:tab w:val="left" w:pos="567"/>
                <w:tab w:val="left" w:pos="709"/>
              </w:tabs>
              <w:jc w:val="both"/>
              <w:rPr>
                <w:sz w:val="22"/>
                <w:szCs w:val="22"/>
              </w:rPr>
            </w:pPr>
          </w:p>
        </w:tc>
        <w:tc>
          <w:tcPr>
            <w:tcW w:w="4381" w:type="dxa"/>
            <w:vAlign w:val="center"/>
          </w:tcPr>
          <w:p w14:paraId="4E3A03DA" w14:textId="77777777" w:rsidR="00251280" w:rsidRPr="00E246BA" w:rsidRDefault="00251280" w:rsidP="00C4500F">
            <w:pPr>
              <w:tabs>
                <w:tab w:val="left" w:pos="567"/>
                <w:tab w:val="left" w:pos="709"/>
              </w:tabs>
              <w:jc w:val="center"/>
              <w:rPr>
                <w:b/>
                <w:sz w:val="22"/>
                <w:szCs w:val="22"/>
              </w:rPr>
            </w:pPr>
            <w:r w:rsidRPr="00E246BA">
              <w:rPr>
                <w:b/>
                <w:sz w:val="22"/>
                <w:szCs w:val="22"/>
              </w:rPr>
              <w:t>Kryterium</w:t>
            </w:r>
          </w:p>
        </w:tc>
        <w:tc>
          <w:tcPr>
            <w:tcW w:w="1976" w:type="dxa"/>
            <w:vAlign w:val="center"/>
          </w:tcPr>
          <w:p w14:paraId="22B296DE" w14:textId="77777777" w:rsidR="00251280" w:rsidRPr="00E246BA" w:rsidRDefault="00251280" w:rsidP="00C4500F">
            <w:pPr>
              <w:tabs>
                <w:tab w:val="left" w:pos="567"/>
                <w:tab w:val="left" w:pos="709"/>
              </w:tabs>
              <w:jc w:val="center"/>
              <w:rPr>
                <w:b/>
                <w:sz w:val="22"/>
                <w:szCs w:val="22"/>
              </w:rPr>
            </w:pPr>
            <w:r w:rsidRPr="00E246BA">
              <w:rPr>
                <w:b/>
                <w:sz w:val="22"/>
                <w:szCs w:val="22"/>
              </w:rPr>
              <w:t>Waga</w:t>
            </w:r>
          </w:p>
        </w:tc>
        <w:tc>
          <w:tcPr>
            <w:tcW w:w="2271" w:type="dxa"/>
            <w:vAlign w:val="center"/>
          </w:tcPr>
          <w:p w14:paraId="38527FDE" w14:textId="77777777" w:rsidR="00251280" w:rsidRPr="00E246BA" w:rsidRDefault="00251280" w:rsidP="00C4500F">
            <w:pPr>
              <w:tabs>
                <w:tab w:val="left" w:pos="567"/>
                <w:tab w:val="left" w:pos="709"/>
              </w:tabs>
              <w:jc w:val="center"/>
              <w:rPr>
                <w:b/>
                <w:sz w:val="22"/>
                <w:szCs w:val="22"/>
              </w:rPr>
            </w:pPr>
            <w:r w:rsidRPr="00E246BA">
              <w:rPr>
                <w:b/>
                <w:sz w:val="22"/>
                <w:szCs w:val="22"/>
              </w:rPr>
              <w:t>Liczba punktów</w:t>
            </w:r>
          </w:p>
        </w:tc>
      </w:tr>
      <w:tr w:rsidR="00251280" w14:paraId="0B042574" w14:textId="77777777" w:rsidTr="00A04BB9">
        <w:trPr>
          <w:trHeight w:val="425"/>
        </w:trPr>
        <w:tc>
          <w:tcPr>
            <w:tcW w:w="326" w:type="dxa"/>
            <w:vAlign w:val="center"/>
          </w:tcPr>
          <w:p w14:paraId="316AB1C9" w14:textId="77777777" w:rsidR="00251280" w:rsidRDefault="00251280" w:rsidP="00C4500F">
            <w:pPr>
              <w:tabs>
                <w:tab w:val="left" w:pos="567"/>
                <w:tab w:val="left" w:pos="709"/>
              </w:tabs>
              <w:jc w:val="center"/>
              <w:rPr>
                <w:sz w:val="22"/>
                <w:szCs w:val="22"/>
              </w:rPr>
            </w:pPr>
            <w:r>
              <w:rPr>
                <w:sz w:val="22"/>
                <w:szCs w:val="22"/>
              </w:rPr>
              <w:t>1</w:t>
            </w:r>
          </w:p>
        </w:tc>
        <w:tc>
          <w:tcPr>
            <w:tcW w:w="4381" w:type="dxa"/>
            <w:vAlign w:val="center"/>
          </w:tcPr>
          <w:p w14:paraId="65334495" w14:textId="2B406B6F" w:rsidR="00251280" w:rsidRDefault="00251280" w:rsidP="00C4500F">
            <w:pPr>
              <w:tabs>
                <w:tab w:val="left" w:pos="567"/>
                <w:tab w:val="left" w:pos="709"/>
              </w:tabs>
              <w:rPr>
                <w:sz w:val="22"/>
                <w:szCs w:val="22"/>
              </w:rPr>
            </w:pPr>
            <w:r>
              <w:rPr>
                <w:sz w:val="22"/>
                <w:szCs w:val="22"/>
              </w:rPr>
              <w:t>Cena</w:t>
            </w:r>
            <w:r w:rsidR="00A77368">
              <w:rPr>
                <w:sz w:val="22"/>
                <w:szCs w:val="22"/>
              </w:rPr>
              <w:t xml:space="preserve"> brutto</w:t>
            </w:r>
          </w:p>
        </w:tc>
        <w:tc>
          <w:tcPr>
            <w:tcW w:w="1976" w:type="dxa"/>
            <w:vAlign w:val="center"/>
          </w:tcPr>
          <w:p w14:paraId="7ADAFCCA" w14:textId="77777777" w:rsidR="00251280" w:rsidRDefault="00251280" w:rsidP="00C4500F">
            <w:pPr>
              <w:tabs>
                <w:tab w:val="left" w:pos="567"/>
                <w:tab w:val="left" w:pos="709"/>
              </w:tabs>
              <w:jc w:val="center"/>
              <w:rPr>
                <w:sz w:val="22"/>
                <w:szCs w:val="22"/>
              </w:rPr>
            </w:pPr>
            <w:r>
              <w:rPr>
                <w:sz w:val="22"/>
                <w:szCs w:val="22"/>
              </w:rPr>
              <w:t>60%</w:t>
            </w:r>
          </w:p>
        </w:tc>
        <w:tc>
          <w:tcPr>
            <w:tcW w:w="2271" w:type="dxa"/>
            <w:vAlign w:val="center"/>
          </w:tcPr>
          <w:p w14:paraId="3E20CA78" w14:textId="77777777" w:rsidR="00251280" w:rsidRDefault="00251280" w:rsidP="00C4500F">
            <w:pPr>
              <w:tabs>
                <w:tab w:val="left" w:pos="567"/>
                <w:tab w:val="left" w:pos="709"/>
              </w:tabs>
              <w:jc w:val="center"/>
              <w:rPr>
                <w:sz w:val="22"/>
                <w:szCs w:val="22"/>
              </w:rPr>
            </w:pPr>
            <w:r>
              <w:rPr>
                <w:sz w:val="22"/>
                <w:szCs w:val="22"/>
              </w:rPr>
              <w:t>60</w:t>
            </w:r>
          </w:p>
        </w:tc>
      </w:tr>
      <w:tr w:rsidR="00251280" w:rsidRPr="00A77368" w14:paraId="258C1139" w14:textId="77777777" w:rsidTr="00A04BB9">
        <w:trPr>
          <w:trHeight w:val="417"/>
        </w:trPr>
        <w:tc>
          <w:tcPr>
            <w:tcW w:w="326" w:type="dxa"/>
            <w:shd w:val="clear" w:color="auto" w:fill="auto"/>
            <w:vAlign w:val="center"/>
          </w:tcPr>
          <w:p w14:paraId="391D8E09" w14:textId="77777777" w:rsidR="00251280" w:rsidRPr="00A77368" w:rsidRDefault="00251280" w:rsidP="00C4500F">
            <w:pPr>
              <w:tabs>
                <w:tab w:val="left" w:pos="567"/>
                <w:tab w:val="left" w:pos="709"/>
              </w:tabs>
              <w:jc w:val="center"/>
              <w:rPr>
                <w:sz w:val="22"/>
                <w:szCs w:val="22"/>
              </w:rPr>
            </w:pPr>
            <w:r w:rsidRPr="00A77368">
              <w:rPr>
                <w:sz w:val="22"/>
                <w:szCs w:val="22"/>
              </w:rPr>
              <w:t>2</w:t>
            </w:r>
          </w:p>
        </w:tc>
        <w:tc>
          <w:tcPr>
            <w:tcW w:w="4381" w:type="dxa"/>
            <w:shd w:val="clear" w:color="auto" w:fill="auto"/>
            <w:vAlign w:val="center"/>
          </w:tcPr>
          <w:p w14:paraId="3DDEC044" w14:textId="11235951" w:rsidR="00251280" w:rsidRPr="00A77368" w:rsidRDefault="00A77368" w:rsidP="00C4500F">
            <w:pPr>
              <w:tabs>
                <w:tab w:val="left" w:pos="567"/>
                <w:tab w:val="left" w:pos="709"/>
              </w:tabs>
              <w:rPr>
                <w:sz w:val="22"/>
                <w:szCs w:val="22"/>
              </w:rPr>
            </w:pPr>
            <w:r w:rsidRPr="00A77368">
              <w:rPr>
                <w:rFonts w:cstheme="minorHAnsi"/>
                <w:bCs/>
                <w:sz w:val="22"/>
                <w:szCs w:val="22"/>
              </w:rPr>
              <w:t>Wyposażenie instalacji fotowoltaicznej w ochronę przeciwpożarową – PP</w:t>
            </w:r>
          </w:p>
        </w:tc>
        <w:tc>
          <w:tcPr>
            <w:tcW w:w="1976" w:type="dxa"/>
            <w:shd w:val="clear" w:color="auto" w:fill="auto"/>
            <w:vAlign w:val="center"/>
          </w:tcPr>
          <w:p w14:paraId="2582D81B" w14:textId="08D5FA24" w:rsidR="00251280" w:rsidRPr="00A77368" w:rsidRDefault="00A77368" w:rsidP="00C4500F">
            <w:pPr>
              <w:tabs>
                <w:tab w:val="left" w:pos="567"/>
                <w:tab w:val="left" w:pos="709"/>
              </w:tabs>
              <w:jc w:val="center"/>
              <w:rPr>
                <w:sz w:val="22"/>
                <w:szCs w:val="22"/>
              </w:rPr>
            </w:pPr>
            <w:r w:rsidRPr="00A77368">
              <w:rPr>
                <w:sz w:val="22"/>
                <w:szCs w:val="22"/>
              </w:rPr>
              <w:t>15</w:t>
            </w:r>
            <w:r w:rsidR="00251280" w:rsidRPr="00A77368">
              <w:rPr>
                <w:sz w:val="22"/>
                <w:szCs w:val="22"/>
              </w:rPr>
              <w:t>%</w:t>
            </w:r>
          </w:p>
        </w:tc>
        <w:tc>
          <w:tcPr>
            <w:tcW w:w="2271" w:type="dxa"/>
            <w:shd w:val="clear" w:color="auto" w:fill="auto"/>
            <w:vAlign w:val="center"/>
          </w:tcPr>
          <w:p w14:paraId="27A950C3" w14:textId="535880C4" w:rsidR="00251280" w:rsidRPr="00A77368" w:rsidRDefault="00A77368" w:rsidP="00C4500F">
            <w:pPr>
              <w:tabs>
                <w:tab w:val="left" w:pos="567"/>
                <w:tab w:val="left" w:pos="709"/>
              </w:tabs>
              <w:jc w:val="center"/>
              <w:rPr>
                <w:sz w:val="22"/>
                <w:szCs w:val="22"/>
              </w:rPr>
            </w:pPr>
            <w:r w:rsidRPr="00A77368">
              <w:rPr>
                <w:sz w:val="22"/>
                <w:szCs w:val="22"/>
              </w:rPr>
              <w:t>15</w:t>
            </w:r>
          </w:p>
        </w:tc>
      </w:tr>
      <w:tr w:rsidR="00251280" w:rsidRPr="00A77368" w14:paraId="64C0F2E3" w14:textId="77777777" w:rsidTr="00A04BB9">
        <w:trPr>
          <w:trHeight w:val="409"/>
        </w:trPr>
        <w:tc>
          <w:tcPr>
            <w:tcW w:w="326" w:type="dxa"/>
            <w:vAlign w:val="center"/>
          </w:tcPr>
          <w:p w14:paraId="097D7D05" w14:textId="77777777" w:rsidR="00251280" w:rsidRPr="00A77368" w:rsidRDefault="00251280" w:rsidP="00C4500F">
            <w:pPr>
              <w:tabs>
                <w:tab w:val="left" w:pos="567"/>
                <w:tab w:val="left" w:pos="709"/>
              </w:tabs>
              <w:jc w:val="center"/>
              <w:rPr>
                <w:sz w:val="22"/>
                <w:szCs w:val="22"/>
              </w:rPr>
            </w:pPr>
            <w:r w:rsidRPr="00A77368">
              <w:rPr>
                <w:sz w:val="22"/>
                <w:szCs w:val="22"/>
              </w:rPr>
              <w:t>3</w:t>
            </w:r>
          </w:p>
        </w:tc>
        <w:tc>
          <w:tcPr>
            <w:tcW w:w="4381" w:type="dxa"/>
            <w:vAlign w:val="center"/>
          </w:tcPr>
          <w:p w14:paraId="2E31DCF8" w14:textId="7835D139" w:rsidR="00251280" w:rsidRPr="00A77368" w:rsidRDefault="00A77368" w:rsidP="00470DDC">
            <w:pPr>
              <w:tabs>
                <w:tab w:val="left" w:pos="567"/>
                <w:tab w:val="left" w:pos="709"/>
              </w:tabs>
              <w:rPr>
                <w:sz w:val="22"/>
                <w:szCs w:val="22"/>
              </w:rPr>
            </w:pPr>
            <w:r w:rsidRPr="00A77368">
              <w:rPr>
                <w:bCs/>
                <w:color w:val="000000"/>
                <w:sz w:val="22"/>
                <w:szCs w:val="22"/>
              </w:rPr>
              <w:t xml:space="preserve">Współczynnik temperaturowy </w:t>
            </w:r>
            <w:r w:rsidRPr="00A77368">
              <w:rPr>
                <w:bCs/>
                <w:sz w:val="22"/>
                <w:szCs w:val="22"/>
              </w:rPr>
              <w:t>Pmax modułu fotowoltaicznego</w:t>
            </w:r>
          </w:p>
        </w:tc>
        <w:tc>
          <w:tcPr>
            <w:tcW w:w="1976" w:type="dxa"/>
            <w:vAlign w:val="center"/>
          </w:tcPr>
          <w:p w14:paraId="49F6D9C1" w14:textId="2E4CB727" w:rsidR="00251280" w:rsidRPr="00A77368" w:rsidRDefault="009E77F9" w:rsidP="00A77368">
            <w:pPr>
              <w:tabs>
                <w:tab w:val="left" w:pos="567"/>
                <w:tab w:val="left" w:pos="709"/>
              </w:tabs>
              <w:jc w:val="center"/>
              <w:rPr>
                <w:sz w:val="22"/>
                <w:szCs w:val="22"/>
              </w:rPr>
            </w:pPr>
            <w:r w:rsidRPr="00A77368">
              <w:rPr>
                <w:sz w:val="22"/>
                <w:szCs w:val="22"/>
              </w:rPr>
              <w:t>1</w:t>
            </w:r>
            <w:r w:rsidR="00A77368" w:rsidRPr="00A77368">
              <w:rPr>
                <w:sz w:val="22"/>
                <w:szCs w:val="22"/>
              </w:rPr>
              <w:t>0</w:t>
            </w:r>
            <w:r w:rsidR="00251280" w:rsidRPr="00A77368">
              <w:rPr>
                <w:sz w:val="22"/>
                <w:szCs w:val="22"/>
              </w:rPr>
              <w:t>%</w:t>
            </w:r>
          </w:p>
        </w:tc>
        <w:tc>
          <w:tcPr>
            <w:tcW w:w="2271" w:type="dxa"/>
            <w:vAlign w:val="center"/>
          </w:tcPr>
          <w:p w14:paraId="1E0C9BC7" w14:textId="3BB4AD41" w:rsidR="00251280" w:rsidRPr="00A77368" w:rsidRDefault="009E77F9" w:rsidP="00A77368">
            <w:pPr>
              <w:tabs>
                <w:tab w:val="left" w:pos="567"/>
                <w:tab w:val="left" w:pos="709"/>
              </w:tabs>
              <w:jc w:val="center"/>
              <w:rPr>
                <w:sz w:val="22"/>
                <w:szCs w:val="22"/>
              </w:rPr>
            </w:pPr>
            <w:r w:rsidRPr="00A77368">
              <w:rPr>
                <w:sz w:val="22"/>
                <w:szCs w:val="22"/>
              </w:rPr>
              <w:t>1</w:t>
            </w:r>
            <w:r w:rsidR="00A77368" w:rsidRPr="00A77368">
              <w:rPr>
                <w:sz w:val="22"/>
                <w:szCs w:val="22"/>
              </w:rPr>
              <w:t>0</w:t>
            </w:r>
          </w:p>
        </w:tc>
      </w:tr>
      <w:tr w:rsidR="00A77368" w:rsidRPr="00A77368" w14:paraId="718866B2" w14:textId="77777777" w:rsidTr="00A04BB9">
        <w:trPr>
          <w:trHeight w:val="409"/>
        </w:trPr>
        <w:tc>
          <w:tcPr>
            <w:tcW w:w="326" w:type="dxa"/>
            <w:vAlign w:val="center"/>
          </w:tcPr>
          <w:p w14:paraId="40D372EE" w14:textId="18D8B6E6" w:rsidR="00A77368" w:rsidRPr="00A77368" w:rsidRDefault="00A77368" w:rsidP="00C4500F">
            <w:pPr>
              <w:tabs>
                <w:tab w:val="left" w:pos="567"/>
                <w:tab w:val="left" w:pos="709"/>
              </w:tabs>
              <w:jc w:val="center"/>
              <w:rPr>
                <w:sz w:val="22"/>
                <w:szCs w:val="22"/>
              </w:rPr>
            </w:pPr>
            <w:r w:rsidRPr="00A77368">
              <w:rPr>
                <w:sz w:val="22"/>
                <w:szCs w:val="22"/>
              </w:rPr>
              <w:t>4</w:t>
            </w:r>
          </w:p>
        </w:tc>
        <w:tc>
          <w:tcPr>
            <w:tcW w:w="4381" w:type="dxa"/>
            <w:vAlign w:val="center"/>
          </w:tcPr>
          <w:p w14:paraId="0AECFE6A" w14:textId="5D83D25B" w:rsidR="00A77368" w:rsidRPr="00A77368" w:rsidRDefault="00A77368" w:rsidP="00A77368">
            <w:pPr>
              <w:tabs>
                <w:tab w:val="left" w:pos="567"/>
                <w:tab w:val="left" w:pos="709"/>
              </w:tabs>
              <w:rPr>
                <w:sz w:val="22"/>
                <w:szCs w:val="22"/>
              </w:rPr>
            </w:pPr>
            <w:r w:rsidRPr="00A77368">
              <w:rPr>
                <w:bCs/>
                <w:color w:val="000000"/>
                <w:sz w:val="22"/>
                <w:szCs w:val="22"/>
              </w:rPr>
              <w:t xml:space="preserve">Układ hydrauliczny oraz płyta absorbera kolektora słonecznego zbudowana z materiałów jednorodnych </w:t>
            </w:r>
          </w:p>
        </w:tc>
        <w:tc>
          <w:tcPr>
            <w:tcW w:w="1976" w:type="dxa"/>
            <w:vAlign w:val="center"/>
          </w:tcPr>
          <w:p w14:paraId="40E8D5D7" w14:textId="2529D7C2" w:rsidR="00A77368" w:rsidRPr="00A77368" w:rsidRDefault="00A77368" w:rsidP="00C4500F">
            <w:pPr>
              <w:tabs>
                <w:tab w:val="left" w:pos="567"/>
                <w:tab w:val="left" w:pos="709"/>
              </w:tabs>
              <w:jc w:val="center"/>
              <w:rPr>
                <w:sz w:val="22"/>
                <w:szCs w:val="22"/>
              </w:rPr>
            </w:pPr>
            <w:r w:rsidRPr="00A77368">
              <w:rPr>
                <w:sz w:val="22"/>
                <w:szCs w:val="22"/>
              </w:rPr>
              <w:t>10%</w:t>
            </w:r>
          </w:p>
        </w:tc>
        <w:tc>
          <w:tcPr>
            <w:tcW w:w="2271" w:type="dxa"/>
            <w:vAlign w:val="center"/>
          </w:tcPr>
          <w:p w14:paraId="3F606ED3" w14:textId="5146FA21" w:rsidR="00A77368" w:rsidRPr="00A77368" w:rsidRDefault="00A77368" w:rsidP="00C4500F">
            <w:pPr>
              <w:tabs>
                <w:tab w:val="left" w:pos="567"/>
                <w:tab w:val="left" w:pos="709"/>
              </w:tabs>
              <w:jc w:val="center"/>
              <w:rPr>
                <w:sz w:val="22"/>
                <w:szCs w:val="22"/>
              </w:rPr>
            </w:pPr>
            <w:r w:rsidRPr="00A77368">
              <w:rPr>
                <w:sz w:val="22"/>
                <w:szCs w:val="22"/>
              </w:rPr>
              <w:t>10</w:t>
            </w:r>
          </w:p>
        </w:tc>
      </w:tr>
      <w:tr w:rsidR="00023F64" w14:paraId="13281DF6" w14:textId="77777777" w:rsidTr="00A04BB9">
        <w:trPr>
          <w:trHeight w:val="409"/>
        </w:trPr>
        <w:tc>
          <w:tcPr>
            <w:tcW w:w="326" w:type="dxa"/>
            <w:vAlign w:val="center"/>
          </w:tcPr>
          <w:p w14:paraId="452B193D" w14:textId="4708FEB7" w:rsidR="00023F64" w:rsidRDefault="00A77368" w:rsidP="00C4500F">
            <w:pPr>
              <w:tabs>
                <w:tab w:val="left" w:pos="567"/>
                <w:tab w:val="left" w:pos="709"/>
              </w:tabs>
              <w:jc w:val="center"/>
              <w:rPr>
                <w:sz w:val="22"/>
                <w:szCs w:val="22"/>
              </w:rPr>
            </w:pPr>
            <w:r>
              <w:rPr>
                <w:sz w:val="22"/>
                <w:szCs w:val="22"/>
              </w:rPr>
              <w:t>5</w:t>
            </w:r>
          </w:p>
        </w:tc>
        <w:tc>
          <w:tcPr>
            <w:tcW w:w="4381" w:type="dxa"/>
            <w:vAlign w:val="center"/>
          </w:tcPr>
          <w:p w14:paraId="2174200A" w14:textId="66E2BBB6" w:rsidR="00023F64" w:rsidRDefault="00A77368" w:rsidP="00470DDC">
            <w:pPr>
              <w:tabs>
                <w:tab w:val="left" w:pos="567"/>
                <w:tab w:val="left" w:pos="709"/>
              </w:tabs>
              <w:rPr>
                <w:sz w:val="22"/>
                <w:szCs w:val="22"/>
              </w:rPr>
            </w:pPr>
            <w:r>
              <w:rPr>
                <w:sz w:val="22"/>
                <w:szCs w:val="22"/>
              </w:rPr>
              <w:t>Wydłużenie okresu rękojmi na roboty budowlane</w:t>
            </w:r>
          </w:p>
        </w:tc>
        <w:tc>
          <w:tcPr>
            <w:tcW w:w="1976" w:type="dxa"/>
            <w:vAlign w:val="center"/>
          </w:tcPr>
          <w:p w14:paraId="7EFDE22A" w14:textId="617F50E5" w:rsidR="00023F64" w:rsidRDefault="009E77F9" w:rsidP="00C4500F">
            <w:pPr>
              <w:tabs>
                <w:tab w:val="left" w:pos="567"/>
                <w:tab w:val="left" w:pos="709"/>
              </w:tabs>
              <w:jc w:val="center"/>
              <w:rPr>
                <w:sz w:val="22"/>
                <w:szCs w:val="22"/>
              </w:rPr>
            </w:pPr>
            <w:r>
              <w:rPr>
                <w:sz w:val="22"/>
                <w:szCs w:val="22"/>
              </w:rPr>
              <w:t>5%</w:t>
            </w:r>
          </w:p>
        </w:tc>
        <w:tc>
          <w:tcPr>
            <w:tcW w:w="2271" w:type="dxa"/>
            <w:vAlign w:val="center"/>
          </w:tcPr>
          <w:p w14:paraId="6CDA70D9" w14:textId="6C4F4B40" w:rsidR="00023F64" w:rsidRDefault="009E77F9" w:rsidP="00C4500F">
            <w:pPr>
              <w:tabs>
                <w:tab w:val="left" w:pos="567"/>
                <w:tab w:val="left" w:pos="709"/>
              </w:tabs>
              <w:jc w:val="center"/>
              <w:rPr>
                <w:sz w:val="22"/>
                <w:szCs w:val="22"/>
              </w:rPr>
            </w:pPr>
            <w:r>
              <w:rPr>
                <w:sz w:val="22"/>
                <w:szCs w:val="22"/>
              </w:rPr>
              <w:t>5</w:t>
            </w:r>
          </w:p>
        </w:tc>
      </w:tr>
      <w:tr w:rsidR="00251280" w:rsidRPr="00E246BA" w14:paraId="3C603CF6" w14:textId="77777777" w:rsidTr="00A04BB9">
        <w:trPr>
          <w:trHeight w:val="515"/>
        </w:trPr>
        <w:tc>
          <w:tcPr>
            <w:tcW w:w="6683" w:type="dxa"/>
            <w:gridSpan w:val="3"/>
            <w:vAlign w:val="center"/>
          </w:tcPr>
          <w:p w14:paraId="5932E73F" w14:textId="77777777" w:rsidR="00251280" w:rsidRPr="00E246BA" w:rsidRDefault="00251280" w:rsidP="00C4500F">
            <w:pPr>
              <w:tabs>
                <w:tab w:val="left" w:pos="567"/>
                <w:tab w:val="left" w:pos="709"/>
              </w:tabs>
              <w:jc w:val="right"/>
              <w:rPr>
                <w:b/>
                <w:sz w:val="22"/>
                <w:szCs w:val="22"/>
              </w:rPr>
            </w:pPr>
            <w:r w:rsidRPr="00E246BA">
              <w:rPr>
                <w:b/>
                <w:sz w:val="22"/>
                <w:szCs w:val="22"/>
              </w:rPr>
              <w:t>Razem</w:t>
            </w:r>
          </w:p>
        </w:tc>
        <w:tc>
          <w:tcPr>
            <w:tcW w:w="2271" w:type="dxa"/>
            <w:vAlign w:val="center"/>
          </w:tcPr>
          <w:p w14:paraId="10DE5499" w14:textId="77777777" w:rsidR="00251280" w:rsidRPr="00E246BA" w:rsidRDefault="00251280" w:rsidP="00C4500F">
            <w:pPr>
              <w:tabs>
                <w:tab w:val="left" w:pos="567"/>
                <w:tab w:val="left" w:pos="709"/>
              </w:tabs>
              <w:jc w:val="center"/>
              <w:rPr>
                <w:b/>
                <w:sz w:val="22"/>
                <w:szCs w:val="22"/>
              </w:rPr>
            </w:pPr>
            <w:r w:rsidRPr="00E246BA">
              <w:rPr>
                <w:b/>
                <w:sz w:val="22"/>
                <w:szCs w:val="22"/>
              </w:rPr>
              <w:t>100</w:t>
            </w:r>
          </w:p>
        </w:tc>
      </w:tr>
    </w:tbl>
    <w:p w14:paraId="530F78DE" w14:textId="77777777" w:rsidR="00251280" w:rsidRPr="00E246BA" w:rsidRDefault="00251280" w:rsidP="00251280">
      <w:pPr>
        <w:tabs>
          <w:tab w:val="left" w:pos="567"/>
          <w:tab w:val="left" w:pos="709"/>
        </w:tabs>
        <w:jc w:val="both"/>
        <w:rPr>
          <w:b/>
          <w:sz w:val="22"/>
          <w:szCs w:val="22"/>
        </w:rPr>
      </w:pPr>
    </w:p>
    <w:p w14:paraId="139CABC7" w14:textId="48F99E73" w:rsidR="00F7123E" w:rsidRPr="008E5B9B" w:rsidRDefault="00F7123E" w:rsidP="00CB08C9">
      <w:pPr>
        <w:pStyle w:val="Akapitzlist"/>
        <w:numPr>
          <w:ilvl w:val="0"/>
          <w:numId w:val="32"/>
        </w:numPr>
        <w:tabs>
          <w:tab w:val="left" w:pos="1134"/>
        </w:tabs>
        <w:ind w:left="993" w:hanging="426"/>
        <w:jc w:val="both"/>
        <w:rPr>
          <w:sz w:val="22"/>
          <w:szCs w:val="22"/>
          <w:u w:val="single"/>
        </w:rPr>
      </w:pPr>
      <w:r w:rsidRPr="008E5B9B">
        <w:rPr>
          <w:sz w:val="22"/>
          <w:szCs w:val="22"/>
          <w:u w:val="single"/>
        </w:rPr>
        <w:t xml:space="preserve">kryterium </w:t>
      </w:r>
      <w:r w:rsidRPr="008E5B9B">
        <w:rPr>
          <w:b/>
          <w:sz w:val="22"/>
          <w:szCs w:val="22"/>
          <w:u w:val="single"/>
        </w:rPr>
        <w:t>– cena</w:t>
      </w:r>
      <w:r w:rsidR="00A77368" w:rsidRPr="008E5B9B">
        <w:rPr>
          <w:b/>
          <w:sz w:val="22"/>
          <w:szCs w:val="22"/>
          <w:u w:val="single"/>
        </w:rPr>
        <w:t xml:space="preserve"> brutto</w:t>
      </w:r>
      <w:r w:rsidRPr="008E5B9B">
        <w:rPr>
          <w:sz w:val="22"/>
          <w:szCs w:val="22"/>
          <w:u w:val="single"/>
        </w:rPr>
        <w:t>,</w:t>
      </w:r>
    </w:p>
    <w:p w14:paraId="7C769D92" w14:textId="77777777" w:rsidR="00F7123E" w:rsidRPr="004D018A" w:rsidRDefault="00F7123E" w:rsidP="00F7123E">
      <w:pPr>
        <w:numPr>
          <w:ilvl w:val="1"/>
          <w:numId w:val="8"/>
        </w:numPr>
        <w:tabs>
          <w:tab w:val="left" w:pos="851"/>
        </w:tabs>
        <w:ind w:left="993" w:firstLine="0"/>
        <w:jc w:val="both"/>
        <w:rPr>
          <w:sz w:val="22"/>
          <w:szCs w:val="22"/>
        </w:rPr>
      </w:pPr>
      <w:r>
        <w:rPr>
          <w:sz w:val="22"/>
          <w:szCs w:val="22"/>
        </w:rPr>
        <w:t>w</w:t>
      </w:r>
      <w:r w:rsidRPr="004D018A">
        <w:rPr>
          <w:sz w:val="22"/>
          <w:szCs w:val="22"/>
        </w:rPr>
        <w:t xml:space="preserve">aga kryterium </w:t>
      </w:r>
      <w:r>
        <w:rPr>
          <w:sz w:val="22"/>
          <w:szCs w:val="22"/>
        </w:rPr>
        <w:t>60</w:t>
      </w:r>
      <w:r w:rsidRPr="004D018A">
        <w:rPr>
          <w:sz w:val="22"/>
          <w:szCs w:val="22"/>
        </w:rPr>
        <w:t>%.</w:t>
      </w:r>
    </w:p>
    <w:p w14:paraId="6D87F7A7" w14:textId="77777777" w:rsidR="00CF37D2" w:rsidRDefault="00F7123E" w:rsidP="00CF37D2">
      <w:pPr>
        <w:numPr>
          <w:ilvl w:val="1"/>
          <w:numId w:val="8"/>
        </w:numPr>
        <w:tabs>
          <w:tab w:val="left" w:pos="851"/>
        </w:tabs>
        <w:ind w:left="993" w:firstLine="0"/>
        <w:jc w:val="both"/>
        <w:rPr>
          <w:sz w:val="22"/>
          <w:szCs w:val="22"/>
        </w:rPr>
      </w:pPr>
      <w:r>
        <w:rPr>
          <w:sz w:val="22"/>
          <w:szCs w:val="22"/>
        </w:rPr>
        <w:t>o</w:t>
      </w:r>
      <w:r w:rsidRPr="004D018A">
        <w:rPr>
          <w:sz w:val="22"/>
          <w:szCs w:val="22"/>
        </w:rPr>
        <w:t xml:space="preserve">ferta z najniższą ceną uzyska </w:t>
      </w:r>
      <w:r>
        <w:rPr>
          <w:sz w:val="22"/>
          <w:szCs w:val="22"/>
        </w:rPr>
        <w:t xml:space="preserve">60 </w:t>
      </w:r>
      <w:r w:rsidRPr="004D018A">
        <w:rPr>
          <w:sz w:val="22"/>
          <w:szCs w:val="22"/>
        </w:rPr>
        <w:t xml:space="preserve">pkt. </w:t>
      </w:r>
    </w:p>
    <w:p w14:paraId="1434A733" w14:textId="77777777" w:rsidR="00CF37D2" w:rsidRDefault="00CF37D2" w:rsidP="00CF37D2">
      <w:pPr>
        <w:tabs>
          <w:tab w:val="left" w:pos="851"/>
        </w:tabs>
        <w:ind w:left="993"/>
        <w:jc w:val="both"/>
        <w:rPr>
          <w:sz w:val="22"/>
          <w:szCs w:val="22"/>
        </w:rPr>
      </w:pPr>
    </w:p>
    <w:p w14:paraId="42FF07CC" w14:textId="357FA8B0" w:rsidR="00F7123E" w:rsidRDefault="00F7123E" w:rsidP="00CF37D2">
      <w:pPr>
        <w:tabs>
          <w:tab w:val="left" w:pos="851"/>
        </w:tabs>
        <w:ind w:left="993"/>
        <w:jc w:val="both"/>
        <w:rPr>
          <w:sz w:val="22"/>
          <w:szCs w:val="22"/>
        </w:rPr>
      </w:pPr>
      <w:r w:rsidRPr="003509F5">
        <w:rPr>
          <w:sz w:val="22"/>
          <w:szCs w:val="22"/>
        </w:rPr>
        <w:t>Pozostałe oferty otrzymają ilość punktów obliczoną wg następującego wzoru:</w:t>
      </w:r>
      <w:r w:rsidRPr="003509F5">
        <w:rPr>
          <w:sz w:val="22"/>
          <w:szCs w:val="22"/>
        </w:rPr>
        <w:tab/>
      </w:r>
      <w:r w:rsidRPr="003509F5">
        <w:rPr>
          <w:sz w:val="22"/>
          <w:szCs w:val="22"/>
        </w:rPr>
        <w:tab/>
      </w:r>
      <w:r w:rsidRPr="00CF37D2">
        <w:rPr>
          <w:sz w:val="22"/>
          <w:szCs w:val="22"/>
        </w:rPr>
        <w:tab/>
      </w:r>
    </w:p>
    <w:p w14:paraId="7D773170" w14:textId="77777777" w:rsidR="00455FBF" w:rsidRPr="00CF37D2" w:rsidRDefault="00455FBF" w:rsidP="00CF37D2">
      <w:pPr>
        <w:tabs>
          <w:tab w:val="left" w:pos="851"/>
        </w:tabs>
        <w:ind w:left="993"/>
        <w:jc w:val="both"/>
        <w:rPr>
          <w:sz w:val="22"/>
          <w:szCs w:val="22"/>
        </w:rPr>
      </w:pPr>
    </w:p>
    <w:p w14:paraId="4CDB06C2" w14:textId="77777777" w:rsidR="00CF37D2" w:rsidRDefault="00F7123E" w:rsidP="00CF37D2">
      <w:pPr>
        <w:tabs>
          <w:tab w:val="left" w:pos="426"/>
          <w:tab w:val="num" w:pos="1134"/>
        </w:tabs>
        <w:ind w:left="426" w:hanging="284"/>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D018A">
        <w:rPr>
          <w:sz w:val="22"/>
          <w:szCs w:val="22"/>
        </w:rPr>
        <w:t>C min</w:t>
      </w:r>
    </w:p>
    <w:p w14:paraId="099F1EAA" w14:textId="77777777" w:rsidR="00F7123E" w:rsidRPr="004D018A" w:rsidRDefault="00CF37D2" w:rsidP="00CF37D2">
      <w:pPr>
        <w:tabs>
          <w:tab w:val="left" w:pos="426"/>
          <w:tab w:val="num" w:pos="993"/>
        </w:tabs>
        <w:ind w:left="426" w:hanging="284"/>
        <w:jc w:val="both"/>
        <w:rPr>
          <w:sz w:val="22"/>
          <w:szCs w:val="22"/>
        </w:rPr>
      </w:pPr>
      <w:r>
        <w:rPr>
          <w:sz w:val="22"/>
          <w:szCs w:val="22"/>
        </w:rPr>
        <w:tab/>
      </w:r>
      <w:r>
        <w:rPr>
          <w:sz w:val="22"/>
          <w:szCs w:val="22"/>
        </w:rPr>
        <w:tab/>
      </w:r>
      <w:r w:rsidR="00F7123E" w:rsidRPr="004D018A">
        <w:rPr>
          <w:sz w:val="22"/>
          <w:szCs w:val="22"/>
        </w:rPr>
        <w:t xml:space="preserve">Ilość punktów w kryterium ceny = ---------- x </w:t>
      </w:r>
      <w:r w:rsidR="00F7123E">
        <w:rPr>
          <w:sz w:val="22"/>
          <w:szCs w:val="22"/>
        </w:rPr>
        <w:t>60</w:t>
      </w:r>
      <w:r w:rsidR="00F7123E" w:rsidRPr="004D018A">
        <w:rPr>
          <w:sz w:val="22"/>
          <w:szCs w:val="22"/>
        </w:rPr>
        <w:t>% x 100,</w:t>
      </w:r>
    </w:p>
    <w:p w14:paraId="38681F99" w14:textId="77777777" w:rsidR="00F7123E" w:rsidRPr="004D018A" w:rsidRDefault="00F7123E" w:rsidP="00F7123E">
      <w:pPr>
        <w:tabs>
          <w:tab w:val="left" w:pos="426"/>
          <w:tab w:val="num" w:pos="1134"/>
        </w:tabs>
        <w:ind w:left="426" w:hanging="284"/>
        <w:jc w:val="both"/>
        <w:rPr>
          <w:sz w:val="22"/>
          <w:szCs w:val="22"/>
        </w:rPr>
      </w:pPr>
      <w:r w:rsidRPr="004D018A">
        <w:rPr>
          <w:sz w:val="22"/>
          <w:szCs w:val="22"/>
        </w:rPr>
        <w:tab/>
      </w:r>
      <w:r w:rsidRPr="004D018A">
        <w:rPr>
          <w:sz w:val="22"/>
          <w:szCs w:val="22"/>
        </w:rPr>
        <w:tab/>
      </w:r>
      <w:r w:rsidRPr="004D018A">
        <w:rPr>
          <w:sz w:val="22"/>
          <w:szCs w:val="22"/>
        </w:rPr>
        <w:tab/>
      </w:r>
      <w:r>
        <w:rPr>
          <w:sz w:val="22"/>
          <w:szCs w:val="22"/>
        </w:rPr>
        <w:tab/>
      </w:r>
      <w:r>
        <w:rPr>
          <w:sz w:val="22"/>
          <w:szCs w:val="22"/>
        </w:rPr>
        <w:tab/>
      </w:r>
      <w:r>
        <w:rPr>
          <w:sz w:val="22"/>
          <w:szCs w:val="22"/>
        </w:rPr>
        <w:tab/>
      </w:r>
      <w:r>
        <w:rPr>
          <w:sz w:val="22"/>
          <w:szCs w:val="22"/>
        </w:rPr>
        <w:tab/>
      </w:r>
      <w:r w:rsidRPr="004D018A">
        <w:rPr>
          <w:sz w:val="22"/>
          <w:szCs w:val="22"/>
        </w:rPr>
        <w:t>C i</w:t>
      </w:r>
    </w:p>
    <w:p w14:paraId="0D910122" w14:textId="77777777" w:rsidR="00F7123E" w:rsidRPr="004D018A" w:rsidRDefault="00F7123E" w:rsidP="00F7123E">
      <w:pPr>
        <w:tabs>
          <w:tab w:val="left" w:pos="426"/>
        </w:tabs>
        <w:ind w:left="426" w:hanging="284"/>
        <w:jc w:val="both"/>
        <w:rPr>
          <w:sz w:val="22"/>
          <w:szCs w:val="22"/>
        </w:rPr>
      </w:pPr>
      <w:r w:rsidRPr="004D018A">
        <w:rPr>
          <w:sz w:val="22"/>
          <w:szCs w:val="22"/>
        </w:rPr>
        <w:tab/>
        <w:t>gdzie:</w:t>
      </w:r>
    </w:p>
    <w:p w14:paraId="0EE532F2" w14:textId="61664A01" w:rsidR="00F7123E" w:rsidRPr="004D018A" w:rsidRDefault="00F7123E" w:rsidP="00F7123E">
      <w:pPr>
        <w:tabs>
          <w:tab w:val="left" w:pos="426"/>
          <w:tab w:val="num" w:pos="1276"/>
        </w:tabs>
        <w:ind w:left="426" w:hanging="284"/>
        <w:jc w:val="both"/>
        <w:rPr>
          <w:sz w:val="22"/>
          <w:szCs w:val="22"/>
        </w:rPr>
      </w:pPr>
      <w:r w:rsidRPr="004D018A">
        <w:rPr>
          <w:sz w:val="22"/>
          <w:szCs w:val="22"/>
        </w:rPr>
        <w:tab/>
      </w:r>
      <w:r w:rsidRPr="004D018A">
        <w:rPr>
          <w:sz w:val="22"/>
          <w:szCs w:val="22"/>
        </w:rPr>
        <w:tab/>
        <w:t xml:space="preserve">C min – najniższa cena oferty </w:t>
      </w:r>
      <w:r w:rsidR="00A77368">
        <w:rPr>
          <w:sz w:val="22"/>
          <w:szCs w:val="22"/>
        </w:rPr>
        <w:t>brutto</w:t>
      </w:r>
    </w:p>
    <w:p w14:paraId="09E02D3B" w14:textId="2C31E98C" w:rsidR="00F7123E" w:rsidRDefault="00F7123E" w:rsidP="00F7123E">
      <w:pPr>
        <w:tabs>
          <w:tab w:val="left" w:pos="426"/>
          <w:tab w:val="num" w:pos="1276"/>
        </w:tabs>
        <w:ind w:left="426" w:hanging="284"/>
        <w:jc w:val="both"/>
        <w:rPr>
          <w:sz w:val="22"/>
          <w:szCs w:val="22"/>
        </w:rPr>
      </w:pPr>
      <w:r w:rsidRPr="004D018A">
        <w:rPr>
          <w:sz w:val="22"/>
          <w:szCs w:val="22"/>
        </w:rPr>
        <w:tab/>
      </w:r>
      <w:r w:rsidRPr="004D018A">
        <w:rPr>
          <w:sz w:val="22"/>
          <w:szCs w:val="22"/>
        </w:rPr>
        <w:tab/>
        <w:t>C i      – cena ocenianej oferty</w:t>
      </w:r>
      <w:r w:rsidR="00A77368">
        <w:rPr>
          <w:sz w:val="22"/>
          <w:szCs w:val="22"/>
        </w:rPr>
        <w:t xml:space="preserve"> brutto</w:t>
      </w:r>
    </w:p>
    <w:p w14:paraId="7833F690" w14:textId="79206F56" w:rsidR="00F7123E" w:rsidRDefault="00F7123E" w:rsidP="00F7123E">
      <w:pPr>
        <w:tabs>
          <w:tab w:val="left" w:pos="426"/>
          <w:tab w:val="num" w:pos="1276"/>
        </w:tabs>
        <w:ind w:left="426" w:hanging="284"/>
        <w:jc w:val="both"/>
        <w:rPr>
          <w:b/>
          <w:bCs/>
          <w:sz w:val="22"/>
          <w:szCs w:val="22"/>
        </w:rPr>
      </w:pPr>
    </w:p>
    <w:p w14:paraId="6C5C1DCA" w14:textId="77777777" w:rsidR="00D85EB1" w:rsidRPr="004D018A" w:rsidRDefault="00D85EB1" w:rsidP="00F7123E">
      <w:pPr>
        <w:tabs>
          <w:tab w:val="left" w:pos="426"/>
          <w:tab w:val="num" w:pos="1276"/>
        </w:tabs>
        <w:ind w:left="426" w:hanging="284"/>
        <w:jc w:val="both"/>
        <w:rPr>
          <w:b/>
          <w:bCs/>
          <w:sz w:val="22"/>
          <w:szCs w:val="22"/>
        </w:rPr>
      </w:pPr>
    </w:p>
    <w:p w14:paraId="602982AA" w14:textId="42742225" w:rsidR="00F7123E" w:rsidRPr="000B6F7E" w:rsidRDefault="00F7123E" w:rsidP="00325DC8">
      <w:pPr>
        <w:pStyle w:val="Akapitzlist"/>
        <w:numPr>
          <w:ilvl w:val="0"/>
          <w:numId w:val="32"/>
        </w:numPr>
        <w:tabs>
          <w:tab w:val="left" w:pos="1134"/>
        </w:tabs>
        <w:ind w:left="993" w:hanging="426"/>
        <w:jc w:val="both"/>
        <w:rPr>
          <w:iCs/>
          <w:sz w:val="22"/>
          <w:szCs w:val="22"/>
        </w:rPr>
      </w:pPr>
      <w:r w:rsidRPr="000B6F7E">
        <w:rPr>
          <w:sz w:val="22"/>
          <w:szCs w:val="22"/>
          <w:u w:val="single"/>
        </w:rPr>
        <w:t xml:space="preserve">kryterium – </w:t>
      </w:r>
      <w:r w:rsidR="00A77368" w:rsidRPr="000B6F7E">
        <w:rPr>
          <w:rFonts w:cstheme="minorHAnsi"/>
          <w:b/>
          <w:bCs/>
          <w:sz w:val="22"/>
          <w:szCs w:val="22"/>
          <w:u w:val="single"/>
        </w:rPr>
        <w:t>Wyposażenie instalacji fotowoltaicznej w ochronę przeciwpożarową – PP</w:t>
      </w:r>
      <w:r w:rsidR="008259D4" w:rsidRPr="000B6F7E">
        <w:rPr>
          <w:rFonts w:cstheme="minorHAnsi"/>
          <w:b/>
          <w:bCs/>
          <w:sz w:val="22"/>
          <w:szCs w:val="22"/>
          <w:u w:val="single"/>
        </w:rPr>
        <w:t xml:space="preserve"> </w:t>
      </w:r>
    </w:p>
    <w:p w14:paraId="7C4ECF16" w14:textId="77777777" w:rsidR="000B6F7E" w:rsidRPr="000B6F7E" w:rsidRDefault="000B6F7E" w:rsidP="000B6F7E">
      <w:pPr>
        <w:pStyle w:val="Akapitzlist"/>
        <w:tabs>
          <w:tab w:val="left" w:pos="1134"/>
        </w:tabs>
        <w:ind w:left="993"/>
        <w:jc w:val="both"/>
        <w:rPr>
          <w:iCs/>
          <w:sz w:val="22"/>
          <w:szCs w:val="22"/>
        </w:rPr>
      </w:pPr>
    </w:p>
    <w:p w14:paraId="33869996" w14:textId="646A5CB3" w:rsidR="00F7123E" w:rsidRPr="00A77368" w:rsidRDefault="00F7123E" w:rsidP="00CB08C9">
      <w:pPr>
        <w:numPr>
          <w:ilvl w:val="0"/>
          <w:numId w:val="45"/>
        </w:numPr>
        <w:tabs>
          <w:tab w:val="left" w:pos="851"/>
          <w:tab w:val="left" w:pos="1134"/>
        </w:tabs>
        <w:ind w:hanging="447"/>
        <w:jc w:val="both"/>
        <w:rPr>
          <w:sz w:val="22"/>
          <w:szCs w:val="22"/>
        </w:rPr>
      </w:pPr>
      <w:r w:rsidRPr="00A77368">
        <w:rPr>
          <w:sz w:val="22"/>
          <w:szCs w:val="22"/>
        </w:rPr>
        <w:t xml:space="preserve">waga kryterium </w:t>
      </w:r>
      <w:r w:rsidR="00A77368" w:rsidRPr="00A77368">
        <w:rPr>
          <w:sz w:val="22"/>
          <w:szCs w:val="22"/>
        </w:rPr>
        <w:t>15</w:t>
      </w:r>
      <w:r w:rsidRPr="00A77368">
        <w:rPr>
          <w:sz w:val="22"/>
          <w:szCs w:val="22"/>
        </w:rPr>
        <w:t>%.</w:t>
      </w:r>
    </w:p>
    <w:p w14:paraId="4DBEE390" w14:textId="4322DAE7" w:rsidR="00F7123E" w:rsidRPr="00A77368" w:rsidRDefault="003509F5" w:rsidP="00CB08C9">
      <w:pPr>
        <w:numPr>
          <w:ilvl w:val="0"/>
          <w:numId w:val="45"/>
        </w:numPr>
        <w:tabs>
          <w:tab w:val="left" w:pos="851"/>
          <w:tab w:val="left" w:pos="1134"/>
        </w:tabs>
        <w:ind w:hanging="447"/>
        <w:jc w:val="both"/>
        <w:rPr>
          <w:sz w:val="22"/>
          <w:szCs w:val="22"/>
        </w:rPr>
      </w:pPr>
      <w:r w:rsidRPr="00A77368">
        <w:rPr>
          <w:rFonts w:eastAsiaTheme="minorHAnsi"/>
          <w:sz w:val="22"/>
          <w:szCs w:val="22"/>
          <w:lang w:eastAsia="en-US"/>
        </w:rPr>
        <w:t xml:space="preserve">wyznaczenie </w:t>
      </w:r>
      <w:r w:rsidR="00F7123E" w:rsidRPr="00A77368">
        <w:rPr>
          <w:rFonts w:eastAsiaTheme="minorHAnsi"/>
          <w:sz w:val="22"/>
          <w:szCs w:val="22"/>
          <w:lang w:eastAsia="en-US"/>
        </w:rPr>
        <w:t xml:space="preserve">liczby punktów dla Kryterium 2 będzie dokonywane na podstawie podanej w części formularza ofertowego </w:t>
      </w:r>
      <w:r w:rsidR="00A77368" w:rsidRPr="00A77368">
        <w:rPr>
          <w:rFonts w:eastAsiaTheme="minorHAnsi"/>
          <w:sz w:val="22"/>
          <w:szCs w:val="22"/>
          <w:lang w:eastAsia="en-US"/>
        </w:rPr>
        <w:t>informacji czy Wykonawca wyposaży instalację w ochronę przeciwpożarową,</w:t>
      </w:r>
    </w:p>
    <w:p w14:paraId="69732EC5" w14:textId="4DEE282F" w:rsidR="00A77368" w:rsidRPr="00A77368" w:rsidRDefault="00A77368" w:rsidP="00A77368">
      <w:pPr>
        <w:numPr>
          <w:ilvl w:val="0"/>
          <w:numId w:val="45"/>
        </w:numPr>
        <w:tabs>
          <w:tab w:val="left" w:pos="851"/>
          <w:tab w:val="left" w:pos="1134"/>
        </w:tabs>
        <w:ind w:hanging="447"/>
        <w:jc w:val="both"/>
        <w:rPr>
          <w:sz w:val="22"/>
          <w:szCs w:val="22"/>
        </w:rPr>
      </w:pPr>
      <w:r w:rsidRPr="00A77368">
        <w:rPr>
          <w:sz w:val="22"/>
          <w:szCs w:val="22"/>
        </w:rPr>
        <w:t xml:space="preserve">jeśli oferta przewiduje wyposażenie instalacji </w:t>
      </w:r>
      <w:r w:rsidRPr="00A77368">
        <w:rPr>
          <w:rFonts w:cstheme="minorHAnsi"/>
          <w:b/>
          <w:bCs/>
          <w:sz w:val="22"/>
          <w:szCs w:val="22"/>
        </w:rPr>
        <w:t>fotowoltaicznej w ochronę przeciwpożarową uzyska 15 pkt,</w:t>
      </w:r>
    </w:p>
    <w:p w14:paraId="673AA807" w14:textId="2DC3FF95" w:rsidR="00F7123E" w:rsidRPr="00A77368" w:rsidRDefault="00A77368" w:rsidP="00A77368">
      <w:pPr>
        <w:numPr>
          <w:ilvl w:val="0"/>
          <w:numId w:val="45"/>
        </w:numPr>
        <w:tabs>
          <w:tab w:val="left" w:pos="851"/>
          <w:tab w:val="left" w:pos="1134"/>
        </w:tabs>
        <w:ind w:hanging="447"/>
        <w:jc w:val="both"/>
        <w:rPr>
          <w:sz w:val="22"/>
          <w:szCs w:val="22"/>
        </w:rPr>
      </w:pPr>
      <w:r w:rsidRPr="00A77368">
        <w:rPr>
          <w:rFonts w:cstheme="minorHAnsi"/>
          <w:b/>
          <w:bCs/>
          <w:sz w:val="22"/>
          <w:szCs w:val="22"/>
        </w:rPr>
        <w:t>j</w:t>
      </w:r>
      <w:r w:rsidRPr="00A77368">
        <w:rPr>
          <w:sz w:val="22"/>
          <w:szCs w:val="22"/>
        </w:rPr>
        <w:t xml:space="preserve">eśli oferta nie przewiduje wyposażenie instalacji </w:t>
      </w:r>
      <w:r w:rsidRPr="00A77368">
        <w:rPr>
          <w:rFonts w:cstheme="minorHAnsi"/>
          <w:b/>
          <w:bCs/>
          <w:sz w:val="22"/>
          <w:szCs w:val="22"/>
        </w:rPr>
        <w:t>fotowoltaicznej w ochronę przeciwpożarową uzyska 0 pkt.</w:t>
      </w:r>
    </w:p>
    <w:p w14:paraId="75288004" w14:textId="77777777" w:rsidR="00A77368" w:rsidRPr="00A77368" w:rsidRDefault="00A77368" w:rsidP="00A77368">
      <w:pPr>
        <w:tabs>
          <w:tab w:val="left" w:pos="851"/>
          <w:tab w:val="left" w:pos="1134"/>
        </w:tabs>
        <w:ind w:left="1440"/>
        <w:jc w:val="both"/>
        <w:rPr>
          <w:sz w:val="22"/>
          <w:szCs w:val="22"/>
        </w:rPr>
      </w:pPr>
    </w:p>
    <w:p w14:paraId="1C39B21A" w14:textId="701C14A8" w:rsidR="00A77368" w:rsidRPr="008E5B9B" w:rsidRDefault="00A77368" w:rsidP="00A77368">
      <w:pPr>
        <w:pStyle w:val="Akapitzlist"/>
        <w:numPr>
          <w:ilvl w:val="0"/>
          <w:numId w:val="32"/>
        </w:numPr>
        <w:tabs>
          <w:tab w:val="left" w:pos="1134"/>
        </w:tabs>
        <w:ind w:left="993" w:hanging="426"/>
        <w:jc w:val="both"/>
        <w:rPr>
          <w:iCs/>
          <w:sz w:val="22"/>
          <w:szCs w:val="22"/>
          <w:u w:val="single"/>
        </w:rPr>
      </w:pPr>
      <w:r w:rsidRPr="008E5B9B">
        <w:rPr>
          <w:sz w:val="22"/>
          <w:szCs w:val="22"/>
          <w:u w:val="single"/>
        </w:rPr>
        <w:t xml:space="preserve">kryterium – </w:t>
      </w:r>
      <w:r w:rsidRPr="008E5B9B">
        <w:rPr>
          <w:b/>
          <w:bCs/>
          <w:color w:val="000000"/>
          <w:sz w:val="22"/>
          <w:szCs w:val="22"/>
          <w:u w:val="single"/>
        </w:rPr>
        <w:t xml:space="preserve">Współczynnik temperaturowy </w:t>
      </w:r>
      <w:r w:rsidR="00BA4F4D">
        <w:rPr>
          <w:b/>
          <w:bCs/>
          <w:sz w:val="22"/>
          <w:szCs w:val="22"/>
          <w:u w:val="single"/>
        </w:rPr>
        <w:t>Pmax modułu fotowoltaicznego</w:t>
      </w:r>
      <w:r w:rsidRPr="008E5B9B">
        <w:rPr>
          <w:b/>
          <w:sz w:val="22"/>
          <w:szCs w:val="22"/>
          <w:u w:val="single"/>
        </w:rPr>
        <w:t>:</w:t>
      </w:r>
    </w:p>
    <w:p w14:paraId="6C725FD7" w14:textId="77777777" w:rsidR="00A77368" w:rsidRDefault="00A77368" w:rsidP="00A77368">
      <w:pPr>
        <w:pStyle w:val="Akapitzlist"/>
        <w:tabs>
          <w:tab w:val="left" w:pos="1134"/>
        </w:tabs>
        <w:ind w:left="993"/>
        <w:jc w:val="both"/>
        <w:rPr>
          <w:iCs/>
          <w:sz w:val="22"/>
          <w:szCs w:val="22"/>
        </w:rPr>
      </w:pPr>
    </w:p>
    <w:p w14:paraId="399EF495" w14:textId="2C64BACF" w:rsidR="00A77368" w:rsidRDefault="00A77368" w:rsidP="005B7303">
      <w:pPr>
        <w:pStyle w:val="Akapitzlist"/>
        <w:numPr>
          <w:ilvl w:val="0"/>
          <w:numId w:val="71"/>
        </w:numPr>
        <w:ind w:left="1418"/>
        <w:jc w:val="both"/>
        <w:rPr>
          <w:sz w:val="22"/>
          <w:szCs w:val="22"/>
        </w:rPr>
      </w:pPr>
      <w:r w:rsidRPr="00A77368">
        <w:rPr>
          <w:sz w:val="22"/>
          <w:szCs w:val="22"/>
        </w:rPr>
        <w:t>waga kryterium 1</w:t>
      </w:r>
      <w:r>
        <w:rPr>
          <w:sz w:val="22"/>
          <w:szCs w:val="22"/>
        </w:rPr>
        <w:t>0%</w:t>
      </w:r>
    </w:p>
    <w:p w14:paraId="22CC2171" w14:textId="50177DC3" w:rsidR="00A77368" w:rsidRPr="00A77368" w:rsidRDefault="00A77368" w:rsidP="005B7303">
      <w:pPr>
        <w:pStyle w:val="Akapitzlist"/>
        <w:numPr>
          <w:ilvl w:val="0"/>
          <w:numId w:val="71"/>
        </w:numPr>
        <w:ind w:left="1418"/>
        <w:jc w:val="both"/>
        <w:rPr>
          <w:sz w:val="22"/>
          <w:szCs w:val="22"/>
        </w:rPr>
      </w:pPr>
      <w:r>
        <w:rPr>
          <w:sz w:val="22"/>
          <w:szCs w:val="22"/>
        </w:rPr>
        <w:t>oferta otrzyma za wskazaną wartość współczynnika</w:t>
      </w:r>
      <w:r w:rsidRPr="00A77368">
        <w:rPr>
          <w:sz w:val="22"/>
          <w:szCs w:val="22"/>
        </w:rPr>
        <w:t>:</w:t>
      </w:r>
    </w:p>
    <w:p w14:paraId="2E0E6C06" w14:textId="0D80F402" w:rsidR="00A77368" w:rsidRPr="00A77368" w:rsidRDefault="00A77368" w:rsidP="00A77368">
      <w:pPr>
        <w:ind w:left="1985"/>
        <w:rPr>
          <w:bCs/>
          <w:color w:val="000000"/>
          <w:sz w:val="22"/>
          <w:szCs w:val="22"/>
        </w:rPr>
      </w:pPr>
      <w:r w:rsidRPr="00A77368">
        <w:rPr>
          <w:bCs/>
          <w:color w:val="000000"/>
          <w:sz w:val="22"/>
          <w:szCs w:val="22"/>
        </w:rPr>
        <w:t>- 0,40 %/ C - 0 pkt. </w:t>
      </w:r>
    </w:p>
    <w:p w14:paraId="7A52E7DC" w14:textId="271DA28E" w:rsidR="00A77368" w:rsidRPr="00A77368" w:rsidRDefault="00A77368" w:rsidP="00A77368">
      <w:pPr>
        <w:ind w:left="1985"/>
        <w:rPr>
          <w:bCs/>
          <w:color w:val="000000"/>
          <w:sz w:val="22"/>
          <w:szCs w:val="22"/>
        </w:rPr>
      </w:pPr>
      <w:r w:rsidRPr="00A77368">
        <w:rPr>
          <w:bCs/>
          <w:color w:val="000000"/>
          <w:sz w:val="22"/>
          <w:szCs w:val="22"/>
        </w:rPr>
        <w:t>- 0,39 %/ C - 5 pkt. </w:t>
      </w:r>
    </w:p>
    <w:p w14:paraId="5995E047" w14:textId="36F1F369" w:rsidR="00A77368" w:rsidRPr="00A77368" w:rsidRDefault="00A77368" w:rsidP="00A77368">
      <w:pPr>
        <w:ind w:left="1985"/>
        <w:rPr>
          <w:bCs/>
          <w:color w:val="000000"/>
          <w:sz w:val="22"/>
          <w:szCs w:val="22"/>
        </w:rPr>
      </w:pPr>
      <w:r w:rsidRPr="00A77368">
        <w:rPr>
          <w:bCs/>
          <w:color w:val="000000"/>
          <w:sz w:val="22"/>
          <w:szCs w:val="22"/>
        </w:rPr>
        <w:t>- 0,38 %/ C i więcej  - 10 pkt. </w:t>
      </w:r>
    </w:p>
    <w:p w14:paraId="0B7A0EDA" w14:textId="77777777" w:rsidR="00A77368" w:rsidRPr="00A77368" w:rsidRDefault="00A77368" w:rsidP="00A77368">
      <w:pPr>
        <w:pStyle w:val="Akapitzlist"/>
        <w:tabs>
          <w:tab w:val="left" w:pos="1134"/>
        </w:tabs>
        <w:ind w:left="993"/>
        <w:jc w:val="both"/>
        <w:rPr>
          <w:iCs/>
          <w:sz w:val="22"/>
          <w:szCs w:val="22"/>
        </w:rPr>
      </w:pPr>
    </w:p>
    <w:p w14:paraId="177A0A27" w14:textId="124FB5FE" w:rsidR="00A77368" w:rsidRPr="008E5B9B" w:rsidRDefault="00A77368" w:rsidP="00A77368">
      <w:pPr>
        <w:pStyle w:val="Akapitzlist"/>
        <w:numPr>
          <w:ilvl w:val="0"/>
          <w:numId w:val="32"/>
        </w:numPr>
        <w:tabs>
          <w:tab w:val="left" w:pos="1134"/>
        </w:tabs>
        <w:ind w:left="993" w:hanging="426"/>
        <w:jc w:val="both"/>
        <w:rPr>
          <w:iCs/>
          <w:sz w:val="22"/>
          <w:szCs w:val="22"/>
          <w:u w:val="single"/>
        </w:rPr>
      </w:pPr>
      <w:r w:rsidRPr="008E5B9B">
        <w:rPr>
          <w:sz w:val="22"/>
          <w:szCs w:val="22"/>
          <w:u w:val="single"/>
        </w:rPr>
        <w:t xml:space="preserve">kryterium – </w:t>
      </w:r>
      <w:r w:rsidRPr="008E5B9B">
        <w:rPr>
          <w:b/>
          <w:bCs/>
          <w:color w:val="000000"/>
          <w:sz w:val="22"/>
          <w:szCs w:val="22"/>
          <w:u w:val="single"/>
        </w:rPr>
        <w:t>Układ hydrauliczny oraz płyta absorbera kolektora słonecznego zbudowana z materiałów jednorodnych (np. aluminium + aluminium, miedź + miedź)</w:t>
      </w:r>
      <w:r w:rsidRPr="008E5B9B">
        <w:rPr>
          <w:b/>
          <w:sz w:val="22"/>
          <w:szCs w:val="22"/>
          <w:u w:val="single"/>
        </w:rPr>
        <w:t>:</w:t>
      </w:r>
    </w:p>
    <w:p w14:paraId="3FE442EC" w14:textId="77777777" w:rsidR="00A77368" w:rsidRPr="00A77368" w:rsidRDefault="00A77368" w:rsidP="00A77368">
      <w:pPr>
        <w:pStyle w:val="Akapitzlist"/>
        <w:tabs>
          <w:tab w:val="left" w:pos="1134"/>
        </w:tabs>
        <w:ind w:left="993"/>
        <w:jc w:val="both"/>
        <w:rPr>
          <w:iCs/>
          <w:sz w:val="22"/>
          <w:szCs w:val="22"/>
        </w:rPr>
      </w:pPr>
    </w:p>
    <w:p w14:paraId="32E83FE3" w14:textId="492A3247" w:rsidR="00A77368" w:rsidRPr="00A77368" w:rsidRDefault="00A77368" w:rsidP="005B7303">
      <w:pPr>
        <w:numPr>
          <w:ilvl w:val="0"/>
          <w:numId w:val="72"/>
        </w:numPr>
        <w:ind w:hanging="447"/>
        <w:jc w:val="both"/>
        <w:rPr>
          <w:sz w:val="22"/>
          <w:szCs w:val="22"/>
        </w:rPr>
      </w:pPr>
      <w:r w:rsidRPr="00A77368">
        <w:rPr>
          <w:sz w:val="22"/>
          <w:szCs w:val="22"/>
        </w:rPr>
        <w:t>waga kryterium 1</w:t>
      </w:r>
      <w:r w:rsidR="008E5B9B">
        <w:rPr>
          <w:sz w:val="22"/>
          <w:szCs w:val="22"/>
        </w:rPr>
        <w:t>0</w:t>
      </w:r>
      <w:r w:rsidRPr="00A77368">
        <w:rPr>
          <w:sz w:val="22"/>
          <w:szCs w:val="22"/>
        </w:rPr>
        <w:t>%.</w:t>
      </w:r>
    </w:p>
    <w:p w14:paraId="12E7AD60" w14:textId="5BD64F79" w:rsidR="00A77368" w:rsidRPr="00A77368" w:rsidRDefault="00A77368" w:rsidP="005B7303">
      <w:pPr>
        <w:numPr>
          <w:ilvl w:val="0"/>
          <w:numId w:val="72"/>
        </w:numPr>
        <w:tabs>
          <w:tab w:val="left" w:pos="851"/>
          <w:tab w:val="left" w:pos="1134"/>
        </w:tabs>
        <w:ind w:hanging="447"/>
        <w:jc w:val="both"/>
        <w:rPr>
          <w:sz w:val="22"/>
          <w:szCs w:val="22"/>
        </w:rPr>
      </w:pPr>
      <w:r w:rsidRPr="00A77368">
        <w:rPr>
          <w:rFonts w:eastAsiaTheme="minorHAnsi"/>
          <w:sz w:val="22"/>
          <w:szCs w:val="22"/>
          <w:lang w:eastAsia="en-US"/>
        </w:rPr>
        <w:t xml:space="preserve">wyznaczenie liczby punktów dla Kryterium </w:t>
      </w:r>
      <w:r w:rsidR="008E5B9B">
        <w:rPr>
          <w:rFonts w:eastAsiaTheme="minorHAnsi"/>
          <w:sz w:val="22"/>
          <w:szCs w:val="22"/>
          <w:lang w:eastAsia="en-US"/>
        </w:rPr>
        <w:t>4</w:t>
      </w:r>
      <w:r w:rsidRPr="00A77368">
        <w:rPr>
          <w:rFonts w:eastAsiaTheme="minorHAnsi"/>
          <w:sz w:val="22"/>
          <w:szCs w:val="22"/>
          <w:lang w:eastAsia="en-US"/>
        </w:rPr>
        <w:t xml:space="preserve"> będzie dokonywane na podstawie podanej w części formularza ofertowego informacji czy Wykonawca </w:t>
      </w:r>
      <w:r w:rsidR="008E5B9B">
        <w:rPr>
          <w:rFonts w:eastAsiaTheme="minorHAnsi"/>
          <w:sz w:val="22"/>
          <w:szCs w:val="22"/>
          <w:lang w:eastAsia="en-US"/>
        </w:rPr>
        <w:t>ofertuje u</w:t>
      </w:r>
      <w:r w:rsidR="008E5B9B" w:rsidRPr="00A77368">
        <w:rPr>
          <w:bCs/>
          <w:color w:val="000000"/>
          <w:sz w:val="22"/>
          <w:szCs w:val="22"/>
        </w:rPr>
        <w:t>kład hydrauliczny oraz płyt</w:t>
      </w:r>
      <w:r w:rsidR="008E5B9B">
        <w:rPr>
          <w:bCs/>
          <w:color w:val="000000"/>
          <w:sz w:val="22"/>
          <w:szCs w:val="22"/>
        </w:rPr>
        <w:t>ę</w:t>
      </w:r>
      <w:r w:rsidR="008E5B9B" w:rsidRPr="00A77368">
        <w:rPr>
          <w:bCs/>
          <w:color w:val="000000"/>
          <w:sz w:val="22"/>
          <w:szCs w:val="22"/>
        </w:rPr>
        <w:t xml:space="preserve"> absorbera kolektora słonecznego zbudowan</w:t>
      </w:r>
      <w:r w:rsidR="008E5B9B">
        <w:rPr>
          <w:bCs/>
          <w:color w:val="000000"/>
          <w:sz w:val="22"/>
          <w:szCs w:val="22"/>
        </w:rPr>
        <w:t>e</w:t>
      </w:r>
      <w:r w:rsidR="008E5B9B" w:rsidRPr="00A77368">
        <w:rPr>
          <w:bCs/>
          <w:color w:val="000000"/>
          <w:sz w:val="22"/>
          <w:szCs w:val="22"/>
        </w:rPr>
        <w:t xml:space="preserve"> z materiałów jednorodnych</w:t>
      </w:r>
      <w:r w:rsidRPr="00A77368">
        <w:rPr>
          <w:rFonts w:eastAsiaTheme="minorHAnsi"/>
          <w:sz w:val="22"/>
          <w:szCs w:val="22"/>
          <w:lang w:eastAsia="en-US"/>
        </w:rPr>
        <w:t>,</w:t>
      </w:r>
    </w:p>
    <w:p w14:paraId="5CF30168" w14:textId="2409DABB" w:rsidR="00A77368" w:rsidRPr="00A77368" w:rsidRDefault="00A77368" w:rsidP="005B7303">
      <w:pPr>
        <w:numPr>
          <w:ilvl w:val="0"/>
          <w:numId w:val="72"/>
        </w:numPr>
        <w:tabs>
          <w:tab w:val="left" w:pos="851"/>
          <w:tab w:val="left" w:pos="1134"/>
        </w:tabs>
        <w:ind w:hanging="447"/>
        <w:jc w:val="both"/>
        <w:rPr>
          <w:sz w:val="22"/>
          <w:szCs w:val="22"/>
        </w:rPr>
      </w:pPr>
      <w:r w:rsidRPr="00A77368">
        <w:rPr>
          <w:sz w:val="22"/>
          <w:szCs w:val="22"/>
        </w:rPr>
        <w:t xml:space="preserve">jeśli oferta przewiduje </w:t>
      </w:r>
      <w:r w:rsidR="008E5B9B">
        <w:rPr>
          <w:sz w:val="22"/>
          <w:szCs w:val="22"/>
        </w:rPr>
        <w:t xml:space="preserve">budowę z materiałów jednorodnych </w:t>
      </w:r>
      <w:r w:rsidRPr="00A77368">
        <w:rPr>
          <w:rFonts w:cstheme="minorHAnsi"/>
          <w:b/>
          <w:bCs/>
          <w:sz w:val="22"/>
          <w:szCs w:val="22"/>
        </w:rPr>
        <w:t>uzyska 1</w:t>
      </w:r>
      <w:r w:rsidR="008E5B9B">
        <w:rPr>
          <w:rFonts w:cstheme="minorHAnsi"/>
          <w:b/>
          <w:bCs/>
          <w:sz w:val="22"/>
          <w:szCs w:val="22"/>
        </w:rPr>
        <w:t>0</w:t>
      </w:r>
      <w:r w:rsidRPr="00A77368">
        <w:rPr>
          <w:rFonts w:cstheme="minorHAnsi"/>
          <w:b/>
          <w:bCs/>
          <w:sz w:val="22"/>
          <w:szCs w:val="22"/>
        </w:rPr>
        <w:t xml:space="preserve"> pkt,</w:t>
      </w:r>
    </w:p>
    <w:p w14:paraId="7189E232" w14:textId="2C320C46" w:rsidR="00A77368" w:rsidRPr="00A77368" w:rsidRDefault="00A77368" w:rsidP="005B7303">
      <w:pPr>
        <w:numPr>
          <w:ilvl w:val="0"/>
          <w:numId w:val="72"/>
        </w:numPr>
        <w:tabs>
          <w:tab w:val="left" w:pos="851"/>
          <w:tab w:val="left" w:pos="1134"/>
        </w:tabs>
        <w:ind w:hanging="447"/>
        <w:jc w:val="both"/>
        <w:rPr>
          <w:sz w:val="22"/>
          <w:szCs w:val="22"/>
        </w:rPr>
      </w:pPr>
      <w:r w:rsidRPr="008E5B9B">
        <w:rPr>
          <w:rFonts w:cstheme="minorHAnsi"/>
          <w:bCs/>
          <w:sz w:val="22"/>
          <w:szCs w:val="22"/>
        </w:rPr>
        <w:t>j</w:t>
      </w:r>
      <w:r w:rsidRPr="008E5B9B">
        <w:rPr>
          <w:sz w:val="22"/>
          <w:szCs w:val="22"/>
        </w:rPr>
        <w:t>e</w:t>
      </w:r>
      <w:r w:rsidRPr="00A77368">
        <w:rPr>
          <w:sz w:val="22"/>
          <w:szCs w:val="22"/>
        </w:rPr>
        <w:t xml:space="preserve">śli oferta nie przewiduje </w:t>
      </w:r>
      <w:r w:rsidR="008E5B9B">
        <w:rPr>
          <w:sz w:val="22"/>
          <w:szCs w:val="22"/>
        </w:rPr>
        <w:t xml:space="preserve">budowę z materiałów jednorodnych </w:t>
      </w:r>
      <w:r w:rsidR="008E5B9B">
        <w:rPr>
          <w:rFonts w:cstheme="minorHAnsi"/>
          <w:b/>
          <w:bCs/>
          <w:sz w:val="22"/>
          <w:szCs w:val="22"/>
        </w:rPr>
        <w:t>uzyska 0</w:t>
      </w:r>
      <w:r w:rsidR="008E5B9B" w:rsidRPr="00A77368">
        <w:rPr>
          <w:rFonts w:cstheme="minorHAnsi"/>
          <w:b/>
          <w:bCs/>
          <w:sz w:val="22"/>
          <w:szCs w:val="22"/>
        </w:rPr>
        <w:t xml:space="preserve"> pkt</w:t>
      </w:r>
      <w:r w:rsidRPr="00A77368">
        <w:rPr>
          <w:rFonts w:cstheme="minorHAnsi"/>
          <w:b/>
          <w:bCs/>
          <w:sz w:val="22"/>
          <w:szCs w:val="22"/>
        </w:rPr>
        <w:t>.</w:t>
      </w:r>
    </w:p>
    <w:p w14:paraId="633205A6" w14:textId="77777777" w:rsidR="00D85EB1" w:rsidRPr="00E17F2C" w:rsidRDefault="00D85EB1" w:rsidP="00F7123E">
      <w:pPr>
        <w:suppressAutoHyphens w:val="0"/>
        <w:autoSpaceDE w:val="0"/>
        <w:adjustRightInd w:val="0"/>
        <w:rPr>
          <w:rFonts w:eastAsiaTheme="minorHAnsi"/>
          <w:sz w:val="20"/>
          <w:szCs w:val="20"/>
          <w:lang w:eastAsia="en-US"/>
        </w:rPr>
      </w:pPr>
    </w:p>
    <w:p w14:paraId="292B3A93" w14:textId="24195BFE" w:rsidR="00F7123E" w:rsidRPr="008E5B9B" w:rsidRDefault="00F7123E" w:rsidP="008E5B9B">
      <w:pPr>
        <w:pStyle w:val="Akapitzlist"/>
        <w:numPr>
          <w:ilvl w:val="0"/>
          <w:numId w:val="32"/>
        </w:numPr>
        <w:tabs>
          <w:tab w:val="left" w:pos="1134"/>
        </w:tabs>
        <w:ind w:left="993" w:hanging="426"/>
        <w:jc w:val="both"/>
        <w:rPr>
          <w:iCs/>
          <w:sz w:val="22"/>
          <w:szCs w:val="22"/>
          <w:u w:val="single"/>
        </w:rPr>
      </w:pPr>
      <w:r w:rsidRPr="008E5B9B">
        <w:rPr>
          <w:sz w:val="22"/>
          <w:szCs w:val="22"/>
          <w:u w:val="single"/>
        </w:rPr>
        <w:t xml:space="preserve">kryterium </w:t>
      </w:r>
      <w:r w:rsidRPr="008E5B9B">
        <w:rPr>
          <w:b/>
          <w:sz w:val="22"/>
          <w:szCs w:val="22"/>
          <w:u w:val="single"/>
        </w:rPr>
        <w:t xml:space="preserve">– </w:t>
      </w:r>
      <w:r w:rsidR="00C35B97" w:rsidRPr="008E5B9B">
        <w:rPr>
          <w:b/>
          <w:sz w:val="22"/>
          <w:szCs w:val="22"/>
          <w:u w:val="single"/>
        </w:rPr>
        <w:t xml:space="preserve">wydłużenie </w:t>
      </w:r>
      <w:r w:rsidRPr="008E5B9B">
        <w:rPr>
          <w:b/>
          <w:sz w:val="22"/>
          <w:szCs w:val="22"/>
          <w:u w:val="single"/>
        </w:rPr>
        <w:t>okres</w:t>
      </w:r>
      <w:r w:rsidR="00C35B97" w:rsidRPr="008E5B9B">
        <w:rPr>
          <w:b/>
          <w:sz w:val="22"/>
          <w:szCs w:val="22"/>
          <w:u w:val="single"/>
        </w:rPr>
        <w:t>u</w:t>
      </w:r>
      <w:r w:rsidRPr="008E5B9B">
        <w:rPr>
          <w:b/>
          <w:sz w:val="22"/>
          <w:szCs w:val="22"/>
          <w:u w:val="single"/>
        </w:rPr>
        <w:t xml:space="preserve"> </w:t>
      </w:r>
      <w:r w:rsidR="00470DDC" w:rsidRPr="008E5B9B">
        <w:rPr>
          <w:b/>
          <w:sz w:val="22"/>
          <w:szCs w:val="22"/>
          <w:u w:val="single"/>
        </w:rPr>
        <w:t>rękojmi na roboty budowlane</w:t>
      </w:r>
      <w:r w:rsidRPr="008E5B9B">
        <w:rPr>
          <w:b/>
          <w:sz w:val="22"/>
          <w:szCs w:val="22"/>
          <w:u w:val="single"/>
        </w:rPr>
        <w:t>:</w:t>
      </w:r>
    </w:p>
    <w:p w14:paraId="7A72E84C" w14:textId="77777777" w:rsidR="00F7123E" w:rsidRPr="004D018A" w:rsidRDefault="00F7123E" w:rsidP="00F7123E">
      <w:pPr>
        <w:pStyle w:val="Akapitzlist"/>
        <w:tabs>
          <w:tab w:val="left" w:pos="1134"/>
        </w:tabs>
        <w:ind w:left="993"/>
        <w:jc w:val="both"/>
        <w:rPr>
          <w:iCs/>
          <w:sz w:val="22"/>
          <w:szCs w:val="22"/>
        </w:rPr>
      </w:pPr>
    </w:p>
    <w:p w14:paraId="2546B614" w14:textId="17842D80" w:rsidR="00F7123E" w:rsidRPr="00F7123E" w:rsidRDefault="00F7123E" w:rsidP="00CB08C9">
      <w:pPr>
        <w:numPr>
          <w:ilvl w:val="0"/>
          <w:numId w:val="48"/>
        </w:numPr>
        <w:tabs>
          <w:tab w:val="clear" w:pos="1440"/>
        </w:tabs>
        <w:ind w:hanging="447"/>
        <w:jc w:val="both"/>
        <w:rPr>
          <w:sz w:val="22"/>
          <w:szCs w:val="22"/>
        </w:rPr>
      </w:pPr>
      <w:r w:rsidRPr="00F7123E">
        <w:rPr>
          <w:sz w:val="22"/>
          <w:szCs w:val="22"/>
        </w:rPr>
        <w:t xml:space="preserve">waga kryterium </w:t>
      </w:r>
      <w:r w:rsidR="00C35B97">
        <w:rPr>
          <w:sz w:val="22"/>
          <w:szCs w:val="22"/>
        </w:rPr>
        <w:t>5</w:t>
      </w:r>
      <w:r w:rsidRPr="00F7123E">
        <w:rPr>
          <w:sz w:val="22"/>
          <w:szCs w:val="22"/>
        </w:rPr>
        <w:t>%.</w:t>
      </w:r>
    </w:p>
    <w:p w14:paraId="24C3EA85" w14:textId="1E6DB4B2" w:rsidR="00F7123E" w:rsidRPr="00F7123E" w:rsidRDefault="00F7123E" w:rsidP="00CB08C9">
      <w:pPr>
        <w:numPr>
          <w:ilvl w:val="0"/>
          <w:numId w:val="48"/>
        </w:numPr>
        <w:tabs>
          <w:tab w:val="left" w:pos="851"/>
          <w:tab w:val="left" w:pos="1134"/>
        </w:tabs>
        <w:ind w:hanging="447"/>
        <w:jc w:val="both"/>
        <w:rPr>
          <w:sz w:val="22"/>
          <w:szCs w:val="22"/>
        </w:rPr>
      </w:pPr>
      <w:r w:rsidRPr="00F7123E">
        <w:rPr>
          <w:sz w:val="22"/>
          <w:szCs w:val="22"/>
        </w:rPr>
        <w:t xml:space="preserve">oferta otrzyma za wskazany okres </w:t>
      </w:r>
      <w:r w:rsidR="00C63D1B">
        <w:rPr>
          <w:sz w:val="22"/>
          <w:szCs w:val="22"/>
        </w:rPr>
        <w:t>rękojmi</w:t>
      </w:r>
      <w:r w:rsidR="008E5B9B">
        <w:rPr>
          <w:sz w:val="22"/>
          <w:szCs w:val="22"/>
        </w:rPr>
        <w:t xml:space="preserve"> </w:t>
      </w:r>
      <w:r w:rsidR="008E5B9B" w:rsidRPr="008E5B9B">
        <w:rPr>
          <w:sz w:val="22"/>
          <w:szCs w:val="22"/>
        </w:rPr>
        <w:t>na roboty budowlane</w:t>
      </w:r>
      <w:r w:rsidR="00B92552">
        <w:rPr>
          <w:sz w:val="22"/>
          <w:szCs w:val="22"/>
        </w:rPr>
        <w:t xml:space="preserve"> </w:t>
      </w:r>
      <w:r w:rsidR="00B92552" w:rsidRPr="00B92552">
        <w:rPr>
          <w:bCs/>
          <w:sz w:val="22"/>
          <w:szCs w:val="22"/>
        </w:rPr>
        <w:t>licząc od dnia odbioru końcowego prac</w:t>
      </w:r>
      <w:r w:rsidRPr="00B92552">
        <w:rPr>
          <w:sz w:val="22"/>
          <w:szCs w:val="22"/>
        </w:rPr>
        <w:t>:</w:t>
      </w:r>
    </w:p>
    <w:p w14:paraId="0B08AE36" w14:textId="44D24C95" w:rsidR="00F7123E" w:rsidRPr="00F7123E" w:rsidRDefault="00292D26" w:rsidP="00CB08C9">
      <w:pPr>
        <w:pStyle w:val="Akapitzlist"/>
        <w:numPr>
          <w:ilvl w:val="0"/>
          <w:numId w:val="46"/>
        </w:numPr>
        <w:tabs>
          <w:tab w:val="left" w:pos="709"/>
          <w:tab w:val="left" w:pos="851"/>
          <w:tab w:val="left" w:pos="1418"/>
        </w:tabs>
        <w:ind w:left="1843" w:hanging="425"/>
        <w:jc w:val="both"/>
        <w:rPr>
          <w:sz w:val="22"/>
          <w:szCs w:val="22"/>
        </w:rPr>
      </w:pPr>
      <w:r>
        <w:rPr>
          <w:sz w:val="22"/>
          <w:szCs w:val="22"/>
        </w:rPr>
        <w:t>84</w:t>
      </w:r>
      <w:r w:rsidR="00F7123E" w:rsidRPr="00F7123E">
        <w:rPr>
          <w:sz w:val="22"/>
          <w:szCs w:val="22"/>
        </w:rPr>
        <w:t xml:space="preserve"> miesiące </w:t>
      </w:r>
      <w:r w:rsidR="00F7123E" w:rsidRPr="00F7123E">
        <w:rPr>
          <w:b/>
          <w:sz w:val="22"/>
          <w:szCs w:val="22"/>
        </w:rPr>
        <w:t xml:space="preserve">- </w:t>
      </w:r>
      <w:r w:rsidR="00C35B97">
        <w:rPr>
          <w:b/>
          <w:sz w:val="22"/>
          <w:szCs w:val="22"/>
        </w:rPr>
        <w:t>5</w:t>
      </w:r>
      <w:r w:rsidR="00C35B97" w:rsidRPr="00F7123E">
        <w:rPr>
          <w:b/>
          <w:sz w:val="22"/>
          <w:szCs w:val="22"/>
        </w:rPr>
        <w:t xml:space="preserve"> </w:t>
      </w:r>
      <w:r w:rsidR="00F7123E" w:rsidRPr="00F7123E">
        <w:rPr>
          <w:b/>
          <w:sz w:val="22"/>
          <w:szCs w:val="22"/>
        </w:rPr>
        <w:t>pkt</w:t>
      </w:r>
      <w:r w:rsidR="00F7123E" w:rsidRPr="00F7123E">
        <w:rPr>
          <w:sz w:val="22"/>
          <w:szCs w:val="22"/>
        </w:rPr>
        <w:t xml:space="preserve">,  </w:t>
      </w:r>
    </w:p>
    <w:p w14:paraId="67100271" w14:textId="3198A178" w:rsidR="00F7123E" w:rsidRPr="00F7123E" w:rsidRDefault="00292D26" w:rsidP="00CB08C9">
      <w:pPr>
        <w:pStyle w:val="Akapitzlist"/>
        <w:numPr>
          <w:ilvl w:val="0"/>
          <w:numId w:val="46"/>
        </w:numPr>
        <w:tabs>
          <w:tab w:val="left" w:pos="709"/>
          <w:tab w:val="left" w:pos="851"/>
          <w:tab w:val="left" w:pos="1418"/>
        </w:tabs>
        <w:ind w:left="1843" w:hanging="425"/>
        <w:jc w:val="both"/>
        <w:rPr>
          <w:sz w:val="22"/>
          <w:szCs w:val="22"/>
        </w:rPr>
      </w:pPr>
      <w:r>
        <w:rPr>
          <w:sz w:val="22"/>
          <w:szCs w:val="22"/>
        </w:rPr>
        <w:t>72</w:t>
      </w:r>
      <w:r w:rsidR="00F7123E" w:rsidRPr="00F7123E">
        <w:rPr>
          <w:sz w:val="22"/>
          <w:szCs w:val="22"/>
        </w:rPr>
        <w:t xml:space="preserve"> miesięcy </w:t>
      </w:r>
      <w:r w:rsidR="00F7123E" w:rsidRPr="00F7123E">
        <w:rPr>
          <w:b/>
          <w:sz w:val="22"/>
          <w:szCs w:val="22"/>
        </w:rPr>
        <w:t xml:space="preserve">- </w:t>
      </w:r>
      <w:r w:rsidR="008E5B9B">
        <w:rPr>
          <w:b/>
          <w:sz w:val="22"/>
          <w:szCs w:val="22"/>
        </w:rPr>
        <w:t>2</w:t>
      </w:r>
      <w:r w:rsidR="00F7123E" w:rsidRPr="00F7123E">
        <w:rPr>
          <w:b/>
          <w:sz w:val="22"/>
          <w:szCs w:val="22"/>
        </w:rPr>
        <w:t xml:space="preserve"> pkt</w:t>
      </w:r>
      <w:r w:rsidR="00F7123E" w:rsidRPr="00F7123E">
        <w:rPr>
          <w:sz w:val="22"/>
          <w:szCs w:val="22"/>
        </w:rPr>
        <w:t xml:space="preserve">, </w:t>
      </w:r>
    </w:p>
    <w:p w14:paraId="6C3A850F" w14:textId="089B0737" w:rsidR="00F7123E" w:rsidRDefault="00F7123E" w:rsidP="00CB08C9">
      <w:pPr>
        <w:pStyle w:val="Akapitzlist"/>
        <w:numPr>
          <w:ilvl w:val="0"/>
          <w:numId w:val="46"/>
        </w:numPr>
        <w:tabs>
          <w:tab w:val="left" w:pos="709"/>
          <w:tab w:val="left" w:pos="851"/>
          <w:tab w:val="left" w:pos="1418"/>
        </w:tabs>
        <w:ind w:left="1843" w:hanging="425"/>
        <w:jc w:val="both"/>
        <w:rPr>
          <w:sz w:val="22"/>
          <w:szCs w:val="22"/>
        </w:rPr>
      </w:pPr>
      <w:r w:rsidRPr="00F7123E">
        <w:rPr>
          <w:sz w:val="22"/>
          <w:szCs w:val="22"/>
        </w:rPr>
        <w:t xml:space="preserve">60 miesięcy </w:t>
      </w:r>
      <w:r w:rsidRPr="00F7123E">
        <w:rPr>
          <w:b/>
          <w:sz w:val="22"/>
          <w:szCs w:val="22"/>
        </w:rPr>
        <w:t>- 0 pkt</w:t>
      </w:r>
      <w:r w:rsidRPr="00F7123E">
        <w:rPr>
          <w:sz w:val="22"/>
          <w:szCs w:val="22"/>
        </w:rPr>
        <w:t>.</w:t>
      </w:r>
    </w:p>
    <w:p w14:paraId="3E709063" w14:textId="110F97E2" w:rsidR="00C35B97" w:rsidRDefault="00C35B97" w:rsidP="00C35B97">
      <w:pPr>
        <w:tabs>
          <w:tab w:val="left" w:pos="709"/>
          <w:tab w:val="left" w:pos="851"/>
          <w:tab w:val="left" w:pos="1418"/>
        </w:tabs>
        <w:jc w:val="both"/>
        <w:rPr>
          <w:sz w:val="22"/>
          <w:szCs w:val="22"/>
        </w:rPr>
      </w:pPr>
    </w:p>
    <w:p w14:paraId="1E428621" w14:textId="77777777" w:rsidR="00D85EB1" w:rsidRPr="00A04BB9" w:rsidRDefault="00D85EB1" w:rsidP="00A04BB9">
      <w:pPr>
        <w:tabs>
          <w:tab w:val="left" w:pos="709"/>
          <w:tab w:val="left" w:pos="851"/>
          <w:tab w:val="left" w:pos="1418"/>
        </w:tabs>
        <w:jc w:val="both"/>
        <w:rPr>
          <w:sz w:val="22"/>
          <w:szCs w:val="22"/>
        </w:rPr>
      </w:pPr>
    </w:p>
    <w:p w14:paraId="29957010" w14:textId="4223BCE6" w:rsidR="00BA4F4D" w:rsidRPr="00441116" w:rsidRDefault="00F7123E" w:rsidP="00441116">
      <w:pPr>
        <w:pStyle w:val="Akapitzlist"/>
        <w:numPr>
          <w:ilvl w:val="0"/>
          <w:numId w:val="32"/>
        </w:numPr>
        <w:jc w:val="both"/>
        <w:rPr>
          <w:bCs/>
          <w:sz w:val="22"/>
          <w:szCs w:val="22"/>
        </w:rPr>
      </w:pPr>
      <w:r w:rsidRPr="00441116">
        <w:rPr>
          <w:sz w:val="22"/>
          <w:szCs w:val="22"/>
        </w:rPr>
        <w:t xml:space="preserve">W przypadku </w:t>
      </w:r>
      <w:r w:rsidRPr="00441116">
        <w:rPr>
          <w:sz w:val="22"/>
          <w:szCs w:val="22"/>
          <w:u w:val="single"/>
        </w:rPr>
        <w:t>braku</w:t>
      </w:r>
      <w:r w:rsidRPr="00441116">
        <w:rPr>
          <w:sz w:val="22"/>
          <w:szCs w:val="22"/>
        </w:rPr>
        <w:t xml:space="preserve"> wskazania przez Wykonawcę w załączniku nr 1A do SIWZ „Formularz ofertowy” </w:t>
      </w:r>
      <w:r w:rsidR="00BA4F4D" w:rsidRPr="00441116">
        <w:rPr>
          <w:sz w:val="22"/>
          <w:szCs w:val="22"/>
        </w:rPr>
        <w:t xml:space="preserve">czy instalacja </w:t>
      </w:r>
      <w:r w:rsidR="00BA4F4D" w:rsidRPr="00441116">
        <w:rPr>
          <w:rFonts w:cstheme="minorHAnsi"/>
          <w:bCs/>
          <w:sz w:val="22"/>
          <w:szCs w:val="22"/>
        </w:rPr>
        <w:t>fotowoltaiczna będzie wyposażona w ochronę przeciwpożarową</w:t>
      </w:r>
      <w:r w:rsidRPr="00441116">
        <w:rPr>
          <w:sz w:val="22"/>
          <w:szCs w:val="22"/>
        </w:rPr>
        <w:t xml:space="preserve">, Zamawiający </w:t>
      </w:r>
      <w:r w:rsidRPr="00441116">
        <w:rPr>
          <w:bCs/>
          <w:sz w:val="22"/>
          <w:szCs w:val="22"/>
        </w:rPr>
        <w:t>przyzna 0 (zero) punktów w tym kryterium oceny ofert.</w:t>
      </w:r>
    </w:p>
    <w:p w14:paraId="3C06373D" w14:textId="0B6004B7" w:rsidR="00BA4F4D" w:rsidRDefault="00BA4F4D" w:rsidP="00441116">
      <w:pPr>
        <w:ind w:left="786" w:firstLine="65"/>
        <w:jc w:val="both"/>
        <w:rPr>
          <w:bCs/>
          <w:sz w:val="22"/>
          <w:szCs w:val="22"/>
        </w:rPr>
      </w:pPr>
      <w:r w:rsidRPr="004F0752">
        <w:rPr>
          <w:sz w:val="22"/>
          <w:szCs w:val="22"/>
        </w:rPr>
        <w:t xml:space="preserve">W przypadku </w:t>
      </w:r>
      <w:r w:rsidRPr="004F0752">
        <w:rPr>
          <w:sz w:val="22"/>
          <w:szCs w:val="22"/>
          <w:u w:val="single"/>
        </w:rPr>
        <w:t>braku</w:t>
      </w:r>
      <w:r w:rsidRPr="004F0752">
        <w:rPr>
          <w:sz w:val="22"/>
          <w:szCs w:val="22"/>
        </w:rPr>
        <w:t xml:space="preserve"> wskazania przez </w:t>
      </w:r>
      <w:r w:rsidRPr="00F41201">
        <w:rPr>
          <w:sz w:val="22"/>
          <w:szCs w:val="22"/>
        </w:rPr>
        <w:t xml:space="preserve">Wykonawcę </w:t>
      </w:r>
      <w:r w:rsidRPr="004F0752">
        <w:rPr>
          <w:sz w:val="22"/>
          <w:szCs w:val="22"/>
        </w:rPr>
        <w:t>w załączniku nr 1A do SIWZ „Formularz ofertowy”</w:t>
      </w:r>
      <w:r>
        <w:rPr>
          <w:sz w:val="22"/>
          <w:szCs w:val="22"/>
        </w:rPr>
        <w:t xml:space="preserve"> </w:t>
      </w:r>
      <w:r w:rsidRPr="00BA4F4D">
        <w:rPr>
          <w:bCs/>
          <w:color w:val="000000"/>
          <w:sz w:val="22"/>
          <w:szCs w:val="22"/>
        </w:rPr>
        <w:t xml:space="preserve">współczynnika temperaturowego </w:t>
      </w:r>
      <w:r w:rsidRPr="00BA4F4D">
        <w:rPr>
          <w:bCs/>
          <w:sz w:val="22"/>
          <w:szCs w:val="22"/>
        </w:rPr>
        <w:t>Pmax modułu fotowoltaicznego</w:t>
      </w:r>
      <w:r w:rsidRPr="00BA4F4D">
        <w:rPr>
          <w:sz w:val="22"/>
          <w:szCs w:val="22"/>
        </w:rPr>
        <w:t xml:space="preserve">, Zamawiający </w:t>
      </w:r>
      <w:r w:rsidRPr="00BA4F4D">
        <w:rPr>
          <w:bCs/>
          <w:sz w:val="22"/>
          <w:szCs w:val="22"/>
        </w:rPr>
        <w:t>przyzna 0 (zero)</w:t>
      </w:r>
      <w:r w:rsidRPr="00622711">
        <w:rPr>
          <w:bCs/>
          <w:sz w:val="22"/>
          <w:szCs w:val="22"/>
        </w:rPr>
        <w:t xml:space="preserve"> punktów w tym kryterium oceny ofert</w:t>
      </w:r>
      <w:r>
        <w:rPr>
          <w:bCs/>
          <w:sz w:val="22"/>
          <w:szCs w:val="22"/>
        </w:rPr>
        <w:t>.</w:t>
      </w:r>
    </w:p>
    <w:p w14:paraId="41FC694A" w14:textId="72126E7C" w:rsidR="00BA4F4D" w:rsidRDefault="00BA4F4D" w:rsidP="00441116">
      <w:pPr>
        <w:ind w:left="786" w:firstLine="65"/>
        <w:jc w:val="both"/>
        <w:rPr>
          <w:bCs/>
          <w:sz w:val="22"/>
          <w:szCs w:val="22"/>
        </w:rPr>
      </w:pPr>
      <w:r w:rsidRPr="004F0752">
        <w:rPr>
          <w:sz w:val="22"/>
          <w:szCs w:val="22"/>
        </w:rPr>
        <w:t xml:space="preserve">W przypadku </w:t>
      </w:r>
      <w:r w:rsidRPr="004F0752">
        <w:rPr>
          <w:sz w:val="22"/>
          <w:szCs w:val="22"/>
          <w:u w:val="single"/>
        </w:rPr>
        <w:t>braku</w:t>
      </w:r>
      <w:r w:rsidRPr="004F0752">
        <w:rPr>
          <w:sz w:val="22"/>
          <w:szCs w:val="22"/>
        </w:rPr>
        <w:t xml:space="preserve"> wskazania przez </w:t>
      </w:r>
      <w:r w:rsidRPr="00F41201">
        <w:rPr>
          <w:sz w:val="22"/>
          <w:szCs w:val="22"/>
        </w:rPr>
        <w:t xml:space="preserve">Wykonawcę </w:t>
      </w:r>
      <w:r w:rsidRPr="004F0752">
        <w:rPr>
          <w:sz w:val="22"/>
          <w:szCs w:val="22"/>
        </w:rPr>
        <w:t>w załączniku nr 1A do SIWZ „Formularz ofertowy”</w:t>
      </w:r>
      <w:r>
        <w:rPr>
          <w:sz w:val="22"/>
          <w:szCs w:val="22"/>
        </w:rPr>
        <w:t xml:space="preserve"> czy u</w:t>
      </w:r>
      <w:r w:rsidRPr="00A77368">
        <w:rPr>
          <w:bCs/>
          <w:color w:val="000000"/>
          <w:sz w:val="22"/>
          <w:szCs w:val="22"/>
        </w:rPr>
        <w:t>kład hydrauliczny oraz płyt</w:t>
      </w:r>
      <w:r>
        <w:rPr>
          <w:bCs/>
          <w:color w:val="000000"/>
          <w:sz w:val="22"/>
          <w:szCs w:val="22"/>
        </w:rPr>
        <w:t>a</w:t>
      </w:r>
      <w:r w:rsidRPr="00A77368">
        <w:rPr>
          <w:bCs/>
          <w:color w:val="000000"/>
          <w:sz w:val="22"/>
          <w:szCs w:val="22"/>
        </w:rPr>
        <w:t xml:space="preserve"> absorbera kolektora słonecznego zbudowan</w:t>
      </w:r>
      <w:r>
        <w:rPr>
          <w:bCs/>
          <w:color w:val="000000"/>
          <w:sz w:val="22"/>
          <w:szCs w:val="22"/>
        </w:rPr>
        <w:t>e</w:t>
      </w:r>
      <w:r w:rsidRPr="00A77368">
        <w:rPr>
          <w:bCs/>
          <w:color w:val="000000"/>
          <w:sz w:val="22"/>
          <w:szCs w:val="22"/>
        </w:rPr>
        <w:t xml:space="preserve"> </w:t>
      </w:r>
      <w:r>
        <w:rPr>
          <w:bCs/>
          <w:color w:val="000000"/>
          <w:sz w:val="22"/>
          <w:szCs w:val="22"/>
        </w:rPr>
        <w:t xml:space="preserve">są </w:t>
      </w:r>
      <w:r w:rsidRPr="00A77368">
        <w:rPr>
          <w:bCs/>
          <w:color w:val="000000"/>
          <w:sz w:val="22"/>
          <w:szCs w:val="22"/>
        </w:rPr>
        <w:t>z materiałów jednorodnych</w:t>
      </w:r>
      <w:r w:rsidRPr="00622711">
        <w:rPr>
          <w:sz w:val="22"/>
          <w:szCs w:val="22"/>
        </w:rPr>
        <w:t xml:space="preserve">, Zamawiający </w:t>
      </w:r>
      <w:r w:rsidRPr="00622711">
        <w:rPr>
          <w:bCs/>
          <w:sz w:val="22"/>
          <w:szCs w:val="22"/>
        </w:rPr>
        <w:t>przyzna 0 (zero) punktów w tym kryterium oceny ofert</w:t>
      </w:r>
      <w:r>
        <w:rPr>
          <w:bCs/>
          <w:sz w:val="22"/>
          <w:szCs w:val="22"/>
        </w:rPr>
        <w:t>.</w:t>
      </w:r>
    </w:p>
    <w:p w14:paraId="1B27DFCF" w14:textId="775CBEA1" w:rsidR="00F7123E" w:rsidRDefault="00F7123E" w:rsidP="00441116">
      <w:pPr>
        <w:ind w:left="786" w:firstLine="65"/>
        <w:jc w:val="both"/>
        <w:rPr>
          <w:bCs/>
          <w:sz w:val="22"/>
          <w:szCs w:val="22"/>
        </w:rPr>
      </w:pPr>
      <w:r w:rsidRPr="004F0752">
        <w:rPr>
          <w:sz w:val="22"/>
          <w:szCs w:val="22"/>
        </w:rPr>
        <w:t xml:space="preserve">W przypadku </w:t>
      </w:r>
      <w:r w:rsidRPr="004F0752">
        <w:rPr>
          <w:sz w:val="22"/>
          <w:szCs w:val="22"/>
          <w:u w:val="single"/>
        </w:rPr>
        <w:t>braku</w:t>
      </w:r>
      <w:r w:rsidRPr="004F0752">
        <w:rPr>
          <w:sz w:val="22"/>
          <w:szCs w:val="22"/>
        </w:rPr>
        <w:t xml:space="preserve"> wskazania przez </w:t>
      </w:r>
      <w:r>
        <w:rPr>
          <w:sz w:val="22"/>
          <w:szCs w:val="22"/>
        </w:rPr>
        <w:t xml:space="preserve">Wykonawcę okresu </w:t>
      </w:r>
      <w:r w:rsidR="00470DDC">
        <w:rPr>
          <w:sz w:val="22"/>
          <w:szCs w:val="22"/>
        </w:rPr>
        <w:t>rękojmi na roboty budowlane</w:t>
      </w:r>
      <w:r w:rsidR="00470DDC" w:rsidRPr="004F0752">
        <w:rPr>
          <w:sz w:val="22"/>
          <w:szCs w:val="22"/>
        </w:rPr>
        <w:t xml:space="preserve"> </w:t>
      </w:r>
      <w:r w:rsidRPr="004F0752">
        <w:rPr>
          <w:sz w:val="22"/>
          <w:szCs w:val="22"/>
        </w:rPr>
        <w:t xml:space="preserve">w załączniku nr 1A do SIWZ „Formularz ofertowy”, Zamawiający przyjmie </w:t>
      </w:r>
      <w:r>
        <w:rPr>
          <w:sz w:val="22"/>
          <w:szCs w:val="22"/>
        </w:rPr>
        <w:t xml:space="preserve">okres </w:t>
      </w:r>
      <w:r w:rsidR="00C63D1B">
        <w:rPr>
          <w:sz w:val="22"/>
          <w:szCs w:val="22"/>
        </w:rPr>
        <w:t xml:space="preserve">rękojmi </w:t>
      </w:r>
      <w:r>
        <w:rPr>
          <w:sz w:val="22"/>
          <w:szCs w:val="22"/>
        </w:rPr>
        <w:t>wynoszący 60 miesięcy</w:t>
      </w:r>
      <w:r w:rsidRPr="004F0752">
        <w:rPr>
          <w:bCs/>
          <w:sz w:val="22"/>
          <w:szCs w:val="22"/>
        </w:rPr>
        <w:t>, co skutkuje przyznaniem 0 (zero) punktów w</w:t>
      </w:r>
      <w:r>
        <w:rPr>
          <w:bCs/>
          <w:sz w:val="22"/>
          <w:szCs w:val="22"/>
        </w:rPr>
        <w:t> tym kryterium oceny ofert.</w:t>
      </w:r>
    </w:p>
    <w:p w14:paraId="0521D773" w14:textId="77777777" w:rsidR="00441116" w:rsidRDefault="00441116" w:rsidP="00441116">
      <w:pPr>
        <w:tabs>
          <w:tab w:val="left" w:pos="567"/>
          <w:tab w:val="left" w:pos="709"/>
        </w:tabs>
        <w:ind w:left="567"/>
        <w:jc w:val="both"/>
        <w:rPr>
          <w:sz w:val="22"/>
          <w:szCs w:val="22"/>
        </w:rPr>
      </w:pPr>
    </w:p>
    <w:p w14:paraId="4CE547EF" w14:textId="7E1F0513" w:rsidR="00441116" w:rsidRDefault="00441116" w:rsidP="00441116">
      <w:pPr>
        <w:shd w:val="clear" w:color="auto" w:fill="C00000"/>
        <w:tabs>
          <w:tab w:val="left" w:pos="567"/>
          <w:tab w:val="left" w:pos="709"/>
        </w:tabs>
        <w:ind w:left="567"/>
        <w:jc w:val="both"/>
        <w:rPr>
          <w:sz w:val="22"/>
          <w:szCs w:val="22"/>
        </w:rPr>
      </w:pPr>
      <w:r>
        <w:rPr>
          <w:sz w:val="22"/>
          <w:szCs w:val="22"/>
        </w:rPr>
        <w:t>CZĘŚĆ 2</w:t>
      </w:r>
    </w:p>
    <w:p w14:paraId="130574FE" w14:textId="77777777" w:rsidR="00441116" w:rsidRPr="009A39F6" w:rsidRDefault="00441116" w:rsidP="00441116">
      <w:pPr>
        <w:tabs>
          <w:tab w:val="left" w:pos="567"/>
          <w:tab w:val="left" w:pos="709"/>
        </w:tabs>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4381"/>
        <w:gridCol w:w="1976"/>
        <w:gridCol w:w="2271"/>
      </w:tblGrid>
      <w:tr w:rsidR="00441116" w14:paraId="13C6613C" w14:textId="77777777" w:rsidTr="004B6277">
        <w:trPr>
          <w:trHeight w:val="418"/>
        </w:trPr>
        <w:tc>
          <w:tcPr>
            <w:tcW w:w="326" w:type="dxa"/>
          </w:tcPr>
          <w:p w14:paraId="5365ED98" w14:textId="77777777" w:rsidR="00441116" w:rsidRDefault="00441116" w:rsidP="004B6277">
            <w:pPr>
              <w:tabs>
                <w:tab w:val="left" w:pos="567"/>
                <w:tab w:val="left" w:pos="709"/>
              </w:tabs>
              <w:jc w:val="both"/>
              <w:rPr>
                <w:sz w:val="22"/>
                <w:szCs w:val="22"/>
              </w:rPr>
            </w:pPr>
          </w:p>
        </w:tc>
        <w:tc>
          <w:tcPr>
            <w:tcW w:w="4381" w:type="dxa"/>
            <w:vAlign w:val="center"/>
          </w:tcPr>
          <w:p w14:paraId="0858B857" w14:textId="77777777" w:rsidR="00441116" w:rsidRPr="00E246BA" w:rsidRDefault="00441116" w:rsidP="004B6277">
            <w:pPr>
              <w:tabs>
                <w:tab w:val="left" w:pos="567"/>
                <w:tab w:val="left" w:pos="709"/>
              </w:tabs>
              <w:jc w:val="center"/>
              <w:rPr>
                <w:b/>
                <w:sz w:val="22"/>
                <w:szCs w:val="22"/>
              </w:rPr>
            </w:pPr>
            <w:r w:rsidRPr="00E246BA">
              <w:rPr>
                <w:b/>
                <w:sz w:val="22"/>
                <w:szCs w:val="22"/>
              </w:rPr>
              <w:t>Kryterium</w:t>
            </w:r>
          </w:p>
        </w:tc>
        <w:tc>
          <w:tcPr>
            <w:tcW w:w="1976" w:type="dxa"/>
            <w:vAlign w:val="center"/>
          </w:tcPr>
          <w:p w14:paraId="4EA48618" w14:textId="77777777" w:rsidR="00441116" w:rsidRPr="00E246BA" w:rsidRDefault="00441116" w:rsidP="004B6277">
            <w:pPr>
              <w:tabs>
                <w:tab w:val="left" w:pos="567"/>
                <w:tab w:val="left" w:pos="709"/>
              </w:tabs>
              <w:jc w:val="center"/>
              <w:rPr>
                <w:b/>
                <w:sz w:val="22"/>
                <w:szCs w:val="22"/>
              </w:rPr>
            </w:pPr>
            <w:r w:rsidRPr="00E246BA">
              <w:rPr>
                <w:b/>
                <w:sz w:val="22"/>
                <w:szCs w:val="22"/>
              </w:rPr>
              <w:t>Waga</w:t>
            </w:r>
          </w:p>
        </w:tc>
        <w:tc>
          <w:tcPr>
            <w:tcW w:w="2271" w:type="dxa"/>
            <w:vAlign w:val="center"/>
          </w:tcPr>
          <w:p w14:paraId="18B9322B" w14:textId="77777777" w:rsidR="00441116" w:rsidRPr="00E246BA" w:rsidRDefault="00441116" w:rsidP="004B6277">
            <w:pPr>
              <w:tabs>
                <w:tab w:val="left" w:pos="567"/>
                <w:tab w:val="left" w:pos="709"/>
              </w:tabs>
              <w:jc w:val="center"/>
              <w:rPr>
                <w:b/>
                <w:sz w:val="22"/>
                <w:szCs w:val="22"/>
              </w:rPr>
            </w:pPr>
            <w:r w:rsidRPr="00E246BA">
              <w:rPr>
                <w:b/>
                <w:sz w:val="22"/>
                <w:szCs w:val="22"/>
              </w:rPr>
              <w:t>Liczba punktów</w:t>
            </w:r>
          </w:p>
        </w:tc>
      </w:tr>
      <w:tr w:rsidR="00441116" w14:paraId="5AB2CA82" w14:textId="77777777" w:rsidTr="004B6277">
        <w:trPr>
          <w:trHeight w:val="425"/>
        </w:trPr>
        <w:tc>
          <w:tcPr>
            <w:tcW w:w="326" w:type="dxa"/>
            <w:vAlign w:val="center"/>
          </w:tcPr>
          <w:p w14:paraId="3C8CE475" w14:textId="77777777" w:rsidR="00441116" w:rsidRDefault="00441116" w:rsidP="004B6277">
            <w:pPr>
              <w:tabs>
                <w:tab w:val="left" w:pos="567"/>
                <w:tab w:val="left" w:pos="709"/>
              </w:tabs>
              <w:jc w:val="center"/>
              <w:rPr>
                <w:sz w:val="22"/>
                <w:szCs w:val="22"/>
              </w:rPr>
            </w:pPr>
            <w:r>
              <w:rPr>
                <w:sz w:val="22"/>
                <w:szCs w:val="22"/>
              </w:rPr>
              <w:t>1</w:t>
            </w:r>
          </w:p>
        </w:tc>
        <w:tc>
          <w:tcPr>
            <w:tcW w:w="4381" w:type="dxa"/>
            <w:vAlign w:val="center"/>
          </w:tcPr>
          <w:p w14:paraId="0425360C" w14:textId="77777777" w:rsidR="00441116" w:rsidRDefault="00441116" w:rsidP="004B6277">
            <w:pPr>
              <w:tabs>
                <w:tab w:val="left" w:pos="567"/>
                <w:tab w:val="left" w:pos="709"/>
              </w:tabs>
              <w:rPr>
                <w:sz w:val="22"/>
                <w:szCs w:val="22"/>
              </w:rPr>
            </w:pPr>
            <w:r>
              <w:rPr>
                <w:sz w:val="22"/>
                <w:szCs w:val="22"/>
              </w:rPr>
              <w:t>Cena brutto</w:t>
            </w:r>
          </w:p>
        </w:tc>
        <w:tc>
          <w:tcPr>
            <w:tcW w:w="1976" w:type="dxa"/>
            <w:vAlign w:val="center"/>
          </w:tcPr>
          <w:p w14:paraId="22972029" w14:textId="77777777" w:rsidR="00441116" w:rsidRDefault="00441116" w:rsidP="004B6277">
            <w:pPr>
              <w:tabs>
                <w:tab w:val="left" w:pos="567"/>
                <w:tab w:val="left" w:pos="709"/>
              </w:tabs>
              <w:jc w:val="center"/>
              <w:rPr>
                <w:sz w:val="22"/>
                <w:szCs w:val="22"/>
              </w:rPr>
            </w:pPr>
            <w:r>
              <w:rPr>
                <w:sz w:val="22"/>
                <w:szCs w:val="22"/>
              </w:rPr>
              <w:t>60%</w:t>
            </w:r>
          </w:p>
        </w:tc>
        <w:tc>
          <w:tcPr>
            <w:tcW w:w="2271" w:type="dxa"/>
            <w:vAlign w:val="center"/>
          </w:tcPr>
          <w:p w14:paraId="1AB98868" w14:textId="77777777" w:rsidR="00441116" w:rsidRDefault="00441116" w:rsidP="004B6277">
            <w:pPr>
              <w:tabs>
                <w:tab w:val="left" w:pos="567"/>
                <w:tab w:val="left" w:pos="709"/>
              </w:tabs>
              <w:jc w:val="center"/>
              <w:rPr>
                <w:sz w:val="22"/>
                <w:szCs w:val="22"/>
              </w:rPr>
            </w:pPr>
            <w:r>
              <w:rPr>
                <w:sz w:val="22"/>
                <w:szCs w:val="22"/>
              </w:rPr>
              <w:t>60</w:t>
            </w:r>
          </w:p>
        </w:tc>
      </w:tr>
      <w:tr w:rsidR="00441116" w:rsidRPr="00F718DD" w14:paraId="1A709A94" w14:textId="77777777" w:rsidTr="004B6277">
        <w:trPr>
          <w:trHeight w:val="417"/>
        </w:trPr>
        <w:tc>
          <w:tcPr>
            <w:tcW w:w="326" w:type="dxa"/>
            <w:shd w:val="clear" w:color="auto" w:fill="auto"/>
            <w:vAlign w:val="center"/>
          </w:tcPr>
          <w:p w14:paraId="180FB711" w14:textId="77777777" w:rsidR="00441116" w:rsidRPr="00F718DD" w:rsidRDefault="00441116" w:rsidP="004B6277">
            <w:pPr>
              <w:tabs>
                <w:tab w:val="left" w:pos="567"/>
                <w:tab w:val="left" w:pos="709"/>
              </w:tabs>
              <w:jc w:val="center"/>
              <w:rPr>
                <w:sz w:val="22"/>
                <w:szCs w:val="22"/>
              </w:rPr>
            </w:pPr>
            <w:r w:rsidRPr="00F718DD">
              <w:rPr>
                <w:sz w:val="22"/>
                <w:szCs w:val="22"/>
              </w:rPr>
              <w:t>2</w:t>
            </w:r>
          </w:p>
        </w:tc>
        <w:tc>
          <w:tcPr>
            <w:tcW w:w="4381" w:type="dxa"/>
            <w:shd w:val="clear" w:color="auto" w:fill="auto"/>
            <w:vAlign w:val="center"/>
          </w:tcPr>
          <w:p w14:paraId="2DEED8D9" w14:textId="45AFBA22" w:rsidR="00441116" w:rsidRPr="00F718DD" w:rsidRDefault="00F718DD" w:rsidP="004B6277">
            <w:pPr>
              <w:tabs>
                <w:tab w:val="left" w:pos="567"/>
                <w:tab w:val="left" w:pos="709"/>
              </w:tabs>
              <w:rPr>
                <w:sz w:val="22"/>
                <w:szCs w:val="22"/>
              </w:rPr>
            </w:pPr>
            <w:r w:rsidRPr="00F718DD">
              <w:rPr>
                <w:bCs/>
                <w:color w:val="000000"/>
                <w:sz w:val="22"/>
                <w:szCs w:val="22"/>
              </w:rPr>
              <w:t>Sprężarka typu scroll w pompie c.o. wraz z c.w.u.</w:t>
            </w:r>
          </w:p>
        </w:tc>
        <w:tc>
          <w:tcPr>
            <w:tcW w:w="1976" w:type="dxa"/>
            <w:shd w:val="clear" w:color="auto" w:fill="auto"/>
            <w:vAlign w:val="center"/>
          </w:tcPr>
          <w:p w14:paraId="3F01D639" w14:textId="77777777" w:rsidR="00441116" w:rsidRPr="00F718DD" w:rsidRDefault="00441116" w:rsidP="004B6277">
            <w:pPr>
              <w:tabs>
                <w:tab w:val="left" w:pos="567"/>
                <w:tab w:val="left" w:pos="709"/>
              </w:tabs>
              <w:jc w:val="center"/>
              <w:rPr>
                <w:sz w:val="22"/>
                <w:szCs w:val="22"/>
              </w:rPr>
            </w:pPr>
            <w:r w:rsidRPr="00F718DD">
              <w:rPr>
                <w:sz w:val="22"/>
                <w:szCs w:val="22"/>
              </w:rPr>
              <w:t>15%</w:t>
            </w:r>
          </w:p>
        </w:tc>
        <w:tc>
          <w:tcPr>
            <w:tcW w:w="2271" w:type="dxa"/>
            <w:shd w:val="clear" w:color="auto" w:fill="auto"/>
            <w:vAlign w:val="center"/>
          </w:tcPr>
          <w:p w14:paraId="448416EF" w14:textId="77777777" w:rsidR="00441116" w:rsidRPr="00F718DD" w:rsidRDefault="00441116" w:rsidP="004B6277">
            <w:pPr>
              <w:tabs>
                <w:tab w:val="left" w:pos="567"/>
                <w:tab w:val="left" w:pos="709"/>
              </w:tabs>
              <w:jc w:val="center"/>
              <w:rPr>
                <w:sz w:val="22"/>
                <w:szCs w:val="22"/>
              </w:rPr>
            </w:pPr>
            <w:r w:rsidRPr="00F718DD">
              <w:rPr>
                <w:sz w:val="22"/>
                <w:szCs w:val="22"/>
              </w:rPr>
              <w:t>15</w:t>
            </w:r>
          </w:p>
        </w:tc>
      </w:tr>
      <w:tr w:rsidR="00441116" w:rsidRPr="00F718DD" w14:paraId="244119D1" w14:textId="77777777" w:rsidTr="004B6277">
        <w:trPr>
          <w:trHeight w:val="409"/>
        </w:trPr>
        <w:tc>
          <w:tcPr>
            <w:tcW w:w="326" w:type="dxa"/>
            <w:vAlign w:val="center"/>
          </w:tcPr>
          <w:p w14:paraId="6CE6EBBE" w14:textId="77777777" w:rsidR="00441116" w:rsidRPr="00F718DD" w:rsidRDefault="00441116" w:rsidP="004B6277">
            <w:pPr>
              <w:tabs>
                <w:tab w:val="left" w:pos="567"/>
                <w:tab w:val="left" w:pos="709"/>
              </w:tabs>
              <w:jc w:val="center"/>
              <w:rPr>
                <w:sz w:val="22"/>
                <w:szCs w:val="22"/>
              </w:rPr>
            </w:pPr>
            <w:r w:rsidRPr="00F718DD">
              <w:rPr>
                <w:sz w:val="22"/>
                <w:szCs w:val="22"/>
              </w:rPr>
              <w:t>3</w:t>
            </w:r>
          </w:p>
        </w:tc>
        <w:tc>
          <w:tcPr>
            <w:tcW w:w="4381" w:type="dxa"/>
            <w:vAlign w:val="center"/>
          </w:tcPr>
          <w:p w14:paraId="71EEB8E7" w14:textId="0A95A328" w:rsidR="00441116" w:rsidRPr="00F718DD" w:rsidRDefault="00F718DD" w:rsidP="004B6277">
            <w:pPr>
              <w:tabs>
                <w:tab w:val="left" w:pos="567"/>
                <w:tab w:val="left" w:pos="709"/>
              </w:tabs>
              <w:rPr>
                <w:sz w:val="22"/>
                <w:szCs w:val="22"/>
              </w:rPr>
            </w:pPr>
            <w:r w:rsidRPr="00F718DD">
              <w:rPr>
                <w:bCs/>
                <w:color w:val="000000"/>
                <w:sz w:val="22"/>
                <w:szCs w:val="22"/>
              </w:rPr>
              <w:t>COP w pompie c.o. wraz z c.w.u. przy A7W35 – powyżej 4,3</w:t>
            </w:r>
          </w:p>
        </w:tc>
        <w:tc>
          <w:tcPr>
            <w:tcW w:w="1976" w:type="dxa"/>
            <w:vAlign w:val="center"/>
          </w:tcPr>
          <w:p w14:paraId="6E3870DF" w14:textId="77777777" w:rsidR="00441116" w:rsidRPr="00F718DD" w:rsidRDefault="00441116" w:rsidP="004B6277">
            <w:pPr>
              <w:tabs>
                <w:tab w:val="left" w:pos="567"/>
                <w:tab w:val="left" w:pos="709"/>
              </w:tabs>
              <w:jc w:val="center"/>
              <w:rPr>
                <w:sz w:val="22"/>
                <w:szCs w:val="22"/>
              </w:rPr>
            </w:pPr>
            <w:r w:rsidRPr="00F718DD">
              <w:rPr>
                <w:sz w:val="22"/>
                <w:szCs w:val="22"/>
              </w:rPr>
              <w:t>10%</w:t>
            </w:r>
          </w:p>
        </w:tc>
        <w:tc>
          <w:tcPr>
            <w:tcW w:w="2271" w:type="dxa"/>
            <w:vAlign w:val="center"/>
          </w:tcPr>
          <w:p w14:paraId="064F1E11" w14:textId="77777777" w:rsidR="00441116" w:rsidRPr="00F718DD" w:rsidRDefault="00441116" w:rsidP="004B6277">
            <w:pPr>
              <w:tabs>
                <w:tab w:val="left" w:pos="567"/>
                <w:tab w:val="left" w:pos="709"/>
              </w:tabs>
              <w:jc w:val="center"/>
              <w:rPr>
                <w:sz w:val="22"/>
                <w:szCs w:val="22"/>
              </w:rPr>
            </w:pPr>
            <w:r w:rsidRPr="00F718DD">
              <w:rPr>
                <w:sz w:val="22"/>
                <w:szCs w:val="22"/>
              </w:rPr>
              <w:t>10</w:t>
            </w:r>
          </w:p>
        </w:tc>
      </w:tr>
      <w:tr w:rsidR="00441116" w:rsidRPr="00F718DD" w14:paraId="02FD934A" w14:textId="77777777" w:rsidTr="004B6277">
        <w:trPr>
          <w:trHeight w:val="409"/>
        </w:trPr>
        <w:tc>
          <w:tcPr>
            <w:tcW w:w="326" w:type="dxa"/>
            <w:vAlign w:val="center"/>
          </w:tcPr>
          <w:p w14:paraId="70881DC5" w14:textId="77777777" w:rsidR="00441116" w:rsidRPr="00F718DD" w:rsidRDefault="00441116" w:rsidP="004B6277">
            <w:pPr>
              <w:tabs>
                <w:tab w:val="left" w:pos="567"/>
                <w:tab w:val="left" w:pos="709"/>
              </w:tabs>
              <w:jc w:val="center"/>
              <w:rPr>
                <w:sz w:val="22"/>
                <w:szCs w:val="22"/>
              </w:rPr>
            </w:pPr>
            <w:r w:rsidRPr="00F718DD">
              <w:rPr>
                <w:sz w:val="22"/>
                <w:szCs w:val="22"/>
              </w:rPr>
              <w:t>4</w:t>
            </w:r>
          </w:p>
        </w:tc>
        <w:tc>
          <w:tcPr>
            <w:tcW w:w="4381" w:type="dxa"/>
            <w:vAlign w:val="center"/>
          </w:tcPr>
          <w:p w14:paraId="30EB0D45" w14:textId="1C79116B" w:rsidR="00441116" w:rsidRPr="00F718DD" w:rsidRDefault="00F718DD" w:rsidP="004B6277">
            <w:pPr>
              <w:tabs>
                <w:tab w:val="left" w:pos="567"/>
                <w:tab w:val="left" w:pos="709"/>
              </w:tabs>
              <w:rPr>
                <w:sz w:val="22"/>
                <w:szCs w:val="22"/>
              </w:rPr>
            </w:pPr>
            <w:r w:rsidRPr="00F718DD">
              <w:rPr>
                <w:bCs/>
                <w:color w:val="000000"/>
                <w:sz w:val="22"/>
                <w:szCs w:val="22"/>
              </w:rPr>
              <w:t>Nominalny pobór mocy poniżej 0,380 kW dla pompy c.w.u.</w:t>
            </w:r>
          </w:p>
        </w:tc>
        <w:tc>
          <w:tcPr>
            <w:tcW w:w="1976" w:type="dxa"/>
            <w:vAlign w:val="center"/>
          </w:tcPr>
          <w:p w14:paraId="4468EFE6" w14:textId="77777777" w:rsidR="00441116" w:rsidRPr="00F718DD" w:rsidRDefault="00441116" w:rsidP="004B6277">
            <w:pPr>
              <w:tabs>
                <w:tab w:val="left" w:pos="567"/>
                <w:tab w:val="left" w:pos="709"/>
              </w:tabs>
              <w:jc w:val="center"/>
              <w:rPr>
                <w:sz w:val="22"/>
                <w:szCs w:val="22"/>
              </w:rPr>
            </w:pPr>
            <w:r w:rsidRPr="00F718DD">
              <w:rPr>
                <w:sz w:val="22"/>
                <w:szCs w:val="22"/>
              </w:rPr>
              <w:t>10%</w:t>
            </w:r>
          </w:p>
        </w:tc>
        <w:tc>
          <w:tcPr>
            <w:tcW w:w="2271" w:type="dxa"/>
            <w:vAlign w:val="center"/>
          </w:tcPr>
          <w:p w14:paraId="08C8309C" w14:textId="77777777" w:rsidR="00441116" w:rsidRPr="00F718DD" w:rsidRDefault="00441116" w:rsidP="004B6277">
            <w:pPr>
              <w:tabs>
                <w:tab w:val="left" w:pos="567"/>
                <w:tab w:val="left" w:pos="709"/>
              </w:tabs>
              <w:jc w:val="center"/>
              <w:rPr>
                <w:sz w:val="22"/>
                <w:szCs w:val="22"/>
              </w:rPr>
            </w:pPr>
            <w:r w:rsidRPr="00F718DD">
              <w:rPr>
                <w:sz w:val="22"/>
                <w:szCs w:val="22"/>
              </w:rPr>
              <w:t>10</w:t>
            </w:r>
          </w:p>
        </w:tc>
      </w:tr>
      <w:tr w:rsidR="00441116" w:rsidRPr="00F718DD" w14:paraId="2610FBB9" w14:textId="77777777" w:rsidTr="004B6277">
        <w:trPr>
          <w:trHeight w:val="409"/>
        </w:trPr>
        <w:tc>
          <w:tcPr>
            <w:tcW w:w="326" w:type="dxa"/>
            <w:vAlign w:val="center"/>
          </w:tcPr>
          <w:p w14:paraId="55081D5A" w14:textId="77777777" w:rsidR="00441116" w:rsidRPr="00F718DD" w:rsidRDefault="00441116" w:rsidP="004B6277">
            <w:pPr>
              <w:tabs>
                <w:tab w:val="left" w:pos="567"/>
                <w:tab w:val="left" w:pos="709"/>
              </w:tabs>
              <w:jc w:val="center"/>
              <w:rPr>
                <w:sz w:val="22"/>
                <w:szCs w:val="22"/>
              </w:rPr>
            </w:pPr>
            <w:r w:rsidRPr="00F718DD">
              <w:rPr>
                <w:sz w:val="22"/>
                <w:szCs w:val="22"/>
              </w:rPr>
              <w:t>5</w:t>
            </w:r>
          </w:p>
        </w:tc>
        <w:tc>
          <w:tcPr>
            <w:tcW w:w="4381" w:type="dxa"/>
            <w:vAlign w:val="center"/>
          </w:tcPr>
          <w:p w14:paraId="335AEAA1" w14:textId="77777777" w:rsidR="00441116" w:rsidRPr="00F718DD" w:rsidRDefault="00441116" w:rsidP="004B6277">
            <w:pPr>
              <w:tabs>
                <w:tab w:val="left" w:pos="567"/>
                <w:tab w:val="left" w:pos="709"/>
              </w:tabs>
              <w:rPr>
                <w:sz w:val="22"/>
                <w:szCs w:val="22"/>
              </w:rPr>
            </w:pPr>
            <w:r w:rsidRPr="00F718DD">
              <w:rPr>
                <w:sz w:val="22"/>
                <w:szCs w:val="22"/>
              </w:rPr>
              <w:t>Wydłużenie okresu rękojmi na roboty budowlane</w:t>
            </w:r>
          </w:p>
        </w:tc>
        <w:tc>
          <w:tcPr>
            <w:tcW w:w="1976" w:type="dxa"/>
            <w:vAlign w:val="center"/>
          </w:tcPr>
          <w:p w14:paraId="41E7E04E" w14:textId="77777777" w:rsidR="00441116" w:rsidRPr="00F718DD" w:rsidRDefault="00441116" w:rsidP="004B6277">
            <w:pPr>
              <w:tabs>
                <w:tab w:val="left" w:pos="567"/>
                <w:tab w:val="left" w:pos="709"/>
              </w:tabs>
              <w:jc w:val="center"/>
              <w:rPr>
                <w:sz w:val="22"/>
                <w:szCs w:val="22"/>
              </w:rPr>
            </w:pPr>
            <w:r w:rsidRPr="00F718DD">
              <w:rPr>
                <w:sz w:val="22"/>
                <w:szCs w:val="22"/>
              </w:rPr>
              <w:t>5%</w:t>
            </w:r>
          </w:p>
        </w:tc>
        <w:tc>
          <w:tcPr>
            <w:tcW w:w="2271" w:type="dxa"/>
            <w:vAlign w:val="center"/>
          </w:tcPr>
          <w:p w14:paraId="7794E48D" w14:textId="77777777" w:rsidR="00441116" w:rsidRPr="00F718DD" w:rsidRDefault="00441116" w:rsidP="004B6277">
            <w:pPr>
              <w:tabs>
                <w:tab w:val="left" w:pos="567"/>
                <w:tab w:val="left" w:pos="709"/>
              </w:tabs>
              <w:jc w:val="center"/>
              <w:rPr>
                <w:sz w:val="22"/>
                <w:szCs w:val="22"/>
              </w:rPr>
            </w:pPr>
            <w:r w:rsidRPr="00F718DD">
              <w:rPr>
                <w:sz w:val="22"/>
                <w:szCs w:val="22"/>
              </w:rPr>
              <w:t>5</w:t>
            </w:r>
          </w:p>
        </w:tc>
      </w:tr>
      <w:tr w:rsidR="00441116" w:rsidRPr="00E246BA" w14:paraId="3C66E9CD" w14:textId="77777777" w:rsidTr="004B6277">
        <w:trPr>
          <w:trHeight w:val="515"/>
        </w:trPr>
        <w:tc>
          <w:tcPr>
            <w:tcW w:w="6683" w:type="dxa"/>
            <w:gridSpan w:val="3"/>
            <w:vAlign w:val="center"/>
          </w:tcPr>
          <w:p w14:paraId="74959D7A" w14:textId="77777777" w:rsidR="00441116" w:rsidRPr="00E246BA" w:rsidRDefault="00441116" w:rsidP="004B6277">
            <w:pPr>
              <w:tabs>
                <w:tab w:val="left" w:pos="567"/>
                <w:tab w:val="left" w:pos="709"/>
              </w:tabs>
              <w:jc w:val="right"/>
              <w:rPr>
                <w:b/>
                <w:sz w:val="22"/>
                <w:szCs w:val="22"/>
              </w:rPr>
            </w:pPr>
            <w:r w:rsidRPr="00E246BA">
              <w:rPr>
                <w:b/>
                <w:sz w:val="22"/>
                <w:szCs w:val="22"/>
              </w:rPr>
              <w:t>Razem</w:t>
            </w:r>
          </w:p>
        </w:tc>
        <w:tc>
          <w:tcPr>
            <w:tcW w:w="2271" w:type="dxa"/>
            <w:vAlign w:val="center"/>
          </w:tcPr>
          <w:p w14:paraId="2AC75725" w14:textId="77777777" w:rsidR="00441116" w:rsidRPr="00E246BA" w:rsidRDefault="00441116" w:rsidP="004B6277">
            <w:pPr>
              <w:tabs>
                <w:tab w:val="left" w:pos="567"/>
                <w:tab w:val="left" w:pos="709"/>
              </w:tabs>
              <w:jc w:val="center"/>
              <w:rPr>
                <w:b/>
                <w:sz w:val="22"/>
                <w:szCs w:val="22"/>
              </w:rPr>
            </w:pPr>
            <w:r w:rsidRPr="00E246BA">
              <w:rPr>
                <w:b/>
                <w:sz w:val="22"/>
                <w:szCs w:val="22"/>
              </w:rPr>
              <w:t>100</w:t>
            </w:r>
          </w:p>
        </w:tc>
      </w:tr>
    </w:tbl>
    <w:p w14:paraId="532442A0" w14:textId="77777777" w:rsidR="00441116" w:rsidRPr="00E246BA" w:rsidRDefault="00441116" w:rsidP="00441116">
      <w:pPr>
        <w:tabs>
          <w:tab w:val="left" w:pos="567"/>
          <w:tab w:val="left" w:pos="709"/>
        </w:tabs>
        <w:jc w:val="both"/>
        <w:rPr>
          <w:b/>
          <w:sz w:val="22"/>
          <w:szCs w:val="22"/>
        </w:rPr>
      </w:pPr>
    </w:p>
    <w:p w14:paraId="311CD635" w14:textId="5CB7DC5F" w:rsidR="00441116" w:rsidRPr="008E5B9B" w:rsidRDefault="00441116" w:rsidP="005B7303">
      <w:pPr>
        <w:pStyle w:val="Akapitzlist"/>
        <w:numPr>
          <w:ilvl w:val="0"/>
          <w:numId w:val="76"/>
        </w:numPr>
        <w:tabs>
          <w:tab w:val="left" w:pos="1134"/>
        </w:tabs>
        <w:ind w:left="993" w:hanging="426"/>
        <w:jc w:val="both"/>
        <w:rPr>
          <w:sz w:val="22"/>
          <w:szCs w:val="22"/>
          <w:u w:val="single"/>
        </w:rPr>
      </w:pPr>
      <w:r w:rsidRPr="008E5B9B">
        <w:rPr>
          <w:sz w:val="22"/>
          <w:szCs w:val="22"/>
          <w:u w:val="single"/>
        </w:rPr>
        <w:t xml:space="preserve">kryterium </w:t>
      </w:r>
      <w:r w:rsidRPr="008E5B9B">
        <w:rPr>
          <w:b/>
          <w:sz w:val="22"/>
          <w:szCs w:val="22"/>
          <w:u w:val="single"/>
        </w:rPr>
        <w:t>– cena brutto</w:t>
      </w:r>
      <w:r w:rsidR="00330985" w:rsidRPr="00330985">
        <w:rPr>
          <w:b/>
          <w:sz w:val="22"/>
          <w:szCs w:val="22"/>
          <w:u w:val="single"/>
        </w:rPr>
        <w:t>:</w:t>
      </w:r>
    </w:p>
    <w:p w14:paraId="3A52802D" w14:textId="77777777" w:rsidR="00441116" w:rsidRPr="004D018A" w:rsidRDefault="00441116" w:rsidP="005B7303">
      <w:pPr>
        <w:numPr>
          <w:ilvl w:val="0"/>
          <w:numId w:val="77"/>
        </w:numPr>
        <w:tabs>
          <w:tab w:val="left" w:pos="851"/>
        </w:tabs>
        <w:jc w:val="both"/>
        <w:rPr>
          <w:sz w:val="22"/>
          <w:szCs w:val="22"/>
        </w:rPr>
      </w:pPr>
      <w:r>
        <w:rPr>
          <w:sz w:val="22"/>
          <w:szCs w:val="22"/>
        </w:rPr>
        <w:t>w</w:t>
      </w:r>
      <w:r w:rsidRPr="004D018A">
        <w:rPr>
          <w:sz w:val="22"/>
          <w:szCs w:val="22"/>
        </w:rPr>
        <w:t xml:space="preserve">aga kryterium </w:t>
      </w:r>
      <w:r>
        <w:rPr>
          <w:sz w:val="22"/>
          <w:szCs w:val="22"/>
        </w:rPr>
        <w:t>60</w:t>
      </w:r>
      <w:r w:rsidRPr="004D018A">
        <w:rPr>
          <w:sz w:val="22"/>
          <w:szCs w:val="22"/>
        </w:rPr>
        <w:t>%.</w:t>
      </w:r>
    </w:p>
    <w:p w14:paraId="0A0C1EC9" w14:textId="77777777" w:rsidR="00441116" w:rsidRDefault="00441116" w:rsidP="005B7303">
      <w:pPr>
        <w:numPr>
          <w:ilvl w:val="0"/>
          <w:numId w:val="77"/>
        </w:numPr>
        <w:tabs>
          <w:tab w:val="left" w:pos="851"/>
        </w:tabs>
        <w:jc w:val="both"/>
        <w:rPr>
          <w:sz w:val="22"/>
          <w:szCs w:val="22"/>
        </w:rPr>
      </w:pPr>
      <w:r>
        <w:rPr>
          <w:sz w:val="22"/>
          <w:szCs w:val="22"/>
        </w:rPr>
        <w:t>o</w:t>
      </w:r>
      <w:r w:rsidRPr="004D018A">
        <w:rPr>
          <w:sz w:val="22"/>
          <w:szCs w:val="22"/>
        </w:rPr>
        <w:t xml:space="preserve">ferta z najniższą ceną uzyska </w:t>
      </w:r>
      <w:r>
        <w:rPr>
          <w:sz w:val="22"/>
          <w:szCs w:val="22"/>
        </w:rPr>
        <w:t xml:space="preserve">60 </w:t>
      </w:r>
      <w:r w:rsidRPr="004D018A">
        <w:rPr>
          <w:sz w:val="22"/>
          <w:szCs w:val="22"/>
        </w:rPr>
        <w:t xml:space="preserve">pkt. </w:t>
      </w:r>
    </w:p>
    <w:p w14:paraId="0E05AFBB" w14:textId="77777777" w:rsidR="00441116" w:rsidRDefault="00441116" w:rsidP="00441116">
      <w:pPr>
        <w:tabs>
          <w:tab w:val="left" w:pos="851"/>
        </w:tabs>
        <w:ind w:left="993"/>
        <w:jc w:val="both"/>
        <w:rPr>
          <w:sz w:val="22"/>
          <w:szCs w:val="22"/>
        </w:rPr>
      </w:pPr>
    </w:p>
    <w:p w14:paraId="0B3360F1" w14:textId="77777777" w:rsidR="00441116" w:rsidRDefault="00441116" w:rsidP="00441116">
      <w:pPr>
        <w:tabs>
          <w:tab w:val="left" w:pos="851"/>
        </w:tabs>
        <w:ind w:left="993"/>
        <w:jc w:val="both"/>
        <w:rPr>
          <w:sz w:val="22"/>
          <w:szCs w:val="22"/>
        </w:rPr>
      </w:pPr>
      <w:r w:rsidRPr="003509F5">
        <w:rPr>
          <w:sz w:val="22"/>
          <w:szCs w:val="22"/>
        </w:rPr>
        <w:t>Pozostałe oferty otrzymają ilość punktów obliczoną wg następującego wzoru:</w:t>
      </w:r>
      <w:r w:rsidRPr="003509F5">
        <w:rPr>
          <w:sz w:val="22"/>
          <w:szCs w:val="22"/>
        </w:rPr>
        <w:tab/>
      </w:r>
      <w:r w:rsidRPr="003509F5">
        <w:rPr>
          <w:sz w:val="22"/>
          <w:szCs w:val="22"/>
        </w:rPr>
        <w:tab/>
      </w:r>
      <w:r w:rsidRPr="00CF37D2">
        <w:rPr>
          <w:sz w:val="22"/>
          <w:szCs w:val="22"/>
        </w:rPr>
        <w:tab/>
      </w:r>
    </w:p>
    <w:p w14:paraId="4D1AC661" w14:textId="77777777" w:rsidR="00441116" w:rsidRPr="00CF37D2" w:rsidRDefault="00441116" w:rsidP="00441116">
      <w:pPr>
        <w:tabs>
          <w:tab w:val="left" w:pos="851"/>
        </w:tabs>
        <w:ind w:left="993"/>
        <w:jc w:val="both"/>
        <w:rPr>
          <w:sz w:val="22"/>
          <w:szCs w:val="22"/>
        </w:rPr>
      </w:pPr>
    </w:p>
    <w:p w14:paraId="1739665C" w14:textId="77777777" w:rsidR="00441116" w:rsidRDefault="00441116" w:rsidP="00441116">
      <w:pPr>
        <w:tabs>
          <w:tab w:val="left" w:pos="426"/>
          <w:tab w:val="num" w:pos="1134"/>
        </w:tabs>
        <w:ind w:left="426" w:hanging="284"/>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D018A">
        <w:rPr>
          <w:sz w:val="22"/>
          <w:szCs w:val="22"/>
        </w:rPr>
        <w:t>C min</w:t>
      </w:r>
    </w:p>
    <w:p w14:paraId="10189936" w14:textId="77777777" w:rsidR="00441116" w:rsidRPr="004D018A" w:rsidRDefault="00441116" w:rsidP="00441116">
      <w:pPr>
        <w:tabs>
          <w:tab w:val="left" w:pos="426"/>
          <w:tab w:val="num" w:pos="993"/>
        </w:tabs>
        <w:ind w:left="426" w:hanging="284"/>
        <w:jc w:val="both"/>
        <w:rPr>
          <w:sz w:val="22"/>
          <w:szCs w:val="22"/>
        </w:rPr>
      </w:pPr>
      <w:r>
        <w:rPr>
          <w:sz w:val="22"/>
          <w:szCs w:val="22"/>
        </w:rPr>
        <w:tab/>
      </w:r>
      <w:r>
        <w:rPr>
          <w:sz w:val="22"/>
          <w:szCs w:val="22"/>
        </w:rPr>
        <w:tab/>
      </w:r>
      <w:r w:rsidRPr="004D018A">
        <w:rPr>
          <w:sz w:val="22"/>
          <w:szCs w:val="22"/>
        </w:rPr>
        <w:t xml:space="preserve">Ilość punktów w kryterium ceny = ---------- x </w:t>
      </w:r>
      <w:r>
        <w:rPr>
          <w:sz w:val="22"/>
          <w:szCs w:val="22"/>
        </w:rPr>
        <w:t>60</w:t>
      </w:r>
      <w:r w:rsidRPr="004D018A">
        <w:rPr>
          <w:sz w:val="22"/>
          <w:szCs w:val="22"/>
        </w:rPr>
        <w:t>% x 100,</w:t>
      </w:r>
    </w:p>
    <w:p w14:paraId="1ABA7287" w14:textId="77777777" w:rsidR="00441116" w:rsidRPr="004D018A" w:rsidRDefault="00441116" w:rsidP="00441116">
      <w:pPr>
        <w:tabs>
          <w:tab w:val="left" w:pos="426"/>
          <w:tab w:val="num" w:pos="1134"/>
        </w:tabs>
        <w:ind w:left="426" w:hanging="284"/>
        <w:jc w:val="both"/>
        <w:rPr>
          <w:sz w:val="22"/>
          <w:szCs w:val="22"/>
        </w:rPr>
      </w:pPr>
      <w:r w:rsidRPr="004D018A">
        <w:rPr>
          <w:sz w:val="22"/>
          <w:szCs w:val="22"/>
        </w:rPr>
        <w:tab/>
      </w:r>
      <w:r w:rsidRPr="004D018A">
        <w:rPr>
          <w:sz w:val="22"/>
          <w:szCs w:val="22"/>
        </w:rPr>
        <w:tab/>
      </w:r>
      <w:r w:rsidRPr="004D018A">
        <w:rPr>
          <w:sz w:val="22"/>
          <w:szCs w:val="22"/>
        </w:rPr>
        <w:tab/>
      </w:r>
      <w:r>
        <w:rPr>
          <w:sz w:val="22"/>
          <w:szCs w:val="22"/>
        </w:rPr>
        <w:tab/>
      </w:r>
      <w:r>
        <w:rPr>
          <w:sz w:val="22"/>
          <w:szCs w:val="22"/>
        </w:rPr>
        <w:tab/>
      </w:r>
      <w:r>
        <w:rPr>
          <w:sz w:val="22"/>
          <w:szCs w:val="22"/>
        </w:rPr>
        <w:tab/>
      </w:r>
      <w:r>
        <w:rPr>
          <w:sz w:val="22"/>
          <w:szCs w:val="22"/>
        </w:rPr>
        <w:tab/>
      </w:r>
      <w:r w:rsidRPr="004D018A">
        <w:rPr>
          <w:sz w:val="22"/>
          <w:szCs w:val="22"/>
        </w:rPr>
        <w:t>C i</w:t>
      </w:r>
    </w:p>
    <w:p w14:paraId="7DC86A93" w14:textId="77777777" w:rsidR="00441116" w:rsidRPr="004D018A" w:rsidRDefault="00441116" w:rsidP="00441116">
      <w:pPr>
        <w:tabs>
          <w:tab w:val="left" w:pos="426"/>
        </w:tabs>
        <w:ind w:left="426" w:hanging="284"/>
        <w:jc w:val="both"/>
        <w:rPr>
          <w:sz w:val="22"/>
          <w:szCs w:val="22"/>
        </w:rPr>
      </w:pPr>
      <w:r w:rsidRPr="004D018A">
        <w:rPr>
          <w:sz w:val="22"/>
          <w:szCs w:val="22"/>
        </w:rPr>
        <w:tab/>
        <w:t>gdzie:</w:t>
      </w:r>
    </w:p>
    <w:p w14:paraId="0CAD78D3" w14:textId="77777777" w:rsidR="00441116" w:rsidRPr="004D018A" w:rsidRDefault="00441116" w:rsidP="00441116">
      <w:pPr>
        <w:tabs>
          <w:tab w:val="left" w:pos="426"/>
          <w:tab w:val="num" w:pos="1276"/>
        </w:tabs>
        <w:ind w:left="426" w:hanging="284"/>
        <w:jc w:val="both"/>
        <w:rPr>
          <w:sz w:val="22"/>
          <w:szCs w:val="22"/>
        </w:rPr>
      </w:pPr>
      <w:r w:rsidRPr="004D018A">
        <w:rPr>
          <w:sz w:val="22"/>
          <w:szCs w:val="22"/>
        </w:rPr>
        <w:tab/>
      </w:r>
      <w:r w:rsidRPr="004D018A">
        <w:rPr>
          <w:sz w:val="22"/>
          <w:szCs w:val="22"/>
        </w:rPr>
        <w:tab/>
        <w:t xml:space="preserve">C min – najniższa cena oferty </w:t>
      </w:r>
      <w:r>
        <w:rPr>
          <w:sz w:val="22"/>
          <w:szCs w:val="22"/>
        </w:rPr>
        <w:t>brutto</w:t>
      </w:r>
    </w:p>
    <w:p w14:paraId="7600EE05" w14:textId="77777777" w:rsidR="00441116" w:rsidRDefault="00441116" w:rsidP="00441116">
      <w:pPr>
        <w:tabs>
          <w:tab w:val="left" w:pos="426"/>
          <w:tab w:val="num" w:pos="1276"/>
        </w:tabs>
        <w:ind w:left="426" w:hanging="284"/>
        <w:jc w:val="both"/>
        <w:rPr>
          <w:sz w:val="22"/>
          <w:szCs w:val="22"/>
        </w:rPr>
      </w:pPr>
      <w:r w:rsidRPr="004D018A">
        <w:rPr>
          <w:sz w:val="22"/>
          <w:szCs w:val="22"/>
        </w:rPr>
        <w:tab/>
      </w:r>
      <w:r w:rsidRPr="004D018A">
        <w:rPr>
          <w:sz w:val="22"/>
          <w:szCs w:val="22"/>
        </w:rPr>
        <w:tab/>
        <w:t>C i      – cena ocenianej oferty</w:t>
      </w:r>
      <w:r>
        <w:rPr>
          <w:sz w:val="22"/>
          <w:szCs w:val="22"/>
        </w:rPr>
        <w:t xml:space="preserve"> brutto</w:t>
      </w:r>
    </w:p>
    <w:p w14:paraId="1CB83EF0" w14:textId="77777777" w:rsidR="00441116" w:rsidRDefault="00441116" w:rsidP="00441116">
      <w:pPr>
        <w:tabs>
          <w:tab w:val="left" w:pos="426"/>
          <w:tab w:val="num" w:pos="1276"/>
        </w:tabs>
        <w:ind w:left="426" w:hanging="284"/>
        <w:jc w:val="both"/>
        <w:rPr>
          <w:b/>
          <w:bCs/>
          <w:sz w:val="22"/>
          <w:szCs w:val="22"/>
        </w:rPr>
      </w:pPr>
    </w:p>
    <w:p w14:paraId="6353403F" w14:textId="77777777" w:rsidR="00441116" w:rsidRPr="004D018A" w:rsidRDefault="00441116" w:rsidP="00441116">
      <w:pPr>
        <w:tabs>
          <w:tab w:val="left" w:pos="426"/>
          <w:tab w:val="num" w:pos="1276"/>
        </w:tabs>
        <w:ind w:left="426" w:hanging="284"/>
        <w:jc w:val="both"/>
        <w:rPr>
          <w:b/>
          <w:bCs/>
          <w:sz w:val="22"/>
          <w:szCs w:val="22"/>
        </w:rPr>
      </w:pPr>
    </w:p>
    <w:p w14:paraId="0BD4A089" w14:textId="5A1918CA" w:rsidR="00441116" w:rsidRPr="008E5B9B" w:rsidRDefault="00441116" w:rsidP="005B7303">
      <w:pPr>
        <w:pStyle w:val="Akapitzlist"/>
        <w:numPr>
          <w:ilvl w:val="0"/>
          <w:numId w:val="76"/>
        </w:numPr>
        <w:tabs>
          <w:tab w:val="left" w:pos="1134"/>
        </w:tabs>
        <w:ind w:left="993" w:hanging="426"/>
        <w:jc w:val="both"/>
        <w:rPr>
          <w:iCs/>
          <w:sz w:val="22"/>
          <w:szCs w:val="22"/>
          <w:u w:val="single"/>
        </w:rPr>
      </w:pPr>
      <w:r w:rsidRPr="008E5B9B">
        <w:rPr>
          <w:sz w:val="22"/>
          <w:szCs w:val="22"/>
          <w:u w:val="single"/>
        </w:rPr>
        <w:t xml:space="preserve">kryterium – </w:t>
      </w:r>
      <w:r w:rsidR="00790A7A" w:rsidRPr="00790A7A">
        <w:rPr>
          <w:b/>
          <w:bCs/>
          <w:color w:val="000000"/>
          <w:sz w:val="22"/>
          <w:szCs w:val="22"/>
          <w:u w:val="single"/>
        </w:rPr>
        <w:t>Sprężarka typu scroll w pompie c.o. wraz z c.w.u.</w:t>
      </w:r>
      <w:r w:rsidRPr="00790A7A">
        <w:rPr>
          <w:b/>
          <w:sz w:val="22"/>
          <w:szCs w:val="22"/>
          <w:u w:val="single"/>
        </w:rPr>
        <w:t>:</w:t>
      </w:r>
    </w:p>
    <w:p w14:paraId="771F4D9B" w14:textId="77777777" w:rsidR="00441116" w:rsidRPr="00A77368" w:rsidRDefault="00441116" w:rsidP="00441116">
      <w:pPr>
        <w:pStyle w:val="Akapitzlist"/>
        <w:tabs>
          <w:tab w:val="left" w:pos="1134"/>
        </w:tabs>
        <w:ind w:left="993"/>
        <w:jc w:val="both"/>
        <w:rPr>
          <w:iCs/>
          <w:sz w:val="22"/>
          <w:szCs w:val="22"/>
        </w:rPr>
      </w:pPr>
    </w:p>
    <w:p w14:paraId="06F1291A" w14:textId="77777777" w:rsidR="00441116" w:rsidRPr="00A77368" w:rsidRDefault="00441116" w:rsidP="005B7303">
      <w:pPr>
        <w:numPr>
          <w:ilvl w:val="0"/>
          <w:numId w:val="73"/>
        </w:numPr>
        <w:tabs>
          <w:tab w:val="left" w:pos="851"/>
          <w:tab w:val="left" w:pos="1134"/>
        </w:tabs>
        <w:ind w:hanging="447"/>
        <w:jc w:val="both"/>
        <w:rPr>
          <w:sz w:val="22"/>
          <w:szCs w:val="22"/>
        </w:rPr>
      </w:pPr>
      <w:r w:rsidRPr="00A77368">
        <w:rPr>
          <w:sz w:val="22"/>
          <w:szCs w:val="22"/>
        </w:rPr>
        <w:t>waga kryterium 15%.</w:t>
      </w:r>
    </w:p>
    <w:p w14:paraId="6CC26C3C" w14:textId="3C111132" w:rsidR="00441116" w:rsidRPr="00A77368" w:rsidRDefault="00441116" w:rsidP="005B7303">
      <w:pPr>
        <w:numPr>
          <w:ilvl w:val="0"/>
          <w:numId w:val="73"/>
        </w:numPr>
        <w:tabs>
          <w:tab w:val="left" w:pos="851"/>
          <w:tab w:val="left" w:pos="1134"/>
        </w:tabs>
        <w:ind w:hanging="447"/>
        <w:jc w:val="both"/>
        <w:rPr>
          <w:sz w:val="22"/>
          <w:szCs w:val="22"/>
        </w:rPr>
      </w:pPr>
      <w:r w:rsidRPr="00A77368">
        <w:rPr>
          <w:rFonts w:eastAsiaTheme="minorHAnsi"/>
          <w:sz w:val="22"/>
          <w:szCs w:val="22"/>
          <w:lang w:eastAsia="en-US"/>
        </w:rPr>
        <w:t xml:space="preserve">wyznaczenie liczby punktów dla Kryterium 2 będzie dokonywane na podstawie podanej w części formularza ofertowego informacji czy Wykonawca </w:t>
      </w:r>
      <w:r w:rsidR="00790A7A">
        <w:rPr>
          <w:rFonts w:eastAsiaTheme="minorHAnsi"/>
          <w:sz w:val="22"/>
          <w:szCs w:val="22"/>
          <w:lang w:eastAsia="en-US"/>
        </w:rPr>
        <w:t xml:space="preserve">oferuje </w:t>
      </w:r>
      <w:r w:rsidR="00790A7A">
        <w:rPr>
          <w:bCs/>
          <w:color w:val="000000"/>
          <w:sz w:val="22"/>
          <w:szCs w:val="22"/>
        </w:rPr>
        <w:t>s</w:t>
      </w:r>
      <w:r w:rsidR="00790A7A" w:rsidRPr="00F718DD">
        <w:rPr>
          <w:bCs/>
          <w:color w:val="000000"/>
          <w:sz w:val="22"/>
          <w:szCs w:val="22"/>
        </w:rPr>
        <w:t>prężark</w:t>
      </w:r>
      <w:r w:rsidR="00790A7A">
        <w:rPr>
          <w:bCs/>
          <w:color w:val="000000"/>
          <w:sz w:val="22"/>
          <w:szCs w:val="22"/>
        </w:rPr>
        <w:t>ę</w:t>
      </w:r>
      <w:r w:rsidR="00790A7A" w:rsidRPr="00F718DD">
        <w:rPr>
          <w:bCs/>
          <w:color w:val="000000"/>
          <w:sz w:val="22"/>
          <w:szCs w:val="22"/>
        </w:rPr>
        <w:t xml:space="preserve"> typu scroll w pompie c.o. wraz z c.w.u.</w:t>
      </w:r>
      <w:r w:rsidRPr="00A77368">
        <w:rPr>
          <w:rFonts w:eastAsiaTheme="minorHAnsi"/>
          <w:sz w:val="22"/>
          <w:szCs w:val="22"/>
          <w:lang w:eastAsia="en-US"/>
        </w:rPr>
        <w:t>,</w:t>
      </w:r>
    </w:p>
    <w:p w14:paraId="79BF36ED" w14:textId="4A5A2AB4" w:rsidR="00441116" w:rsidRPr="00A77368" w:rsidRDefault="00441116" w:rsidP="005B7303">
      <w:pPr>
        <w:numPr>
          <w:ilvl w:val="0"/>
          <w:numId w:val="73"/>
        </w:numPr>
        <w:tabs>
          <w:tab w:val="left" w:pos="851"/>
          <w:tab w:val="left" w:pos="1134"/>
        </w:tabs>
        <w:ind w:hanging="447"/>
        <w:jc w:val="both"/>
        <w:rPr>
          <w:sz w:val="22"/>
          <w:szCs w:val="22"/>
        </w:rPr>
      </w:pPr>
      <w:r w:rsidRPr="00A77368">
        <w:rPr>
          <w:sz w:val="22"/>
          <w:szCs w:val="22"/>
        </w:rPr>
        <w:t xml:space="preserve">jeśli oferta przewiduje </w:t>
      </w:r>
      <w:r w:rsidR="00790A7A">
        <w:rPr>
          <w:bCs/>
          <w:color w:val="000000"/>
          <w:sz w:val="22"/>
          <w:szCs w:val="22"/>
        </w:rPr>
        <w:t>s</w:t>
      </w:r>
      <w:r w:rsidR="00790A7A" w:rsidRPr="00F718DD">
        <w:rPr>
          <w:bCs/>
          <w:color w:val="000000"/>
          <w:sz w:val="22"/>
          <w:szCs w:val="22"/>
        </w:rPr>
        <w:t>prężark</w:t>
      </w:r>
      <w:r w:rsidR="00790A7A">
        <w:rPr>
          <w:bCs/>
          <w:color w:val="000000"/>
          <w:sz w:val="22"/>
          <w:szCs w:val="22"/>
        </w:rPr>
        <w:t>ę</w:t>
      </w:r>
      <w:r w:rsidR="00790A7A" w:rsidRPr="00F718DD">
        <w:rPr>
          <w:bCs/>
          <w:color w:val="000000"/>
          <w:sz w:val="22"/>
          <w:szCs w:val="22"/>
        </w:rPr>
        <w:t xml:space="preserve"> typu scroll w pompie c.o. wraz z c.w.u.</w:t>
      </w:r>
      <w:r w:rsidRPr="00A77368">
        <w:rPr>
          <w:rFonts w:cstheme="minorHAnsi"/>
          <w:b/>
          <w:bCs/>
          <w:sz w:val="22"/>
          <w:szCs w:val="22"/>
        </w:rPr>
        <w:t xml:space="preserve"> uzyska 15 pkt,</w:t>
      </w:r>
    </w:p>
    <w:p w14:paraId="37AB0920" w14:textId="1875FCBB" w:rsidR="00441116" w:rsidRPr="00A77368" w:rsidRDefault="00441116" w:rsidP="005B7303">
      <w:pPr>
        <w:numPr>
          <w:ilvl w:val="0"/>
          <w:numId w:val="73"/>
        </w:numPr>
        <w:tabs>
          <w:tab w:val="left" w:pos="851"/>
          <w:tab w:val="left" w:pos="1134"/>
        </w:tabs>
        <w:ind w:hanging="447"/>
        <w:jc w:val="both"/>
        <w:rPr>
          <w:sz w:val="22"/>
          <w:szCs w:val="22"/>
        </w:rPr>
      </w:pPr>
      <w:r w:rsidRPr="00790A7A">
        <w:rPr>
          <w:rFonts w:cstheme="minorHAnsi"/>
          <w:bCs/>
          <w:sz w:val="22"/>
          <w:szCs w:val="22"/>
        </w:rPr>
        <w:t>j</w:t>
      </w:r>
      <w:r w:rsidRPr="00A77368">
        <w:rPr>
          <w:sz w:val="22"/>
          <w:szCs w:val="22"/>
        </w:rPr>
        <w:t xml:space="preserve">eśli oferta nie przewiduje </w:t>
      </w:r>
      <w:r w:rsidR="00790A7A">
        <w:rPr>
          <w:bCs/>
          <w:color w:val="000000"/>
          <w:sz w:val="22"/>
          <w:szCs w:val="22"/>
        </w:rPr>
        <w:t>s</w:t>
      </w:r>
      <w:r w:rsidR="00790A7A" w:rsidRPr="00F718DD">
        <w:rPr>
          <w:bCs/>
          <w:color w:val="000000"/>
          <w:sz w:val="22"/>
          <w:szCs w:val="22"/>
        </w:rPr>
        <w:t>prężark</w:t>
      </w:r>
      <w:r w:rsidR="00790A7A">
        <w:rPr>
          <w:bCs/>
          <w:color w:val="000000"/>
          <w:sz w:val="22"/>
          <w:szCs w:val="22"/>
        </w:rPr>
        <w:t>i</w:t>
      </w:r>
      <w:r w:rsidR="00790A7A" w:rsidRPr="00F718DD">
        <w:rPr>
          <w:bCs/>
          <w:color w:val="000000"/>
          <w:sz w:val="22"/>
          <w:szCs w:val="22"/>
        </w:rPr>
        <w:t xml:space="preserve"> typu scroll w pompie c.o. wraz z c.w.u.</w:t>
      </w:r>
      <w:r w:rsidRPr="00A77368">
        <w:rPr>
          <w:rFonts w:cstheme="minorHAnsi"/>
          <w:b/>
          <w:bCs/>
          <w:sz w:val="22"/>
          <w:szCs w:val="22"/>
        </w:rPr>
        <w:t xml:space="preserve"> uzyska 0 pkt.</w:t>
      </w:r>
    </w:p>
    <w:p w14:paraId="3789E12C" w14:textId="77777777" w:rsidR="00441116" w:rsidRPr="00A77368" w:rsidRDefault="00441116" w:rsidP="00441116">
      <w:pPr>
        <w:tabs>
          <w:tab w:val="left" w:pos="851"/>
          <w:tab w:val="left" w:pos="1134"/>
        </w:tabs>
        <w:ind w:left="1440"/>
        <w:jc w:val="both"/>
        <w:rPr>
          <w:sz w:val="22"/>
          <w:szCs w:val="22"/>
        </w:rPr>
      </w:pPr>
    </w:p>
    <w:p w14:paraId="3F9038F0" w14:textId="6ACD19E4" w:rsidR="00441116" w:rsidRPr="008E5B9B" w:rsidRDefault="00441116" w:rsidP="005B7303">
      <w:pPr>
        <w:pStyle w:val="Akapitzlist"/>
        <w:numPr>
          <w:ilvl w:val="0"/>
          <w:numId w:val="76"/>
        </w:numPr>
        <w:tabs>
          <w:tab w:val="left" w:pos="1134"/>
        </w:tabs>
        <w:ind w:left="993" w:hanging="426"/>
        <w:jc w:val="both"/>
        <w:rPr>
          <w:iCs/>
          <w:sz w:val="22"/>
          <w:szCs w:val="22"/>
          <w:u w:val="single"/>
        </w:rPr>
      </w:pPr>
      <w:r w:rsidRPr="008E5B9B">
        <w:rPr>
          <w:sz w:val="22"/>
          <w:szCs w:val="22"/>
          <w:u w:val="single"/>
        </w:rPr>
        <w:t xml:space="preserve">kryterium – </w:t>
      </w:r>
      <w:r w:rsidR="00330985" w:rsidRPr="00330985">
        <w:rPr>
          <w:b/>
          <w:bCs/>
          <w:color w:val="000000"/>
          <w:sz w:val="22"/>
          <w:szCs w:val="22"/>
          <w:u w:val="single"/>
        </w:rPr>
        <w:t>COP w pompie c.o. wraz z c.w.u. przy A7W35 – powyżej 4,3</w:t>
      </w:r>
      <w:r w:rsidRPr="008E5B9B">
        <w:rPr>
          <w:b/>
          <w:sz w:val="22"/>
          <w:szCs w:val="22"/>
          <w:u w:val="single"/>
        </w:rPr>
        <w:t>:</w:t>
      </w:r>
    </w:p>
    <w:p w14:paraId="1AE534DE" w14:textId="77777777" w:rsidR="00441116" w:rsidRDefault="00441116" w:rsidP="00441116">
      <w:pPr>
        <w:pStyle w:val="Akapitzlist"/>
        <w:tabs>
          <w:tab w:val="left" w:pos="1134"/>
        </w:tabs>
        <w:ind w:left="993"/>
        <w:jc w:val="both"/>
        <w:rPr>
          <w:iCs/>
          <w:sz w:val="22"/>
          <w:szCs w:val="22"/>
        </w:rPr>
      </w:pPr>
    </w:p>
    <w:p w14:paraId="7B028FC1" w14:textId="36743067" w:rsidR="00792E9F" w:rsidRPr="00A77368" w:rsidRDefault="00792E9F" w:rsidP="005B7303">
      <w:pPr>
        <w:numPr>
          <w:ilvl w:val="0"/>
          <w:numId w:val="74"/>
        </w:numPr>
        <w:tabs>
          <w:tab w:val="left" w:pos="851"/>
          <w:tab w:val="left" w:pos="1134"/>
        </w:tabs>
        <w:ind w:hanging="447"/>
        <w:jc w:val="both"/>
        <w:rPr>
          <w:sz w:val="22"/>
          <w:szCs w:val="22"/>
        </w:rPr>
      </w:pPr>
      <w:r w:rsidRPr="00A77368">
        <w:rPr>
          <w:sz w:val="22"/>
          <w:szCs w:val="22"/>
        </w:rPr>
        <w:t>waga kryterium 1</w:t>
      </w:r>
      <w:r>
        <w:rPr>
          <w:sz w:val="22"/>
          <w:szCs w:val="22"/>
        </w:rPr>
        <w:t>0</w:t>
      </w:r>
      <w:r w:rsidRPr="00A77368">
        <w:rPr>
          <w:sz w:val="22"/>
          <w:szCs w:val="22"/>
        </w:rPr>
        <w:t>%.</w:t>
      </w:r>
    </w:p>
    <w:p w14:paraId="2C51D1FB" w14:textId="15ADA610" w:rsidR="00792E9F" w:rsidRPr="00A77368" w:rsidRDefault="00792E9F" w:rsidP="005B7303">
      <w:pPr>
        <w:numPr>
          <w:ilvl w:val="0"/>
          <w:numId w:val="74"/>
        </w:numPr>
        <w:tabs>
          <w:tab w:val="left" w:pos="851"/>
          <w:tab w:val="left" w:pos="1134"/>
        </w:tabs>
        <w:ind w:hanging="447"/>
        <w:jc w:val="both"/>
        <w:rPr>
          <w:sz w:val="22"/>
          <w:szCs w:val="22"/>
        </w:rPr>
      </w:pPr>
      <w:r w:rsidRPr="00A77368">
        <w:rPr>
          <w:rFonts w:eastAsiaTheme="minorHAnsi"/>
          <w:sz w:val="22"/>
          <w:szCs w:val="22"/>
          <w:lang w:eastAsia="en-US"/>
        </w:rPr>
        <w:t xml:space="preserve">wyznaczenie liczby punktów dla Kryterium </w:t>
      </w:r>
      <w:r>
        <w:rPr>
          <w:rFonts w:eastAsiaTheme="minorHAnsi"/>
          <w:sz w:val="22"/>
          <w:szCs w:val="22"/>
          <w:lang w:eastAsia="en-US"/>
        </w:rPr>
        <w:t>3</w:t>
      </w:r>
      <w:r w:rsidRPr="00A77368">
        <w:rPr>
          <w:rFonts w:eastAsiaTheme="minorHAnsi"/>
          <w:sz w:val="22"/>
          <w:szCs w:val="22"/>
          <w:lang w:eastAsia="en-US"/>
        </w:rPr>
        <w:t xml:space="preserve"> będzie dokonywane na podstawie podanej w części formularza ofertowego informacji czy Wykonawca </w:t>
      </w:r>
      <w:r>
        <w:rPr>
          <w:rFonts w:eastAsiaTheme="minorHAnsi"/>
          <w:sz w:val="22"/>
          <w:szCs w:val="22"/>
          <w:lang w:eastAsia="en-US"/>
        </w:rPr>
        <w:t xml:space="preserve">oferuje </w:t>
      </w:r>
      <w:r w:rsidRPr="00792E9F">
        <w:rPr>
          <w:bCs/>
          <w:color w:val="000000"/>
          <w:sz w:val="22"/>
          <w:szCs w:val="22"/>
        </w:rPr>
        <w:t>COP w pompie c.o. wraz z c.w.u. przy A7W35 – powyżej 4,3</w:t>
      </w:r>
      <w:r w:rsidRPr="00792E9F">
        <w:rPr>
          <w:rFonts w:eastAsiaTheme="minorHAnsi"/>
          <w:sz w:val="22"/>
          <w:szCs w:val="22"/>
          <w:lang w:eastAsia="en-US"/>
        </w:rPr>
        <w:t>,</w:t>
      </w:r>
    </w:p>
    <w:p w14:paraId="59F14F31" w14:textId="67A5BE02" w:rsidR="00792E9F" w:rsidRPr="00A77368" w:rsidRDefault="00792E9F" w:rsidP="005B7303">
      <w:pPr>
        <w:numPr>
          <w:ilvl w:val="0"/>
          <w:numId w:val="74"/>
        </w:numPr>
        <w:tabs>
          <w:tab w:val="left" w:pos="851"/>
          <w:tab w:val="left" w:pos="1134"/>
        </w:tabs>
        <w:ind w:hanging="447"/>
        <w:jc w:val="both"/>
        <w:rPr>
          <w:sz w:val="22"/>
          <w:szCs w:val="22"/>
        </w:rPr>
      </w:pPr>
      <w:r w:rsidRPr="00A77368">
        <w:rPr>
          <w:sz w:val="22"/>
          <w:szCs w:val="22"/>
        </w:rPr>
        <w:t xml:space="preserve">jeśli oferta przewiduje </w:t>
      </w:r>
      <w:r w:rsidRPr="00792E9F">
        <w:rPr>
          <w:bCs/>
          <w:color w:val="000000"/>
          <w:sz w:val="22"/>
          <w:szCs w:val="22"/>
        </w:rPr>
        <w:t>COP w pompie c.o. wraz z c.w.u. przy A7W35 – powyżej 4,3</w:t>
      </w:r>
      <w:r w:rsidRPr="00A77368">
        <w:rPr>
          <w:rFonts w:cstheme="minorHAnsi"/>
          <w:b/>
          <w:bCs/>
          <w:sz w:val="22"/>
          <w:szCs w:val="22"/>
        </w:rPr>
        <w:t xml:space="preserve"> uzyska 1</w:t>
      </w:r>
      <w:r>
        <w:rPr>
          <w:rFonts w:cstheme="minorHAnsi"/>
          <w:b/>
          <w:bCs/>
          <w:sz w:val="22"/>
          <w:szCs w:val="22"/>
        </w:rPr>
        <w:t>0</w:t>
      </w:r>
      <w:r w:rsidRPr="00A77368">
        <w:rPr>
          <w:rFonts w:cstheme="minorHAnsi"/>
          <w:b/>
          <w:bCs/>
          <w:sz w:val="22"/>
          <w:szCs w:val="22"/>
        </w:rPr>
        <w:t xml:space="preserve"> pkt,</w:t>
      </w:r>
    </w:p>
    <w:p w14:paraId="1977EFCF" w14:textId="0CDB245B" w:rsidR="00792E9F" w:rsidRPr="00A77368" w:rsidRDefault="00792E9F" w:rsidP="005B7303">
      <w:pPr>
        <w:numPr>
          <w:ilvl w:val="0"/>
          <w:numId w:val="74"/>
        </w:numPr>
        <w:tabs>
          <w:tab w:val="left" w:pos="851"/>
          <w:tab w:val="left" w:pos="1134"/>
        </w:tabs>
        <w:ind w:hanging="447"/>
        <w:jc w:val="both"/>
        <w:rPr>
          <w:sz w:val="22"/>
          <w:szCs w:val="22"/>
        </w:rPr>
      </w:pPr>
      <w:r w:rsidRPr="00790A7A">
        <w:rPr>
          <w:rFonts w:cstheme="minorHAnsi"/>
          <w:bCs/>
          <w:sz w:val="22"/>
          <w:szCs w:val="22"/>
        </w:rPr>
        <w:t>j</w:t>
      </w:r>
      <w:r w:rsidRPr="00A77368">
        <w:rPr>
          <w:sz w:val="22"/>
          <w:szCs w:val="22"/>
        </w:rPr>
        <w:t xml:space="preserve">eśli oferta przewiduje </w:t>
      </w:r>
      <w:r w:rsidRPr="00792E9F">
        <w:rPr>
          <w:bCs/>
          <w:color w:val="000000"/>
          <w:sz w:val="22"/>
          <w:szCs w:val="22"/>
        </w:rPr>
        <w:t>COP w pompie c.o. wraz z c.w.u. przy A7W35 – poniżej 4,3</w:t>
      </w:r>
      <w:r w:rsidRPr="005B42CC">
        <w:rPr>
          <w:b/>
          <w:bCs/>
          <w:color w:val="000000"/>
          <w:sz w:val="22"/>
          <w:szCs w:val="22"/>
        </w:rPr>
        <w:t xml:space="preserve"> </w:t>
      </w:r>
      <w:r w:rsidRPr="00A77368">
        <w:rPr>
          <w:rFonts w:cstheme="minorHAnsi"/>
          <w:b/>
          <w:bCs/>
          <w:sz w:val="22"/>
          <w:szCs w:val="22"/>
        </w:rPr>
        <w:t>uzyska 0 pkt.</w:t>
      </w:r>
    </w:p>
    <w:p w14:paraId="432B0E3C" w14:textId="77777777" w:rsidR="00441116" w:rsidRPr="00A77368" w:rsidRDefault="00441116" w:rsidP="00441116">
      <w:pPr>
        <w:pStyle w:val="Akapitzlist"/>
        <w:tabs>
          <w:tab w:val="left" w:pos="1134"/>
        </w:tabs>
        <w:ind w:left="993"/>
        <w:jc w:val="both"/>
        <w:rPr>
          <w:iCs/>
          <w:sz w:val="22"/>
          <w:szCs w:val="22"/>
        </w:rPr>
      </w:pPr>
    </w:p>
    <w:p w14:paraId="65CDFC9F" w14:textId="233DAA84" w:rsidR="00441116" w:rsidRPr="008E5B9B" w:rsidRDefault="00441116" w:rsidP="005B7303">
      <w:pPr>
        <w:pStyle w:val="Akapitzlist"/>
        <w:numPr>
          <w:ilvl w:val="0"/>
          <w:numId w:val="76"/>
        </w:numPr>
        <w:tabs>
          <w:tab w:val="left" w:pos="1134"/>
        </w:tabs>
        <w:ind w:left="993" w:hanging="426"/>
        <w:jc w:val="both"/>
        <w:rPr>
          <w:iCs/>
          <w:sz w:val="22"/>
          <w:szCs w:val="22"/>
          <w:u w:val="single"/>
        </w:rPr>
      </w:pPr>
      <w:r w:rsidRPr="008E5B9B">
        <w:rPr>
          <w:sz w:val="22"/>
          <w:szCs w:val="22"/>
          <w:u w:val="single"/>
        </w:rPr>
        <w:t xml:space="preserve">kryterium – </w:t>
      </w:r>
      <w:r w:rsidR="00330985" w:rsidRPr="00330985">
        <w:rPr>
          <w:b/>
          <w:bCs/>
          <w:color w:val="000000"/>
          <w:sz w:val="22"/>
          <w:szCs w:val="22"/>
          <w:u w:val="single"/>
        </w:rPr>
        <w:t>Nominalny pobór mocy poniżej 0,380 kW dla pompy c.w.u.</w:t>
      </w:r>
      <w:r w:rsidRPr="00330985">
        <w:rPr>
          <w:b/>
          <w:sz w:val="22"/>
          <w:szCs w:val="22"/>
          <w:u w:val="single"/>
        </w:rPr>
        <w:t>:</w:t>
      </w:r>
    </w:p>
    <w:p w14:paraId="2A613E06" w14:textId="77777777" w:rsidR="00441116" w:rsidRPr="00A77368" w:rsidRDefault="00441116" w:rsidP="00441116">
      <w:pPr>
        <w:pStyle w:val="Akapitzlist"/>
        <w:tabs>
          <w:tab w:val="left" w:pos="1134"/>
        </w:tabs>
        <w:ind w:left="993"/>
        <w:jc w:val="both"/>
        <w:rPr>
          <w:iCs/>
          <w:sz w:val="22"/>
          <w:szCs w:val="22"/>
        </w:rPr>
      </w:pPr>
    </w:p>
    <w:p w14:paraId="6F9532FC" w14:textId="77777777" w:rsidR="00441116" w:rsidRPr="00A77368" w:rsidRDefault="00441116" w:rsidP="005B7303">
      <w:pPr>
        <w:numPr>
          <w:ilvl w:val="0"/>
          <w:numId w:val="75"/>
        </w:numPr>
        <w:ind w:hanging="447"/>
        <w:jc w:val="both"/>
        <w:rPr>
          <w:sz w:val="22"/>
          <w:szCs w:val="22"/>
        </w:rPr>
      </w:pPr>
      <w:r w:rsidRPr="00A77368">
        <w:rPr>
          <w:sz w:val="22"/>
          <w:szCs w:val="22"/>
        </w:rPr>
        <w:t>waga kryterium 1</w:t>
      </w:r>
      <w:r>
        <w:rPr>
          <w:sz w:val="22"/>
          <w:szCs w:val="22"/>
        </w:rPr>
        <w:t>0</w:t>
      </w:r>
      <w:r w:rsidRPr="00A77368">
        <w:rPr>
          <w:sz w:val="22"/>
          <w:szCs w:val="22"/>
        </w:rPr>
        <w:t>%.</w:t>
      </w:r>
    </w:p>
    <w:p w14:paraId="4EEB97A9" w14:textId="0D3C584B" w:rsidR="00792E9F" w:rsidRPr="00A77368" w:rsidRDefault="00792E9F" w:rsidP="005B7303">
      <w:pPr>
        <w:numPr>
          <w:ilvl w:val="0"/>
          <w:numId w:val="75"/>
        </w:numPr>
        <w:tabs>
          <w:tab w:val="left" w:pos="851"/>
          <w:tab w:val="left" w:pos="1134"/>
        </w:tabs>
        <w:ind w:hanging="447"/>
        <w:jc w:val="both"/>
        <w:rPr>
          <w:sz w:val="22"/>
          <w:szCs w:val="22"/>
        </w:rPr>
      </w:pPr>
      <w:r w:rsidRPr="00A77368">
        <w:rPr>
          <w:rFonts w:eastAsiaTheme="minorHAnsi"/>
          <w:sz w:val="22"/>
          <w:szCs w:val="22"/>
          <w:lang w:eastAsia="en-US"/>
        </w:rPr>
        <w:t xml:space="preserve">wyznaczenie liczby punktów dla Kryterium </w:t>
      </w:r>
      <w:r w:rsidR="005B42CC">
        <w:rPr>
          <w:rFonts w:eastAsiaTheme="minorHAnsi"/>
          <w:sz w:val="22"/>
          <w:szCs w:val="22"/>
          <w:lang w:eastAsia="en-US"/>
        </w:rPr>
        <w:t>4</w:t>
      </w:r>
      <w:r w:rsidRPr="00A77368">
        <w:rPr>
          <w:rFonts w:eastAsiaTheme="minorHAnsi"/>
          <w:sz w:val="22"/>
          <w:szCs w:val="22"/>
          <w:lang w:eastAsia="en-US"/>
        </w:rPr>
        <w:t xml:space="preserve"> będzie dokonywane na podstawie podanej w części formularza ofertowego informacji czy Wykonawca </w:t>
      </w:r>
      <w:r>
        <w:rPr>
          <w:rFonts w:eastAsiaTheme="minorHAnsi"/>
          <w:sz w:val="22"/>
          <w:szCs w:val="22"/>
          <w:lang w:eastAsia="en-US"/>
        </w:rPr>
        <w:t xml:space="preserve">oferuje </w:t>
      </w:r>
      <w:r w:rsidR="005B42CC" w:rsidRPr="005B42CC">
        <w:rPr>
          <w:bCs/>
          <w:color w:val="000000"/>
          <w:sz w:val="22"/>
          <w:szCs w:val="22"/>
        </w:rPr>
        <w:t>nominalny pobór mocy poniżej 0,380 kW dla pompy c.w.u.</w:t>
      </w:r>
      <w:r w:rsidRPr="005B42CC">
        <w:rPr>
          <w:rFonts w:eastAsiaTheme="minorHAnsi"/>
          <w:sz w:val="22"/>
          <w:szCs w:val="22"/>
          <w:lang w:eastAsia="en-US"/>
        </w:rPr>
        <w:t>,</w:t>
      </w:r>
    </w:p>
    <w:p w14:paraId="3F261246" w14:textId="0608782F" w:rsidR="00792E9F" w:rsidRPr="00A77368" w:rsidRDefault="00792E9F" w:rsidP="005B7303">
      <w:pPr>
        <w:numPr>
          <w:ilvl w:val="0"/>
          <w:numId w:val="75"/>
        </w:numPr>
        <w:tabs>
          <w:tab w:val="left" w:pos="851"/>
          <w:tab w:val="left" w:pos="1134"/>
        </w:tabs>
        <w:ind w:hanging="447"/>
        <w:jc w:val="both"/>
        <w:rPr>
          <w:sz w:val="22"/>
          <w:szCs w:val="22"/>
        </w:rPr>
      </w:pPr>
      <w:r w:rsidRPr="00A77368">
        <w:rPr>
          <w:sz w:val="22"/>
          <w:szCs w:val="22"/>
        </w:rPr>
        <w:t xml:space="preserve">jeśli oferta przewiduje </w:t>
      </w:r>
      <w:r w:rsidR="005B42CC" w:rsidRPr="005B42CC">
        <w:rPr>
          <w:bCs/>
          <w:color w:val="000000"/>
          <w:sz w:val="22"/>
          <w:szCs w:val="22"/>
        </w:rPr>
        <w:t>nominalny pobór mocy poniżej 0,380 kW dla pompy c.w.u.</w:t>
      </w:r>
      <w:r w:rsidR="005B42CC">
        <w:rPr>
          <w:bCs/>
          <w:color w:val="000000"/>
          <w:sz w:val="22"/>
          <w:szCs w:val="22"/>
        </w:rPr>
        <w:t xml:space="preserve">, </w:t>
      </w:r>
      <w:r w:rsidRPr="00A77368">
        <w:rPr>
          <w:rFonts w:cstheme="minorHAnsi"/>
          <w:b/>
          <w:bCs/>
          <w:sz w:val="22"/>
          <w:szCs w:val="22"/>
        </w:rPr>
        <w:t>uzyska 1</w:t>
      </w:r>
      <w:r>
        <w:rPr>
          <w:rFonts w:cstheme="minorHAnsi"/>
          <w:b/>
          <w:bCs/>
          <w:sz w:val="22"/>
          <w:szCs w:val="22"/>
        </w:rPr>
        <w:t>0</w:t>
      </w:r>
      <w:r w:rsidRPr="00A77368">
        <w:rPr>
          <w:rFonts w:cstheme="minorHAnsi"/>
          <w:b/>
          <w:bCs/>
          <w:sz w:val="22"/>
          <w:szCs w:val="22"/>
        </w:rPr>
        <w:t xml:space="preserve"> pkt,</w:t>
      </w:r>
    </w:p>
    <w:p w14:paraId="3297E624" w14:textId="7BD43EF1" w:rsidR="00792E9F" w:rsidRPr="00A77368" w:rsidRDefault="00792E9F" w:rsidP="005B7303">
      <w:pPr>
        <w:numPr>
          <w:ilvl w:val="0"/>
          <w:numId w:val="75"/>
        </w:numPr>
        <w:tabs>
          <w:tab w:val="left" w:pos="851"/>
          <w:tab w:val="left" w:pos="1134"/>
        </w:tabs>
        <w:ind w:hanging="447"/>
        <w:jc w:val="both"/>
        <w:rPr>
          <w:sz w:val="22"/>
          <w:szCs w:val="22"/>
        </w:rPr>
      </w:pPr>
      <w:r w:rsidRPr="00790A7A">
        <w:rPr>
          <w:rFonts w:cstheme="minorHAnsi"/>
          <w:bCs/>
          <w:sz w:val="22"/>
          <w:szCs w:val="22"/>
        </w:rPr>
        <w:t>j</w:t>
      </w:r>
      <w:r w:rsidRPr="00A77368">
        <w:rPr>
          <w:sz w:val="22"/>
          <w:szCs w:val="22"/>
        </w:rPr>
        <w:t xml:space="preserve">eśli oferta przewiduje </w:t>
      </w:r>
      <w:r w:rsidR="005B42CC" w:rsidRPr="005B42CC">
        <w:rPr>
          <w:bCs/>
          <w:color w:val="000000"/>
          <w:sz w:val="22"/>
          <w:szCs w:val="22"/>
        </w:rPr>
        <w:t xml:space="preserve">nominalny pobór mocy </w:t>
      </w:r>
      <w:r w:rsidR="005B42CC">
        <w:rPr>
          <w:bCs/>
          <w:color w:val="000000"/>
          <w:sz w:val="22"/>
          <w:szCs w:val="22"/>
        </w:rPr>
        <w:t>powyżej</w:t>
      </w:r>
      <w:r w:rsidR="005B42CC" w:rsidRPr="005B42CC">
        <w:rPr>
          <w:bCs/>
          <w:color w:val="000000"/>
          <w:sz w:val="22"/>
          <w:szCs w:val="22"/>
        </w:rPr>
        <w:t xml:space="preserve"> 0,380 kW dla pompy c.w.u.</w:t>
      </w:r>
      <w:r w:rsidR="005B42CC">
        <w:rPr>
          <w:bCs/>
          <w:color w:val="000000"/>
          <w:sz w:val="22"/>
          <w:szCs w:val="22"/>
        </w:rPr>
        <w:t xml:space="preserve"> </w:t>
      </w:r>
      <w:r w:rsidRPr="00A77368">
        <w:rPr>
          <w:rFonts w:cstheme="minorHAnsi"/>
          <w:b/>
          <w:bCs/>
          <w:sz w:val="22"/>
          <w:szCs w:val="22"/>
        </w:rPr>
        <w:t>uzyska 0 pkt.</w:t>
      </w:r>
    </w:p>
    <w:p w14:paraId="6FE8CC0D" w14:textId="77777777" w:rsidR="00441116" w:rsidRPr="00E17F2C" w:rsidRDefault="00441116" w:rsidP="00441116">
      <w:pPr>
        <w:suppressAutoHyphens w:val="0"/>
        <w:autoSpaceDE w:val="0"/>
        <w:adjustRightInd w:val="0"/>
        <w:rPr>
          <w:rFonts w:eastAsiaTheme="minorHAnsi"/>
          <w:sz w:val="20"/>
          <w:szCs w:val="20"/>
          <w:lang w:eastAsia="en-US"/>
        </w:rPr>
      </w:pPr>
    </w:p>
    <w:p w14:paraId="50E91166" w14:textId="529F3989" w:rsidR="00441116" w:rsidRPr="008E5B9B" w:rsidRDefault="00441116" w:rsidP="005B7303">
      <w:pPr>
        <w:pStyle w:val="Akapitzlist"/>
        <w:numPr>
          <w:ilvl w:val="0"/>
          <w:numId w:val="76"/>
        </w:numPr>
        <w:tabs>
          <w:tab w:val="left" w:pos="1134"/>
        </w:tabs>
        <w:ind w:left="993" w:hanging="426"/>
        <w:jc w:val="both"/>
        <w:rPr>
          <w:iCs/>
          <w:sz w:val="22"/>
          <w:szCs w:val="22"/>
          <w:u w:val="single"/>
        </w:rPr>
      </w:pPr>
      <w:r w:rsidRPr="008E5B9B">
        <w:rPr>
          <w:sz w:val="22"/>
          <w:szCs w:val="22"/>
          <w:u w:val="single"/>
        </w:rPr>
        <w:t xml:space="preserve">kryterium </w:t>
      </w:r>
      <w:r w:rsidR="00330985">
        <w:rPr>
          <w:b/>
          <w:sz w:val="22"/>
          <w:szCs w:val="22"/>
          <w:u w:val="single"/>
        </w:rPr>
        <w:t>– W</w:t>
      </w:r>
      <w:r w:rsidRPr="008E5B9B">
        <w:rPr>
          <w:b/>
          <w:sz w:val="22"/>
          <w:szCs w:val="22"/>
          <w:u w:val="single"/>
        </w:rPr>
        <w:t>ydłużenie okresu rękojmi na roboty budowlane:</w:t>
      </w:r>
    </w:p>
    <w:p w14:paraId="184D4781" w14:textId="77777777" w:rsidR="00441116" w:rsidRPr="004D018A" w:rsidRDefault="00441116" w:rsidP="00441116">
      <w:pPr>
        <w:pStyle w:val="Akapitzlist"/>
        <w:tabs>
          <w:tab w:val="left" w:pos="1134"/>
        </w:tabs>
        <w:ind w:left="993"/>
        <w:jc w:val="both"/>
        <w:rPr>
          <w:iCs/>
          <w:sz w:val="22"/>
          <w:szCs w:val="22"/>
        </w:rPr>
      </w:pPr>
    </w:p>
    <w:p w14:paraId="67BCE458" w14:textId="77777777" w:rsidR="00441116" w:rsidRPr="00F7123E" w:rsidRDefault="00441116" w:rsidP="005B7303">
      <w:pPr>
        <w:numPr>
          <w:ilvl w:val="0"/>
          <w:numId w:val="78"/>
        </w:numPr>
        <w:ind w:hanging="447"/>
        <w:jc w:val="both"/>
        <w:rPr>
          <w:sz w:val="22"/>
          <w:szCs w:val="22"/>
        </w:rPr>
      </w:pPr>
      <w:r w:rsidRPr="00F7123E">
        <w:rPr>
          <w:sz w:val="22"/>
          <w:szCs w:val="22"/>
        </w:rPr>
        <w:t xml:space="preserve">waga kryterium </w:t>
      </w:r>
      <w:r>
        <w:rPr>
          <w:sz w:val="22"/>
          <w:szCs w:val="22"/>
        </w:rPr>
        <w:t>5</w:t>
      </w:r>
      <w:r w:rsidRPr="00F7123E">
        <w:rPr>
          <w:sz w:val="22"/>
          <w:szCs w:val="22"/>
        </w:rPr>
        <w:t>%.</w:t>
      </w:r>
    </w:p>
    <w:p w14:paraId="549104EB" w14:textId="71738EE2" w:rsidR="00441116" w:rsidRPr="00F7123E" w:rsidRDefault="00441116" w:rsidP="005B7303">
      <w:pPr>
        <w:numPr>
          <w:ilvl w:val="0"/>
          <w:numId w:val="78"/>
        </w:numPr>
        <w:tabs>
          <w:tab w:val="left" w:pos="851"/>
          <w:tab w:val="left" w:pos="1134"/>
        </w:tabs>
        <w:ind w:hanging="447"/>
        <w:jc w:val="both"/>
        <w:rPr>
          <w:sz w:val="22"/>
          <w:szCs w:val="22"/>
        </w:rPr>
      </w:pPr>
      <w:r w:rsidRPr="00F7123E">
        <w:rPr>
          <w:sz w:val="22"/>
          <w:szCs w:val="22"/>
        </w:rPr>
        <w:t xml:space="preserve">oferta otrzyma za wskazany okres </w:t>
      </w:r>
      <w:r>
        <w:rPr>
          <w:sz w:val="22"/>
          <w:szCs w:val="22"/>
        </w:rPr>
        <w:t xml:space="preserve">rękojmi </w:t>
      </w:r>
      <w:r w:rsidRPr="008E5B9B">
        <w:rPr>
          <w:sz w:val="22"/>
          <w:szCs w:val="22"/>
        </w:rPr>
        <w:t>na roboty budowlane</w:t>
      </w:r>
      <w:r w:rsidR="00B92552">
        <w:rPr>
          <w:sz w:val="22"/>
          <w:szCs w:val="22"/>
        </w:rPr>
        <w:t xml:space="preserve"> </w:t>
      </w:r>
      <w:r w:rsidR="00B92552" w:rsidRPr="00B92552">
        <w:rPr>
          <w:bCs/>
          <w:sz w:val="22"/>
          <w:szCs w:val="22"/>
        </w:rPr>
        <w:t>licząc od dnia odbioru końcowego prac</w:t>
      </w:r>
      <w:r w:rsidRPr="00F7123E">
        <w:rPr>
          <w:sz w:val="22"/>
          <w:szCs w:val="22"/>
        </w:rPr>
        <w:t>:</w:t>
      </w:r>
    </w:p>
    <w:p w14:paraId="5A769C5D" w14:textId="77777777" w:rsidR="00441116" w:rsidRPr="00F7123E" w:rsidRDefault="00441116" w:rsidP="00441116">
      <w:pPr>
        <w:pStyle w:val="Akapitzlist"/>
        <w:numPr>
          <w:ilvl w:val="0"/>
          <w:numId w:val="46"/>
        </w:numPr>
        <w:tabs>
          <w:tab w:val="left" w:pos="709"/>
          <w:tab w:val="left" w:pos="851"/>
          <w:tab w:val="left" w:pos="1418"/>
        </w:tabs>
        <w:ind w:left="1843" w:hanging="425"/>
        <w:jc w:val="both"/>
        <w:rPr>
          <w:sz w:val="22"/>
          <w:szCs w:val="22"/>
        </w:rPr>
      </w:pPr>
      <w:r>
        <w:rPr>
          <w:sz w:val="22"/>
          <w:szCs w:val="22"/>
        </w:rPr>
        <w:t>84</w:t>
      </w:r>
      <w:r w:rsidRPr="00F7123E">
        <w:rPr>
          <w:sz w:val="22"/>
          <w:szCs w:val="22"/>
        </w:rPr>
        <w:t xml:space="preserve"> miesiące </w:t>
      </w:r>
      <w:r w:rsidRPr="00F7123E">
        <w:rPr>
          <w:b/>
          <w:sz w:val="22"/>
          <w:szCs w:val="22"/>
        </w:rPr>
        <w:t xml:space="preserve">- </w:t>
      </w:r>
      <w:r>
        <w:rPr>
          <w:b/>
          <w:sz w:val="22"/>
          <w:szCs w:val="22"/>
        </w:rPr>
        <w:t>5</w:t>
      </w:r>
      <w:r w:rsidRPr="00F7123E">
        <w:rPr>
          <w:b/>
          <w:sz w:val="22"/>
          <w:szCs w:val="22"/>
        </w:rPr>
        <w:t xml:space="preserve"> pkt</w:t>
      </w:r>
      <w:r w:rsidRPr="00F7123E">
        <w:rPr>
          <w:sz w:val="22"/>
          <w:szCs w:val="22"/>
        </w:rPr>
        <w:t xml:space="preserve">,  </w:t>
      </w:r>
    </w:p>
    <w:p w14:paraId="13597255" w14:textId="77777777" w:rsidR="00441116" w:rsidRPr="00F7123E" w:rsidRDefault="00441116" w:rsidP="00441116">
      <w:pPr>
        <w:pStyle w:val="Akapitzlist"/>
        <w:numPr>
          <w:ilvl w:val="0"/>
          <w:numId w:val="46"/>
        </w:numPr>
        <w:tabs>
          <w:tab w:val="left" w:pos="709"/>
          <w:tab w:val="left" w:pos="851"/>
          <w:tab w:val="left" w:pos="1418"/>
        </w:tabs>
        <w:ind w:left="1843" w:hanging="425"/>
        <w:jc w:val="both"/>
        <w:rPr>
          <w:sz w:val="22"/>
          <w:szCs w:val="22"/>
        </w:rPr>
      </w:pPr>
      <w:r>
        <w:rPr>
          <w:sz w:val="22"/>
          <w:szCs w:val="22"/>
        </w:rPr>
        <w:t>72</w:t>
      </w:r>
      <w:r w:rsidRPr="00F7123E">
        <w:rPr>
          <w:sz w:val="22"/>
          <w:szCs w:val="22"/>
        </w:rPr>
        <w:t xml:space="preserve"> miesięcy </w:t>
      </w:r>
      <w:r w:rsidRPr="00F7123E">
        <w:rPr>
          <w:b/>
          <w:sz w:val="22"/>
          <w:szCs w:val="22"/>
        </w:rPr>
        <w:t xml:space="preserve">- </w:t>
      </w:r>
      <w:r>
        <w:rPr>
          <w:b/>
          <w:sz w:val="22"/>
          <w:szCs w:val="22"/>
        </w:rPr>
        <w:t>2</w:t>
      </w:r>
      <w:r w:rsidRPr="00F7123E">
        <w:rPr>
          <w:b/>
          <w:sz w:val="22"/>
          <w:szCs w:val="22"/>
        </w:rPr>
        <w:t xml:space="preserve"> pkt</w:t>
      </w:r>
      <w:r w:rsidRPr="00F7123E">
        <w:rPr>
          <w:sz w:val="22"/>
          <w:szCs w:val="22"/>
        </w:rPr>
        <w:t xml:space="preserve">, </w:t>
      </w:r>
    </w:p>
    <w:p w14:paraId="6983D27C" w14:textId="77777777" w:rsidR="00441116" w:rsidRDefault="00441116" w:rsidP="00441116">
      <w:pPr>
        <w:pStyle w:val="Akapitzlist"/>
        <w:numPr>
          <w:ilvl w:val="0"/>
          <w:numId w:val="46"/>
        </w:numPr>
        <w:tabs>
          <w:tab w:val="left" w:pos="709"/>
          <w:tab w:val="left" w:pos="851"/>
          <w:tab w:val="left" w:pos="1418"/>
        </w:tabs>
        <w:ind w:left="1843" w:hanging="425"/>
        <w:jc w:val="both"/>
        <w:rPr>
          <w:sz w:val="22"/>
          <w:szCs w:val="22"/>
        </w:rPr>
      </w:pPr>
      <w:r w:rsidRPr="00F7123E">
        <w:rPr>
          <w:sz w:val="22"/>
          <w:szCs w:val="22"/>
        </w:rPr>
        <w:t xml:space="preserve">60 miesięcy </w:t>
      </w:r>
      <w:r w:rsidRPr="00F7123E">
        <w:rPr>
          <w:b/>
          <w:sz w:val="22"/>
          <w:szCs w:val="22"/>
        </w:rPr>
        <w:t>- 0 pkt</w:t>
      </w:r>
      <w:r w:rsidRPr="00F7123E">
        <w:rPr>
          <w:sz w:val="22"/>
          <w:szCs w:val="22"/>
        </w:rPr>
        <w:t>.</w:t>
      </w:r>
    </w:p>
    <w:p w14:paraId="012ED450" w14:textId="77777777" w:rsidR="00441116" w:rsidRDefault="00441116" w:rsidP="00441116">
      <w:pPr>
        <w:tabs>
          <w:tab w:val="left" w:pos="709"/>
          <w:tab w:val="left" w:pos="851"/>
          <w:tab w:val="left" w:pos="1418"/>
        </w:tabs>
        <w:jc w:val="both"/>
        <w:rPr>
          <w:sz w:val="22"/>
          <w:szCs w:val="22"/>
        </w:rPr>
      </w:pPr>
    </w:p>
    <w:p w14:paraId="7C93BECD" w14:textId="77777777" w:rsidR="00441116" w:rsidRPr="00A04BB9" w:rsidRDefault="00441116" w:rsidP="00441116">
      <w:pPr>
        <w:tabs>
          <w:tab w:val="left" w:pos="709"/>
          <w:tab w:val="left" w:pos="851"/>
          <w:tab w:val="left" w:pos="1418"/>
        </w:tabs>
        <w:jc w:val="both"/>
        <w:rPr>
          <w:sz w:val="22"/>
          <w:szCs w:val="22"/>
        </w:rPr>
      </w:pPr>
    </w:p>
    <w:p w14:paraId="4B0BB216" w14:textId="67E88C3B" w:rsidR="00441116" w:rsidRPr="00441116" w:rsidRDefault="00441116" w:rsidP="005B7303">
      <w:pPr>
        <w:pStyle w:val="Akapitzlist"/>
        <w:numPr>
          <w:ilvl w:val="0"/>
          <w:numId w:val="76"/>
        </w:numPr>
        <w:jc w:val="both"/>
        <w:rPr>
          <w:bCs/>
          <w:sz w:val="22"/>
          <w:szCs w:val="22"/>
        </w:rPr>
      </w:pPr>
      <w:r w:rsidRPr="00441116">
        <w:rPr>
          <w:sz w:val="22"/>
          <w:szCs w:val="22"/>
        </w:rPr>
        <w:t xml:space="preserve">W przypadku </w:t>
      </w:r>
      <w:r w:rsidRPr="00441116">
        <w:rPr>
          <w:sz w:val="22"/>
          <w:szCs w:val="22"/>
          <w:u w:val="single"/>
        </w:rPr>
        <w:t>braku</w:t>
      </w:r>
      <w:r w:rsidRPr="00441116">
        <w:rPr>
          <w:sz w:val="22"/>
          <w:szCs w:val="22"/>
        </w:rPr>
        <w:t xml:space="preserve"> wskazania przez Wykonawcę w załączniku nr 1A do SIWZ „Formularz ofertowy” czy </w:t>
      </w:r>
      <w:r w:rsidR="007C77D6">
        <w:rPr>
          <w:sz w:val="22"/>
          <w:szCs w:val="22"/>
        </w:rPr>
        <w:t xml:space="preserve">Wykonawca zastosuje </w:t>
      </w:r>
      <w:r w:rsidR="007C77D6" w:rsidRPr="007C77D6">
        <w:rPr>
          <w:bCs/>
          <w:color w:val="000000"/>
          <w:sz w:val="22"/>
          <w:szCs w:val="22"/>
        </w:rPr>
        <w:t>sprężarkę typu scroll w pompie c.o. wraz z c.w.u.</w:t>
      </w:r>
      <w:r w:rsidRPr="007C77D6">
        <w:rPr>
          <w:sz w:val="22"/>
          <w:szCs w:val="22"/>
        </w:rPr>
        <w:t>,</w:t>
      </w:r>
      <w:r w:rsidRPr="00441116">
        <w:rPr>
          <w:sz w:val="22"/>
          <w:szCs w:val="22"/>
        </w:rPr>
        <w:t xml:space="preserve"> Zamawiający </w:t>
      </w:r>
      <w:r w:rsidRPr="00441116">
        <w:rPr>
          <w:bCs/>
          <w:sz w:val="22"/>
          <w:szCs w:val="22"/>
        </w:rPr>
        <w:t>przyzna 0 (zero) punktów w tym kryterium oceny ofert.</w:t>
      </w:r>
    </w:p>
    <w:p w14:paraId="1ABBE5DD" w14:textId="257CF9A4" w:rsidR="00441116" w:rsidRDefault="00441116" w:rsidP="00441116">
      <w:pPr>
        <w:ind w:left="786" w:firstLine="65"/>
        <w:jc w:val="both"/>
        <w:rPr>
          <w:bCs/>
          <w:sz w:val="22"/>
          <w:szCs w:val="22"/>
        </w:rPr>
      </w:pPr>
      <w:r w:rsidRPr="004F0752">
        <w:rPr>
          <w:sz w:val="22"/>
          <w:szCs w:val="22"/>
        </w:rPr>
        <w:t xml:space="preserve">W przypadku </w:t>
      </w:r>
      <w:r w:rsidRPr="004F0752">
        <w:rPr>
          <w:sz w:val="22"/>
          <w:szCs w:val="22"/>
          <w:u w:val="single"/>
        </w:rPr>
        <w:t>braku</w:t>
      </w:r>
      <w:r w:rsidRPr="004F0752">
        <w:rPr>
          <w:sz w:val="22"/>
          <w:szCs w:val="22"/>
        </w:rPr>
        <w:t xml:space="preserve"> wskazania przez </w:t>
      </w:r>
      <w:r w:rsidRPr="00F41201">
        <w:rPr>
          <w:sz w:val="22"/>
          <w:szCs w:val="22"/>
        </w:rPr>
        <w:t xml:space="preserve">Wykonawcę </w:t>
      </w:r>
      <w:r w:rsidRPr="004F0752">
        <w:rPr>
          <w:sz w:val="22"/>
          <w:szCs w:val="22"/>
        </w:rPr>
        <w:t>w załączniku nr 1A do SIWZ „Formularz ofertowy”</w:t>
      </w:r>
      <w:r>
        <w:rPr>
          <w:sz w:val="22"/>
          <w:szCs w:val="22"/>
        </w:rPr>
        <w:t xml:space="preserve"> </w:t>
      </w:r>
      <w:r w:rsidR="007C77D6" w:rsidRPr="007C77D6">
        <w:rPr>
          <w:bCs/>
          <w:color w:val="000000"/>
          <w:sz w:val="22"/>
          <w:szCs w:val="22"/>
        </w:rPr>
        <w:t>COP w pompie c.o. wraz z c.w.u. przy A7W35</w:t>
      </w:r>
      <w:r w:rsidRPr="00BA4F4D">
        <w:rPr>
          <w:sz w:val="22"/>
          <w:szCs w:val="22"/>
        </w:rPr>
        <w:t xml:space="preserve">, Zamawiający </w:t>
      </w:r>
      <w:r w:rsidRPr="00BA4F4D">
        <w:rPr>
          <w:bCs/>
          <w:sz w:val="22"/>
          <w:szCs w:val="22"/>
        </w:rPr>
        <w:t>przyzna 0 (zero)</w:t>
      </w:r>
      <w:r w:rsidRPr="00622711">
        <w:rPr>
          <w:bCs/>
          <w:sz w:val="22"/>
          <w:szCs w:val="22"/>
        </w:rPr>
        <w:t xml:space="preserve"> punktów w tym kryterium oceny ofert</w:t>
      </w:r>
      <w:r>
        <w:rPr>
          <w:bCs/>
          <w:sz w:val="22"/>
          <w:szCs w:val="22"/>
        </w:rPr>
        <w:t>.</w:t>
      </w:r>
    </w:p>
    <w:p w14:paraId="356E0A08" w14:textId="2362EF24" w:rsidR="00441116" w:rsidRDefault="00441116" w:rsidP="00441116">
      <w:pPr>
        <w:ind w:left="786" w:firstLine="65"/>
        <w:jc w:val="both"/>
        <w:rPr>
          <w:bCs/>
          <w:sz w:val="22"/>
          <w:szCs w:val="22"/>
        </w:rPr>
      </w:pPr>
      <w:r w:rsidRPr="004F0752">
        <w:rPr>
          <w:sz w:val="22"/>
          <w:szCs w:val="22"/>
        </w:rPr>
        <w:t xml:space="preserve">W przypadku </w:t>
      </w:r>
      <w:r w:rsidRPr="004F0752">
        <w:rPr>
          <w:sz w:val="22"/>
          <w:szCs w:val="22"/>
          <w:u w:val="single"/>
        </w:rPr>
        <w:t>braku</w:t>
      </w:r>
      <w:r w:rsidRPr="004F0752">
        <w:rPr>
          <w:sz w:val="22"/>
          <w:szCs w:val="22"/>
        </w:rPr>
        <w:t xml:space="preserve"> wskazania przez </w:t>
      </w:r>
      <w:r w:rsidRPr="00F41201">
        <w:rPr>
          <w:sz w:val="22"/>
          <w:szCs w:val="22"/>
        </w:rPr>
        <w:t xml:space="preserve">Wykonawcę </w:t>
      </w:r>
      <w:r w:rsidRPr="004F0752">
        <w:rPr>
          <w:sz w:val="22"/>
          <w:szCs w:val="22"/>
        </w:rPr>
        <w:t>w załączniku nr 1A do SIWZ „Formularz ofertowy”</w:t>
      </w:r>
      <w:r>
        <w:rPr>
          <w:sz w:val="22"/>
          <w:szCs w:val="22"/>
        </w:rPr>
        <w:t xml:space="preserve"> </w:t>
      </w:r>
      <w:r w:rsidR="007C77D6" w:rsidRPr="007C77D6">
        <w:rPr>
          <w:bCs/>
          <w:color w:val="000000"/>
          <w:sz w:val="22"/>
          <w:szCs w:val="22"/>
        </w:rPr>
        <w:t>nominalnego poboru mocy dla pompy c.w.u.</w:t>
      </w:r>
      <w:r w:rsidR="007C77D6" w:rsidRPr="007C77D6">
        <w:rPr>
          <w:sz w:val="22"/>
          <w:szCs w:val="22"/>
        </w:rPr>
        <w:t>:</w:t>
      </w:r>
      <w:r w:rsidRPr="007C77D6">
        <w:rPr>
          <w:sz w:val="22"/>
          <w:szCs w:val="22"/>
        </w:rPr>
        <w:t>,</w:t>
      </w:r>
      <w:r w:rsidRPr="00622711">
        <w:rPr>
          <w:sz w:val="22"/>
          <w:szCs w:val="22"/>
        </w:rPr>
        <w:t xml:space="preserve"> Zamawiający </w:t>
      </w:r>
      <w:r w:rsidRPr="00622711">
        <w:rPr>
          <w:bCs/>
          <w:sz w:val="22"/>
          <w:szCs w:val="22"/>
        </w:rPr>
        <w:t>przyzna 0 (zero) punktów w tym kryterium oceny ofert</w:t>
      </w:r>
      <w:r>
        <w:rPr>
          <w:bCs/>
          <w:sz w:val="22"/>
          <w:szCs w:val="22"/>
        </w:rPr>
        <w:t>.</w:t>
      </w:r>
    </w:p>
    <w:p w14:paraId="598397F7" w14:textId="77777777" w:rsidR="00441116" w:rsidRDefault="00441116" w:rsidP="00441116">
      <w:pPr>
        <w:ind w:left="786" w:firstLine="65"/>
        <w:jc w:val="both"/>
        <w:rPr>
          <w:bCs/>
          <w:sz w:val="22"/>
          <w:szCs w:val="22"/>
        </w:rPr>
      </w:pPr>
      <w:r w:rsidRPr="004F0752">
        <w:rPr>
          <w:sz w:val="22"/>
          <w:szCs w:val="22"/>
        </w:rPr>
        <w:t xml:space="preserve">W przypadku </w:t>
      </w:r>
      <w:r w:rsidRPr="004F0752">
        <w:rPr>
          <w:sz w:val="22"/>
          <w:szCs w:val="22"/>
          <w:u w:val="single"/>
        </w:rPr>
        <w:t>braku</w:t>
      </w:r>
      <w:r w:rsidRPr="004F0752">
        <w:rPr>
          <w:sz w:val="22"/>
          <w:szCs w:val="22"/>
        </w:rPr>
        <w:t xml:space="preserve"> wskazania przez </w:t>
      </w:r>
      <w:r>
        <w:rPr>
          <w:sz w:val="22"/>
          <w:szCs w:val="22"/>
        </w:rPr>
        <w:t>Wykonawcę okresu rękojmi na roboty budowlane</w:t>
      </w:r>
      <w:r w:rsidRPr="004F0752">
        <w:rPr>
          <w:sz w:val="22"/>
          <w:szCs w:val="22"/>
        </w:rPr>
        <w:t xml:space="preserve"> w załączniku nr 1A do SIWZ „Formularz ofertowy”, Zamawiający przyjmie </w:t>
      </w:r>
      <w:r>
        <w:rPr>
          <w:sz w:val="22"/>
          <w:szCs w:val="22"/>
        </w:rPr>
        <w:t>okres rękojmi wynoszący 60 miesięcy</w:t>
      </w:r>
      <w:r w:rsidRPr="004F0752">
        <w:rPr>
          <w:bCs/>
          <w:sz w:val="22"/>
          <w:szCs w:val="22"/>
        </w:rPr>
        <w:t>, co skutkuje przyznaniem 0 (zero) punktów w</w:t>
      </w:r>
      <w:r>
        <w:rPr>
          <w:bCs/>
          <w:sz w:val="22"/>
          <w:szCs w:val="22"/>
        </w:rPr>
        <w:t> tym kryterium oceny ofert.</w:t>
      </w:r>
    </w:p>
    <w:p w14:paraId="7E5309A6" w14:textId="77777777" w:rsidR="00441116" w:rsidRDefault="00441116" w:rsidP="00441116">
      <w:pPr>
        <w:tabs>
          <w:tab w:val="left" w:pos="567"/>
          <w:tab w:val="left" w:pos="709"/>
        </w:tabs>
        <w:ind w:left="567"/>
        <w:jc w:val="both"/>
        <w:rPr>
          <w:sz w:val="22"/>
          <w:szCs w:val="22"/>
        </w:rPr>
      </w:pPr>
    </w:p>
    <w:p w14:paraId="4FE77271" w14:textId="77777777" w:rsidR="006133FF" w:rsidRDefault="006133FF" w:rsidP="00441116">
      <w:pPr>
        <w:tabs>
          <w:tab w:val="left" w:pos="567"/>
          <w:tab w:val="left" w:pos="709"/>
        </w:tabs>
        <w:ind w:left="567"/>
        <w:jc w:val="both"/>
        <w:rPr>
          <w:sz w:val="22"/>
          <w:szCs w:val="22"/>
        </w:rPr>
      </w:pPr>
    </w:p>
    <w:p w14:paraId="09655415" w14:textId="1793E498" w:rsidR="006133FF" w:rsidRDefault="006133FF" w:rsidP="006133FF">
      <w:pPr>
        <w:shd w:val="clear" w:color="auto" w:fill="C00000"/>
        <w:tabs>
          <w:tab w:val="left" w:pos="567"/>
          <w:tab w:val="left" w:pos="709"/>
        </w:tabs>
        <w:ind w:left="567"/>
        <w:jc w:val="both"/>
        <w:rPr>
          <w:sz w:val="22"/>
          <w:szCs w:val="22"/>
        </w:rPr>
      </w:pPr>
      <w:r>
        <w:rPr>
          <w:sz w:val="22"/>
          <w:szCs w:val="22"/>
        </w:rPr>
        <w:t>CZĘŚĆ 3</w:t>
      </w:r>
    </w:p>
    <w:p w14:paraId="0F576773" w14:textId="77777777" w:rsidR="006133FF" w:rsidRPr="009A39F6" w:rsidRDefault="006133FF" w:rsidP="006133FF">
      <w:pPr>
        <w:tabs>
          <w:tab w:val="left" w:pos="567"/>
          <w:tab w:val="left" w:pos="709"/>
        </w:tabs>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4381"/>
        <w:gridCol w:w="1976"/>
        <w:gridCol w:w="2271"/>
      </w:tblGrid>
      <w:tr w:rsidR="006133FF" w14:paraId="64170C16" w14:textId="77777777" w:rsidTr="00325DC8">
        <w:trPr>
          <w:trHeight w:val="418"/>
        </w:trPr>
        <w:tc>
          <w:tcPr>
            <w:tcW w:w="326" w:type="dxa"/>
          </w:tcPr>
          <w:p w14:paraId="272854A3" w14:textId="77777777" w:rsidR="006133FF" w:rsidRDefault="006133FF" w:rsidP="00325DC8">
            <w:pPr>
              <w:tabs>
                <w:tab w:val="left" w:pos="567"/>
                <w:tab w:val="left" w:pos="709"/>
              </w:tabs>
              <w:jc w:val="both"/>
              <w:rPr>
                <w:sz w:val="22"/>
                <w:szCs w:val="22"/>
              </w:rPr>
            </w:pPr>
          </w:p>
        </w:tc>
        <w:tc>
          <w:tcPr>
            <w:tcW w:w="4381" w:type="dxa"/>
            <w:vAlign w:val="center"/>
          </w:tcPr>
          <w:p w14:paraId="5143AAFC" w14:textId="77777777" w:rsidR="006133FF" w:rsidRPr="00E246BA" w:rsidRDefault="006133FF" w:rsidP="00325DC8">
            <w:pPr>
              <w:tabs>
                <w:tab w:val="left" w:pos="567"/>
                <w:tab w:val="left" w:pos="709"/>
              </w:tabs>
              <w:jc w:val="center"/>
              <w:rPr>
                <w:b/>
                <w:sz w:val="22"/>
                <w:szCs w:val="22"/>
              </w:rPr>
            </w:pPr>
            <w:r w:rsidRPr="00E246BA">
              <w:rPr>
                <w:b/>
                <w:sz w:val="22"/>
                <w:szCs w:val="22"/>
              </w:rPr>
              <w:t>Kryterium</w:t>
            </w:r>
          </w:p>
        </w:tc>
        <w:tc>
          <w:tcPr>
            <w:tcW w:w="1976" w:type="dxa"/>
            <w:vAlign w:val="center"/>
          </w:tcPr>
          <w:p w14:paraId="2C03611C" w14:textId="77777777" w:rsidR="006133FF" w:rsidRPr="00E246BA" w:rsidRDefault="006133FF" w:rsidP="00325DC8">
            <w:pPr>
              <w:tabs>
                <w:tab w:val="left" w:pos="567"/>
                <w:tab w:val="left" w:pos="709"/>
              </w:tabs>
              <w:jc w:val="center"/>
              <w:rPr>
                <w:b/>
                <w:sz w:val="22"/>
                <w:szCs w:val="22"/>
              </w:rPr>
            </w:pPr>
            <w:r w:rsidRPr="00E246BA">
              <w:rPr>
                <w:b/>
                <w:sz w:val="22"/>
                <w:szCs w:val="22"/>
              </w:rPr>
              <w:t>Waga</w:t>
            </w:r>
          </w:p>
        </w:tc>
        <w:tc>
          <w:tcPr>
            <w:tcW w:w="2271" w:type="dxa"/>
            <w:vAlign w:val="center"/>
          </w:tcPr>
          <w:p w14:paraId="18B147AA" w14:textId="77777777" w:rsidR="006133FF" w:rsidRPr="00E246BA" w:rsidRDefault="006133FF" w:rsidP="00325DC8">
            <w:pPr>
              <w:tabs>
                <w:tab w:val="left" w:pos="567"/>
                <w:tab w:val="left" w:pos="709"/>
              </w:tabs>
              <w:jc w:val="center"/>
              <w:rPr>
                <w:b/>
                <w:sz w:val="22"/>
                <w:szCs w:val="22"/>
              </w:rPr>
            </w:pPr>
            <w:r w:rsidRPr="00E246BA">
              <w:rPr>
                <w:b/>
                <w:sz w:val="22"/>
                <w:szCs w:val="22"/>
              </w:rPr>
              <w:t>Liczba punktów</w:t>
            </w:r>
          </w:p>
        </w:tc>
      </w:tr>
      <w:tr w:rsidR="006133FF" w14:paraId="4B8F16C2" w14:textId="77777777" w:rsidTr="00325DC8">
        <w:trPr>
          <w:trHeight w:val="425"/>
        </w:trPr>
        <w:tc>
          <w:tcPr>
            <w:tcW w:w="326" w:type="dxa"/>
            <w:vAlign w:val="center"/>
          </w:tcPr>
          <w:p w14:paraId="6337A532" w14:textId="77777777" w:rsidR="006133FF" w:rsidRDefault="006133FF" w:rsidP="00325DC8">
            <w:pPr>
              <w:tabs>
                <w:tab w:val="left" w:pos="567"/>
                <w:tab w:val="left" w:pos="709"/>
              </w:tabs>
              <w:jc w:val="center"/>
              <w:rPr>
                <w:sz w:val="22"/>
                <w:szCs w:val="22"/>
              </w:rPr>
            </w:pPr>
            <w:r>
              <w:rPr>
                <w:sz w:val="22"/>
                <w:szCs w:val="22"/>
              </w:rPr>
              <w:t>1</w:t>
            </w:r>
          </w:p>
        </w:tc>
        <w:tc>
          <w:tcPr>
            <w:tcW w:w="4381" w:type="dxa"/>
            <w:vAlign w:val="center"/>
          </w:tcPr>
          <w:p w14:paraId="68C95D02" w14:textId="77777777" w:rsidR="006133FF" w:rsidRPr="00B979FA" w:rsidRDefault="006133FF" w:rsidP="00325DC8">
            <w:pPr>
              <w:tabs>
                <w:tab w:val="left" w:pos="567"/>
                <w:tab w:val="left" w:pos="709"/>
              </w:tabs>
              <w:rPr>
                <w:sz w:val="22"/>
                <w:szCs w:val="22"/>
              </w:rPr>
            </w:pPr>
            <w:r w:rsidRPr="00B979FA">
              <w:rPr>
                <w:sz w:val="22"/>
                <w:szCs w:val="22"/>
              </w:rPr>
              <w:t>Cena brutto</w:t>
            </w:r>
          </w:p>
        </w:tc>
        <w:tc>
          <w:tcPr>
            <w:tcW w:w="1976" w:type="dxa"/>
            <w:vAlign w:val="center"/>
          </w:tcPr>
          <w:p w14:paraId="1001FA82" w14:textId="77777777" w:rsidR="006133FF" w:rsidRDefault="006133FF" w:rsidP="00325DC8">
            <w:pPr>
              <w:tabs>
                <w:tab w:val="left" w:pos="567"/>
                <w:tab w:val="left" w:pos="709"/>
              </w:tabs>
              <w:jc w:val="center"/>
              <w:rPr>
                <w:sz w:val="22"/>
                <w:szCs w:val="22"/>
              </w:rPr>
            </w:pPr>
            <w:r>
              <w:rPr>
                <w:sz w:val="22"/>
                <w:szCs w:val="22"/>
              </w:rPr>
              <w:t>60%</w:t>
            </w:r>
          </w:p>
        </w:tc>
        <w:tc>
          <w:tcPr>
            <w:tcW w:w="2271" w:type="dxa"/>
            <w:vAlign w:val="center"/>
          </w:tcPr>
          <w:p w14:paraId="36F40C78" w14:textId="77777777" w:rsidR="006133FF" w:rsidRDefault="006133FF" w:rsidP="00325DC8">
            <w:pPr>
              <w:tabs>
                <w:tab w:val="left" w:pos="567"/>
                <w:tab w:val="left" w:pos="709"/>
              </w:tabs>
              <w:jc w:val="center"/>
              <w:rPr>
                <w:sz w:val="22"/>
                <w:szCs w:val="22"/>
              </w:rPr>
            </w:pPr>
            <w:r>
              <w:rPr>
                <w:sz w:val="22"/>
                <w:szCs w:val="22"/>
              </w:rPr>
              <w:t>60</w:t>
            </w:r>
          </w:p>
        </w:tc>
      </w:tr>
      <w:tr w:rsidR="006133FF" w:rsidRPr="00F718DD" w14:paraId="13773214" w14:textId="77777777" w:rsidTr="00325DC8">
        <w:trPr>
          <w:trHeight w:val="417"/>
        </w:trPr>
        <w:tc>
          <w:tcPr>
            <w:tcW w:w="326" w:type="dxa"/>
            <w:shd w:val="clear" w:color="auto" w:fill="auto"/>
            <w:vAlign w:val="center"/>
          </w:tcPr>
          <w:p w14:paraId="4B68EF09" w14:textId="77777777" w:rsidR="006133FF" w:rsidRPr="00F718DD" w:rsidRDefault="006133FF" w:rsidP="00325DC8">
            <w:pPr>
              <w:tabs>
                <w:tab w:val="left" w:pos="567"/>
                <w:tab w:val="left" w:pos="709"/>
              </w:tabs>
              <w:jc w:val="center"/>
              <w:rPr>
                <w:sz w:val="22"/>
                <w:szCs w:val="22"/>
              </w:rPr>
            </w:pPr>
            <w:r w:rsidRPr="00F718DD">
              <w:rPr>
                <w:sz w:val="22"/>
                <w:szCs w:val="22"/>
              </w:rPr>
              <w:t>2</w:t>
            </w:r>
          </w:p>
        </w:tc>
        <w:tc>
          <w:tcPr>
            <w:tcW w:w="4381" w:type="dxa"/>
            <w:shd w:val="clear" w:color="auto" w:fill="auto"/>
            <w:vAlign w:val="center"/>
          </w:tcPr>
          <w:p w14:paraId="13A70EF4" w14:textId="6E6D3489" w:rsidR="006133FF" w:rsidRPr="00B979FA" w:rsidRDefault="006133FF" w:rsidP="006133FF">
            <w:pPr>
              <w:tabs>
                <w:tab w:val="left" w:pos="567"/>
                <w:tab w:val="left" w:pos="709"/>
              </w:tabs>
              <w:rPr>
                <w:sz w:val="22"/>
                <w:szCs w:val="22"/>
              </w:rPr>
            </w:pPr>
            <w:r w:rsidRPr="00B979FA">
              <w:rPr>
                <w:bCs/>
                <w:color w:val="000000"/>
                <w:sz w:val="22"/>
                <w:szCs w:val="22"/>
              </w:rPr>
              <w:t>Sprawność kotła</w:t>
            </w:r>
          </w:p>
        </w:tc>
        <w:tc>
          <w:tcPr>
            <w:tcW w:w="1976" w:type="dxa"/>
            <w:shd w:val="clear" w:color="auto" w:fill="auto"/>
            <w:vAlign w:val="center"/>
          </w:tcPr>
          <w:p w14:paraId="0AF56296" w14:textId="7D9E7CB6" w:rsidR="006133FF" w:rsidRPr="00F718DD" w:rsidRDefault="00B979FA" w:rsidP="00325DC8">
            <w:pPr>
              <w:tabs>
                <w:tab w:val="left" w:pos="567"/>
                <w:tab w:val="left" w:pos="709"/>
              </w:tabs>
              <w:jc w:val="center"/>
              <w:rPr>
                <w:sz w:val="22"/>
                <w:szCs w:val="22"/>
              </w:rPr>
            </w:pPr>
            <w:r>
              <w:rPr>
                <w:sz w:val="22"/>
                <w:szCs w:val="22"/>
              </w:rPr>
              <w:t>20</w:t>
            </w:r>
            <w:r w:rsidR="006133FF" w:rsidRPr="00F718DD">
              <w:rPr>
                <w:sz w:val="22"/>
                <w:szCs w:val="22"/>
              </w:rPr>
              <w:t>%</w:t>
            </w:r>
          </w:p>
        </w:tc>
        <w:tc>
          <w:tcPr>
            <w:tcW w:w="2271" w:type="dxa"/>
            <w:shd w:val="clear" w:color="auto" w:fill="auto"/>
            <w:vAlign w:val="center"/>
          </w:tcPr>
          <w:p w14:paraId="02D3D3F6" w14:textId="105ADD5C" w:rsidR="006133FF" w:rsidRPr="00F718DD" w:rsidRDefault="00B979FA" w:rsidP="00B979FA">
            <w:pPr>
              <w:tabs>
                <w:tab w:val="left" w:pos="567"/>
                <w:tab w:val="left" w:pos="709"/>
              </w:tabs>
              <w:jc w:val="center"/>
              <w:rPr>
                <w:sz w:val="22"/>
                <w:szCs w:val="22"/>
              </w:rPr>
            </w:pPr>
            <w:r>
              <w:rPr>
                <w:sz w:val="22"/>
                <w:szCs w:val="22"/>
              </w:rPr>
              <w:t>20</w:t>
            </w:r>
          </w:p>
        </w:tc>
      </w:tr>
      <w:tr w:rsidR="006133FF" w:rsidRPr="00F718DD" w14:paraId="6A4F566D" w14:textId="77777777" w:rsidTr="00325DC8">
        <w:trPr>
          <w:trHeight w:val="409"/>
        </w:trPr>
        <w:tc>
          <w:tcPr>
            <w:tcW w:w="326" w:type="dxa"/>
            <w:vAlign w:val="center"/>
          </w:tcPr>
          <w:p w14:paraId="5EC8D519" w14:textId="77777777" w:rsidR="006133FF" w:rsidRPr="00F718DD" w:rsidRDefault="006133FF" w:rsidP="00325DC8">
            <w:pPr>
              <w:tabs>
                <w:tab w:val="left" w:pos="567"/>
                <w:tab w:val="left" w:pos="709"/>
              </w:tabs>
              <w:jc w:val="center"/>
              <w:rPr>
                <w:sz w:val="22"/>
                <w:szCs w:val="22"/>
              </w:rPr>
            </w:pPr>
            <w:r w:rsidRPr="00F718DD">
              <w:rPr>
                <w:sz w:val="22"/>
                <w:szCs w:val="22"/>
              </w:rPr>
              <w:t>3</w:t>
            </w:r>
          </w:p>
        </w:tc>
        <w:tc>
          <w:tcPr>
            <w:tcW w:w="4381" w:type="dxa"/>
            <w:vAlign w:val="center"/>
          </w:tcPr>
          <w:p w14:paraId="59A41AE3" w14:textId="47CEA8B2" w:rsidR="006133FF" w:rsidRPr="00B979FA" w:rsidRDefault="00B979FA" w:rsidP="00325DC8">
            <w:pPr>
              <w:tabs>
                <w:tab w:val="left" w:pos="567"/>
                <w:tab w:val="left" w:pos="709"/>
              </w:tabs>
              <w:rPr>
                <w:sz w:val="22"/>
                <w:szCs w:val="22"/>
              </w:rPr>
            </w:pPr>
            <w:r w:rsidRPr="00B979FA">
              <w:rPr>
                <w:bCs/>
                <w:color w:val="000000"/>
                <w:sz w:val="22"/>
                <w:szCs w:val="22"/>
              </w:rPr>
              <w:t>Bezpłatne przeglądy gwarancyjne w okresie rękojmi na prace budowlano-montażowe, przeprowadzone nie częściej niż raz na rok zgodnie z wytycznymi producenta kotła i palnika</w:t>
            </w:r>
          </w:p>
        </w:tc>
        <w:tc>
          <w:tcPr>
            <w:tcW w:w="1976" w:type="dxa"/>
            <w:vAlign w:val="center"/>
          </w:tcPr>
          <w:p w14:paraId="07A86B82" w14:textId="77777777" w:rsidR="006133FF" w:rsidRPr="00F718DD" w:rsidRDefault="006133FF" w:rsidP="00325DC8">
            <w:pPr>
              <w:tabs>
                <w:tab w:val="left" w:pos="567"/>
                <w:tab w:val="left" w:pos="709"/>
              </w:tabs>
              <w:jc w:val="center"/>
              <w:rPr>
                <w:sz w:val="22"/>
                <w:szCs w:val="22"/>
              </w:rPr>
            </w:pPr>
            <w:r w:rsidRPr="00F718DD">
              <w:rPr>
                <w:sz w:val="22"/>
                <w:szCs w:val="22"/>
              </w:rPr>
              <w:t>10%</w:t>
            </w:r>
          </w:p>
        </w:tc>
        <w:tc>
          <w:tcPr>
            <w:tcW w:w="2271" w:type="dxa"/>
            <w:vAlign w:val="center"/>
          </w:tcPr>
          <w:p w14:paraId="63310310" w14:textId="77777777" w:rsidR="006133FF" w:rsidRPr="00F718DD" w:rsidRDefault="006133FF" w:rsidP="00325DC8">
            <w:pPr>
              <w:tabs>
                <w:tab w:val="left" w:pos="567"/>
                <w:tab w:val="left" w:pos="709"/>
              </w:tabs>
              <w:jc w:val="center"/>
              <w:rPr>
                <w:sz w:val="22"/>
                <w:szCs w:val="22"/>
              </w:rPr>
            </w:pPr>
            <w:r w:rsidRPr="00F718DD">
              <w:rPr>
                <w:sz w:val="22"/>
                <w:szCs w:val="22"/>
              </w:rPr>
              <w:t>10</w:t>
            </w:r>
          </w:p>
        </w:tc>
      </w:tr>
      <w:tr w:rsidR="006133FF" w:rsidRPr="00F718DD" w14:paraId="00E85A6C" w14:textId="77777777" w:rsidTr="00325DC8">
        <w:trPr>
          <w:trHeight w:val="409"/>
        </w:trPr>
        <w:tc>
          <w:tcPr>
            <w:tcW w:w="326" w:type="dxa"/>
            <w:vAlign w:val="center"/>
          </w:tcPr>
          <w:p w14:paraId="70210B24" w14:textId="211A0301" w:rsidR="006133FF" w:rsidRPr="00F718DD" w:rsidRDefault="00B979FA" w:rsidP="00325DC8">
            <w:pPr>
              <w:tabs>
                <w:tab w:val="left" w:pos="567"/>
                <w:tab w:val="left" w:pos="709"/>
              </w:tabs>
              <w:jc w:val="center"/>
              <w:rPr>
                <w:sz w:val="22"/>
                <w:szCs w:val="22"/>
              </w:rPr>
            </w:pPr>
            <w:r>
              <w:rPr>
                <w:sz w:val="22"/>
                <w:szCs w:val="22"/>
              </w:rPr>
              <w:t>4</w:t>
            </w:r>
          </w:p>
        </w:tc>
        <w:tc>
          <w:tcPr>
            <w:tcW w:w="4381" w:type="dxa"/>
            <w:vAlign w:val="center"/>
          </w:tcPr>
          <w:p w14:paraId="3EB55AC4" w14:textId="77777777" w:rsidR="006133FF" w:rsidRPr="00B979FA" w:rsidRDefault="006133FF" w:rsidP="00325DC8">
            <w:pPr>
              <w:tabs>
                <w:tab w:val="left" w:pos="567"/>
                <w:tab w:val="left" w:pos="709"/>
              </w:tabs>
              <w:rPr>
                <w:sz w:val="22"/>
                <w:szCs w:val="22"/>
              </w:rPr>
            </w:pPr>
            <w:r w:rsidRPr="00B979FA">
              <w:rPr>
                <w:sz w:val="22"/>
                <w:szCs w:val="22"/>
              </w:rPr>
              <w:t>Wydłużenie okresu rękojmi na roboty budowlane</w:t>
            </w:r>
          </w:p>
        </w:tc>
        <w:tc>
          <w:tcPr>
            <w:tcW w:w="1976" w:type="dxa"/>
            <w:vAlign w:val="center"/>
          </w:tcPr>
          <w:p w14:paraId="4E67EBCA" w14:textId="7C7646FA" w:rsidR="006133FF" w:rsidRPr="00F718DD" w:rsidRDefault="00B979FA" w:rsidP="00325DC8">
            <w:pPr>
              <w:tabs>
                <w:tab w:val="left" w:pos="567"/>
                <w:tab w:val="left" w:pos="709"/>
              </w:tabs>
              <w:jc w:val="center"/>
              <w:rPr>
                <w:sz w:val="22"/>
                <w:szCs w:val="22"/>
              </w:rPr>
            </w:pPr>
            <w:r>
              <w:rPr>
                <w:sz w:val="22"/>
                <w:szCs w:val="22"/>
              </w:rPr>
              <w:t>10</w:t>
            </w:r>
            <w:r w:rsidR="006133FF" w:rsidRPr="00F718DD">
              <w:rPr>
                <w:sz w:val="22"/>
                <w:szCs w:val="22"/>
              </w:rPr>
              <w:t>%</w:t>
            </w:r>
          </w:p>
        </w:tc>
        <w:tc>
          <w:tcPr>
            <w:tcW w:w="2271" w:type="dxa"/>
            <w:vAlign w:val="center"/>
          </w:tcPr>
          <w:p w14:paraId="03CD9561" w14:textId="343ABD42" w:rsidR="006133FF" w:rsidRPr="00F718DD" w:rsidRDefault="00B979FA" w:rsidP="00325DC8">
            <w:pPr>
              <w:tabs>
                <w:tab w:val="left" w:pos="567"/>
                <w:tab w:val="left" w:pos="709"/>
              </w:tabs>
              <w:jc w:val="center"/>
              <w:rPr>
                <w:sz w:val="22"/>
                <w:szCs w:val="22"/>
              </w:rPr>
            </w:pPr>
            <w:r>
              <w:rPr>
                <w:sz w:val="22"/>
                <w:szCs w:val="22"/>
              </w:rPr>
              <w:t>10</w:t>
            </w:r>
          </w:p>
        </w:tc>
      </w:tr>
      <w:tr w:rsidR="006133FF" w:rsidRPr="00E246BA" w14:paraId="24A54ADE" w14:textId="77777777" w:rsidTr="00325DC8">
        <w:trPr>
          <w:trHeight w:val="515"/>
        </w:trPr>
        <w:tc>
          <w:tcPr>
            <w:tcW w:w="6683" w:type="dxa"/>
            <w:gridSpan w:val="3"/>
            <w:vAlign w:val="center"/>
          </w:tcPr>
          <w:p w14:paraId="6CE18CD7" w14:textId="77777777" w:rsidR="006133FF" w:rsidRPr="00E246BA" w:rsidRDefault="006133FF" w:rsidP="00325DC8">
            <w:pPr>
              <w:tabs>
                <w:tab w:val="left" w:pos="567"/>
                <w:tab w:val="left" w:pos="709"/>
              </w:tabs>
              <w:jc w:val="right"/>
              <w:rPr>
                <w:b/>
                <w:sz w:val="22"/>
                <w:szCs w:val="22"/>
              </w:rPr>
            </w:pPr>
            <w:r w:rsidRPr="00E246BA">
              <w:rPr>
                <w:b/>
                <w:sz w:val="22"/>
                <w:szCs w:val="22"/>
              </w:rPr>
              <w:t>Razem</w:t>
            </w:r>
          </w:p>
        </w:tc>
        <w:tc>
          <w:tcPr>
            <w:tcW w:w="2271" w:type="dxa"/>
            <w:vAlign w:val="center"/>
          </w:tcPr>
          <w:p w14:paraId="23E5095F" w14:textId="77777777" w:rsidR="006133FF" w:rsidRPr="00E246BA" w:rsidRDefault="006133FF" w:rsidP="00325DC8">
            <w:pPr>
              <w:tabs>
                <w:tab w:val="left" w:pos="567"/>
                <w:tab w:val="left" w:pos="709"/>
              </w:tabs>
              <w:jc w:val="center"/>
              <w:rPr>
                <w:b/>
                <w:sz w:val="22"/>
                <w:szCs w:val="22"/>
              </w:rPr>
            </w:pPr>
            <w:r w:rsidRPr="00E246BA">
              <w:rPr>
                <w:b/>
                <w:sz w:val="22"/>
                <w:szCs w:val="22"/>
              </w:rPr>
              <w:t>100</w:t>
            </w:r>
          </w:p>
        </w:tc>
      </w:tr>
    </w:tbl>
    <w:p w14:paraId="7435F9D1" w14:textId="77777777" w:rsidR="006133FF" w:rsidRPr="00E246BA" w:rsidRDefault="006133FF" w:rsidP="006133FF">
      <w:pPr>
        <w:tabs>
          <w:tab w:val="left" w:pos="567"/>
          <w:tab w:val="left" w:pos="709"/>
        </w:tabs>
        <w:jc w:val="both"/>
        <w:rPr>
          <w:b/>
          <w:sz w:val="22"/>
          <w:szCs w:val="22"/>
        </w:rPr>
      </w:pPr>
    </w:p>
    <w:p w14:paraId="55BDB897" w14:textId="77777777" w:rsidR="006133FF" w:rsidRPr="008E5B9B" w:rsidRDefault="006133FF" w:rsidP="005B7303">
      <w:pPr>
        <w:pStyle w:val="Akapitzlist"/>
        <w:numPr>
          <w:ilvl w:val="0"/>
          <w:numId w:val="79"/>
        </w:numPr>
        <w:tabs>
          <w:tab w:val="left" w:pos="1134"/>
        </w:tabs>
        <w:ind w:left="993"/>
        <w:jc w:val="both"/>
        <w:rPr>
          <w:sz w:val="22"/>
          <w:szCs w:val="22"/>
          <w:u w:val="single"/>
        </w:rPr>
      </w:pPr>
      <w:r w:rsidRPr="008E5B9B">
        <w:rPr>
          <w:sz w:val="22"/>
          <w:szCs w:val="22"/>
          <w:u w:val="single"/>
        </w:rPr>
        <w:t xml:space="preserve">kryterium </w:t>
      </w:r>
      <w:r w:rsidRPr="008E5B9B">
        <w:rPr>
          <w:b/>
          <w:sz w:val="22"/>
          <w:szCs w:val="22"/>
          <w:u w:val="single"/>
        </w:rPr>
        <w:t>– cena brutto</w:t>
      </w:r>
      <w:r w:rsidRPr="00330985">
        <w:rPr>
          <w:b/>
          <w:sz w:val="22"/>
          <w:szCs w:val="22"/>
          <w:u w:val="single"/>
        </w:rPr>
        <w:t>:</w:t>
      </w:r>
    </w:p>
    <w:p w14:paraId="6A5F67D2" w14:textId="77777777" w:rsidR="006133FF" w:rsidRPr="004D018A" w:rsidRDefault="006133FF" w:rsidP="005B7303">
      <w:pPr>
        <w:numPr>
          <w:ilvl w:val="0"/>
          <w:numId w:val="77"/>
        </w:numPr>
        <w:tabs>
          <w:tab w:val="left" w:pos="851"/>
        </w:tabs>
        <w:jc w:val="both"/>
        <w:rPr>
          <w:sz w:val="22"/>
          <w:szCs w:val="22"/>
        </w:rPr>
      </w:pPr>
      <w:r>
        <w:rPr>
          <w:sz w:val="22"/>
          <w:szCs w:val="22"/>
        </w:rPr>
        <w:t>w</w:t>
      </w:r>
      <w:r w:rsidRPr="004D018A">
        <w:rPr>
          <w:sz w:val="22"/>
          <w:szCs w:val="22"/>
        </w:rPr>
        <w:t xml:space="preserve">aga kryterium </w:t>
      </w:r>
      <w:r>
        <w:rPr>
          <w:sz w:val="22"/>
          <w:szCs w:val="22"/>
        </w:rPr>
        <w:t>60</w:t>
      </w:r>
      <w:r w:rsidRPr="004D018A">
        <w:rPr>
          <w:sz w:val="22"/>
          <w:szCs w:val="22"/>
        </w:rPr>
        <w:t>%.</w:t>
      </w:r>
    </w:p>
    <w:p w14:paraId="691EE3DD" w14:textId="77777777" w:rsidR="006133FF" w:rsidRDefault="006133FF" w:rsidP="005B7303">
      <w:pPr>
        <w:numPr>
          <w:ilvl w:val="0"/>
          <w:numId w:val="77"/>
        </w:numPr>
        <w:tabs>
          <w:tab w:val="left" w:pos="851"/>
        </w:tabs>
        <w:jc w:val="both"/>
        <w:rPr>
          <w:sz w:val="22"/>
          <w:szCs w:val="22"/>
        </w:rPr>
      </w:pPr>
      <w:r>
        <w:rPr>
          <w:sz w:val="22"/>
          <w:szCs w:val="22"/>
        </w:rPr>
        <w:t>o</w:t>
      </w:r>
      <w:r w:rsidRPr="004D018A">
        <w:rPr>
          <w:sz w:val="22"/>
          <w:szCs w:val="22"/>
        </w:rPr>
        <w:t xml:space="preserve">ferta z najniższą ceną uzyska </w:t>
      </w:r>
      <w:r>
        <w:rPr>
          <w:sz w:val="22"/>
          <w:szCs w:val="22"/>
        </w:rPr>
        <w:t xml:space="preserve">60 </w:t>
      </w:r>
      <w:r w:rsidRPr="004D018A">
        <w:rPr>
          <w:sz w:val="22"/>
          <w:szCs w:val="22"/>
        </w:rPr>
        <w:t xml:space="preserve">pkt. </w:t>
      </w:r>
    </w:p>
    <w:p w14:paraId="611889CC" w14:textId="77777777" w:rsidR="006133FF" w:rsidRDefault="006133FF" w:rsidP="006133FF">
      <w:pPr>
        <w:tabs>
          <w:tab w:val="left" w:pos="851"/>
        </w:tabs>
        <w:ind w:left="993"/>
        <w:jc w:val="both"/>
        <w:rPr>
          <w:sz w:val="22"/>
          <w:szCs w:val="22"/>
        </w:rPr>
      </w:pPr>
    </w:p>
    <w:p w14:paraId="056B4243" w14:textId="77777777" w:rsidR="006133FF" w:rsidRDefault="006133FF" w:rsidP="006133FF">
      <w:pPr>
        <w:tabs>
          <w:tab w:val="left" w:pos="851"/>
        </w:tabs>
        <w:ind w:left="993"/>
        <w:jc w:val="both"/>
        <w:rPr>
          <w:sz w:val="22"/>
          <w:szCs w:val="22"/>
        </w:rPr>
      </w:pPr>
      <w:r w:rsidRPr="003509F5">
        <w:rPr>
          <w:sz w:val="22"/>
          <w:szCs w:val="22"/>
        </w:rPr>
        <w:t>Pozostałe oferty otrzymają ilość punktów obliczoną wg następującego wzoru:</w:t>
      </w:r>
      <w:r w:rsidRPr="003509F5">
        <w:rPr>
          <w:sz w:val="22"/>
          <w:szCs w:val="22"/>
        </w:rPr>
        <w:tab/>
      </w:r>
      <w:r w:rsidRPr="003509F5">
        <w:rPr>
          <w:sz w:val="22"/>
          <w:szCs w:val="22"/>
        </w:rPr>
        <w:tab/>
      </w:r>
      <w:r w:rsidRPr="00CF37D2">
        <w:rPr>
          <w:sz w:val="22"/>
          <w:szCs w:val="22"/>
        </w:rPr>
        <w:tab/>
      </w:r>
    </w:p>
    <w:p w14:paraId="7ED9AE12" w14:textId="77777777" w:rsidR="006133FF" w:rsidRPr="00CF37D2" w:rsidRDefault="006133FF" w:rsidP="006133FF">
      <w:pPr>
        <w:tabs>
          <w:tab w:val="left" w:pos="851"/>
        </w:tabs>
        <w:ind w:left="993"/>
        <w:jc w:val="both"/>
        <w:rPr>
          <w:sz w:val="22"/>
          <w:szCs w:val="22"/>
        </w:rPr>
      </w:pPr>
    </w:p>
    <w:p w14:paraId="7FF7EF68" w14:textId="77777777" w:rsidR="006133FF" w:rsidRDefault="006133FF" w:rsidP="006133FF">
      <w:pPr>
        <w:tabs>
          <w:tab w:val="left" w:pos="426"/>
          <w:tab w:val="num" w:pos="1134"/>
        </w:tabs>
        <w:ind w:left="426" w:hanging="284"/>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D018A">
        <w:rPr>
          <w:sz w:val="22"/>
          <w:szCs w:val="22"/>
        </w:rPr>
        <w:t>C min</w:t>
      </w:r>
    </w:p>
    <w:p w14:paraId="65A8672F" w14:textId="77777777" w:rsidR="006133FF" w:rsidRPr="004D018A" w:rsidRDefault="006133FF" w:rsidP="006133FF">
      <w:pPr>
        <w:tabs>
          <w:tab w:val="left" w:pos="426"/>
          <w:tab w:val="num" w:pos="993"/>
        </w:tabs>
        <w:ind w:left="426" w:hanging="284"/>
        <w:jc w:val="both"/>
        <w:rPr>
          <w:sz w:val="22"/>
          <w:szCs w:val="22"/>
        </w:rPr>
      </w:pPr>
      <w:r>
        <w:rPr>
          <w:sz w:val="22"/>
          <w:szCs w:val="22"/>
        </w:rPr>
        <w:tab/>
      </w:r>
      <w:r>
        <w:rPr>
          <w:sz w:val="22"/>
          <w:szCs w:val="22"/>
        </w:rPr>
        <w:tab/>
      </w:r>
      <w:r w:rsidRPr="004D018A">
        <w:rPr>
          <w:sz w:val="22"/>
          <w:szCs w:val="22"/>
        </w:rPr>
        <w:t xml:space="preserve">Ilość punktów w kryterium ceny = ---------- x </w:t>
      </w:r>
      <w:r>
        <w:rPr>
          <w:sz w:val="22"/>
          <w:szCs w:val="22"/>
        </w:rPr>
        <w:t>60</w:t>
      </w:r>
      <w:r w:rsidRPr="004D018A">
        <w:rPr>
          <w:sz w:val="22"/>
          <w:szCs w:val="22"/>
        </w:rPr>
        <w:t>% x 100,</w:t>
      </w:r>
    </w:p>
    <w:p w14:paraId="088B6067" w14:textId="77777777" w:rsidR="006133FF" w:rsidRPr="004D018A" w:rsidRDefault="006133FF" w:rsidP="006133FF">
      <w:pPr>
        <w:tabs>
          <w:tab w:val="left" w:pos="426"/>
          <w:tab w:val="num" w:pos="1134"/>
        </w:tabs>
        <w:ind w:left="426" w:hanging="284"/>
        <w:jc w:val="both"/>
        <w:rPr>
          <w:sz w:val="22"/>
          <w:szCs w:val="22"/>
        </w:rPr>
      </w:pPr>
      <w:r w:rsidRPr="004D018A">
        <w:rPr>
          <w:sz w:val="22"/>
          <w:szCs w:val="22"/>
        </w:rPr>
        <w:tab/>
      </w:r>
      <w:r w:rsidRPr="004D018A">
        <w:rPr>
          <w:sz w:val="22"/>
          <w:szCs w:val="22"/>
        </w:rPr>
        <w:tab/>
      </w:r>
      <w:r w:rsidRPr="004D018A">
        <w:rPr>
          <w:sz w:val="22"/>
          <w:szCs w:val="22"/>
        </w:rPr>
        <w:tab/>
      </w:r>
      <w:r>
        <w:rPr>
          <w:sz w:val="22"/>
          <w:szCs w:val="22"/>
        </w:rPr>
        <w:tab/>
      </w:r>
      <w:r>
        <w:rPr>
          <w:sz w:val="22"/>
          <w:szCs w:val="22"/>
        </w:rPr>
        <w:tab/>
      </w:r>
      <w:r>
        <w:rPr>
          <w:sz w:val="22"/>
          <w:szCs w:val="22"/>
        </w:rPr>
        <w:tab/>
      </w:r>
      <w:r>
        <w:rPr>
          <w:sz w:val="22"/>
          <w:szCs w:val="22"/>
        </w:rPr>
        <w:tab/>
      </w:r>
      <w:r w:rsidRPr="004D018A">
        <w:rPr>
          <w:sz w:val="22"/>
          <w:szCs w:val="22"/>
        </w:rPr>
        <w:t>C i</w:t>
      </w:r>
    </w:p>
    <w:p w14:paraId="65FDF93A" w14:textId="77777777" w:rsidR="006133FF" w:rsidRPr="004D018A" w:rsidRDefault="006133FF" w:rsidP="006133FF">
      <w:pPr>
        <w:tabs>
          <w:tab w:val="left" w:pos="426"/>
        </w:tabs>
        <w:ind w:left="426" w:hanging="284"/>
        <w:jc w:val="both"/>
        <w:rPr>
          <w:sz w:val="22"/>
          <w:szCs w:val="22"/>
        </w:rPr>
      </w:pPr>
      <w:r w:rsidRPr="004D018A">
        <w:rPr>
          <w:sz w:val="22"/>
          <w:szCs w:val="22"/>
        </w:rPr>
        <w:tab/>
        <w:t>gdzie:</w:t>
      </w:r>
    </w:p>
    <w:p w14:paraId="5B4F0D8C" w14:textId="77777777" w:rsidR="006133FF" w:rsidRPr="004D018A" w:rsidRDefault="006133FF" w:rsidP="006133FF">
      <w:pPr>
        <w:tabs>
          <w:tab w:val="left" w:pos="426"/>
          <w:tab w:val="num" w:pos="1276"/>
        </w:tabs>
        <w:ind w:left="426" w:hanging="284"/>
        <w:jc w:val="both"/>
        <w:rPr>
          <w:sz w:val="22"/>
          <w:szCs w:val="22"/>
        </w:rPr>
      </w:pPr>
      <w:r w:rsidRPr="004D018A">
        <w:rPr>
          <w:sz w:val="22"/>
          <w:szCs w:val="22"/>
        </w:rPr>
        <w:tab/>
      </w:r>
      <w:r w:rsidRPr="004D018A">
        <w:rPr>
          <w:sz w:val="22"/>
          <w:szCs w:val="22"/>
        </w:rPr>
        <w:tab/>
        <w:t xml:space="preserve">C min – najniższa cena oferty </w:t>
      </w:r>
      <w:r>
        <w:rPr>
          <w:sz w:val="22"/>
          <w:szCs w:val="22"/>
        </w:rPr>
        <w:t>brutto</w:t>
      </w:r>
    </w:p>
    <w:p w14:paraId="02C787C8" w14:textId="77777777" w:rsidR="006133FF" w:rsidRDefault="006133FF" w:rsidP="006133FF">
      <w:pPr>
        <w:tabs>
          <w:tab w:val="left" w:pos="426"/>
          <w:tab w:val="num" w:pos="1276"/>
        </w:tabs>
        <w:ind w:left="426" w:hanging="284"/>
        <w:jc w:val="both"/>
        <w:rPr>
          <w:sz w:val="22"/>
          <w:szCs w:val="22"/>
        </w:rPr>
      </w:pPr>
      <w:r w:rsidRPr="004D018A">
        <w:rPr>
          <w:sz w:val="22"/>
          <w:szCs w:val="22"/>
        </w:rPr>
        <w:tab/>
      </w:r>
      <w:r w:rsidRPr="004D018A">
        <w:rPr>
          <w:sz w:val="22"/>
          <w:szCs w:val="22"/>
        </w:rPr>
        <w:tab/>
        <w:t>C i      – cena ocenianej oferty</w:t>
      </w:r>
      <w:r>
        <w:rPr>
          <w:sz w:val="22"/>
          <w:szCs w:val="22"/>
        </w:rPr>
        <w:t xml:space="preserve"> brutto</w:t>
      </w:r>
    </w:p>
    <w:p w14:paraId="3BB0C7EB" w14:textId="77777777" w:rsidR="006133FF" w:rsidRDefault="006133FF" w:rsidP="006133FF">
      <w:pPr>
        <w:tabs>
          <w:tab w:val="left" w:pos="426"/>
          <w:tab w:val="num" w:pos="1276"/>
        </w:tabs>
        <w:ind w:left="426" w:hanging="284"/>
        <w:jc w:val="both"/>
        <w:rPr>
          <w:b/>
          <w:bCs/>
          <w:sz w:val="22"/>
          <w:szCs w:val="22"/>
        </w:rPr>
      </w:pPr>
    </w:p>
    <w:p w14:paraId="74C32F14" w14:textId="6E585F20" w:rsidR="006133FF" w:rsidRPr="008E5B9B" w:rsidRDefault="006133FF" w:rsidP="005B7303">
      <w:pPr>
        <w:pStyle w:val="Akapitzlist"/>
        <w:numPr>
          <w:ilvl w:val="0"/>
          <w:numId w:val="79"/>
        </w:numPr>
        <w:tabs>
          <w:tab w:val="left" w:pos="1134"/>
        </w:tabs>
        <w:ind w:left="993" w:hanging="426"/>
        <w:jc w:val="both"/>
        <w:rPr>
          <w:iCs/>
          <w:sz w:val="22"/>
          <w:szCs w:val="22"/>
          <w:u w:val="single"/>
        </w:rPr>
      </w:pPr>
      <w:r w:rsidRPr="008E5B9B">
        <w:rPr>
          <w:sz w:val="22"/>
          <w:szCs w:val="22"/>
          <w:u w:val="single"/>
        </w:rPr>
        <w:t xml:space="preserve">kryterium – </w:t>
      </w:r>
      <w:r w:rsidR="00D973D3" w:rsidRPr="00D973D3">
        <w:rPr>
          <w:b/>
          <w:bCs/>
          <w:color w:val="000000"/>
          <w:sz w:val="22"/>
          <w:szCs w:val="22"/>
          <w:u w:val="single"/>
        </w:rPr>
        <w:t>Sprawność kotła</w:t>
      </w:r>
      <w:r w:rsidRPr="00D973D3">
        <w:rPr>
          <w:b/>
          <w:sz w:val="22"/>
          <w:szCs w:val="22"/>
          <w:u w:val="single"/>
        </w:rPr>
        <w:t>:</w:t>
      </w:r>
    </w:p>
    <w:p w14:paraId="7EF204FA" w14:textId="77777777" w:rsidR="006133FF" w:rsidRPr="00A77368" w:rsidRDefault="006133FF" w:rsidP="006133FF">
      <w:pPr>
        <w:pStyle w:val="Akapitzlist"/>
        <w:tabs>
          <w:tab w:val="left" w:pos="1134"/>
        </w:tabs>
        <w:ind w:left="993"/>
        <w:jc w:val="both"/>
        <w:rPr>
          <w:iCs/>
          <w:sz w:val="22"/>
          <w:szCs w:val="22"/>
        </w:rPr>
      </w:pPr>
    </w:p>
    <w:p w14:paraId="25B5EE9F" w14:textId="4E4501B4" w:rsidR="006133FF" w:rsidRPr="00A77368" w:rsidRDefault="006133FF" w:rsidP="005B7303">
      <w:pPr>
        <w:numPr>
          <w:ilvl w:val="0"/>
          <w:numId w:val="80"/>
        </w:numPr>
        <w:tabs>
          <w:tab w:val="left" w:pos="851"/>
          <w:tab w:val="left" w:pos="1134"/>
        </w:tabs>
        <w:ind w:hanging="447"/>
        <w:jc w:val="both"/>
        <w:rPr>
          <w:sz w:val="22"/>
          <w:szCs w:val="22"/>
        </w:rPr>
      </w:pPr>
      <w:r w:rsidRPr="00A77368">
        <w:rPr>
          <w:sz w:val="22"/>
          <w:szCs w:val="22"/>
        </w:rPr>
        <w:t xml:space="preserve">waga kryterium </w:t>
      </w:r>
      <w:r w:rsidR="002C4572">
        <w:rPr>
          <w:sz w:val="22"/>
          <w:szCs w:val="22"/>
        </w:rPr>
        <w:t>20</w:t>
      </w:r>
      <w:r w:rsidRPr="00A77368">
        <w:rPr>
          <w:sz w:val="22"/>
          <w:szCs w:val="22"/>
        </w:rPr>
        <w:t>%.</w:t>
      </w:r>
    </w:p>
    <w:p w14:paraId="4119EF2B" w14:textId="6BA6D55E" w:rsidR="002C4572" w:rsidRDefault="002C4572" w:rsidP="005B7303">
      <w:pPr>
        <w:numPr>
          <w:ilvl w:val="0"/>
          <w:numId w:val="80"/>
        </w:numPr>
        <w:tabs>
          <w:tab w:val="left" w:pos="851"/>
          <w:tab w:val="left" w:pos="1134"/>
        </w:tabs>
        <w:ind w:hanging="447"/>
        <w:jc w:val="both"/>
        <w:rPr>
          <w:sz w:val="22"/>
          <w:szCs w:val="22"/>
        </w:rPr>
      </w:pPr>
      <w:r>
        <w:rPr>
          <w:sz w:val="22"/>
          <w:szCs w:val="22"/>
        </w:rPr>
        <w:t>oferta otrzyma za wskazaną sprawność:</w:t>
      </w:r>
    </w:p>
    <w:p w14:paraId="4345E674" w14:textId="77777777" w:rsidR="002C4572" w:rsidRDefault="002C4572" w:rsidP="002C4572">
      <w:pPr>
        <w:tabs>
          <w:tab w:val="left" w:pos="851"/>
          <w:tab w:val="left" w:pos="1134"/>
        </w:tabs>
        <w:jc w:val="both"/>
        <w:rPr>
          <w:sz w:val="22"/>
          <w:szCs w:val="22"/>
        </w:rPr>
      </w:pPr>
    </w:p>
    <w:p w14:paraId="12158DBD" w14:textId="77777777" w:rsidR="002C4572" w:rsidRPr="002C4572" w:rsidRDefault="002C4572" w:rsidP="005B7303">
      <w:pPr>
        <w:pStyle w:val="Akapitzlist"/>
        <w:numPr>
          <w:ilvl w:val="0"/>
          <w:numId w:val="83"/>
        </w:numPr>
        <w:ind w:left="1985"/>
        <w:rPr>
          <w:bCs/>
          <w:color w:val="000000"/>
        </w:rPr>
      </w:pPr>
      <w:r w:rsidRPr="002C4572">
        <w:rPr>
          <w:bCs/>
          <w:color w:val="000000"/>
        </w:rPr>
        <w:t xml:space="preserve">pow. 88 % - 90 % - 0 pkt </w:t>
      </w:r>
    </w:p>
    <w:p w14:paraId="5FEB5503" w14:textId="77777777" w:rsidR="002C4572" w:rsidRPr="002C4572" w:rsidRDefault="002C4572" w:rsidP="005B7303">
      <w:pPr>
        <w:pStyle w:val="Akapitzlist"/>
        <w:numPr>
          <w:ilvl w:val="0"/>
          <w:numId w:val="83"/>
        </w:numPr>
        <w:ind w:left="1985"/>
        <w:rPr>
          <w:bCs/>
          <w:color w:val="000000"/>
        </w:rPr>
      </w:pPr>
      <w:r w:rsidRPr="002C4572">
        <w:rPr>
          <w:bCs/>
          <w:color w:val="000000"/>
        </w:rPr>
        <w:t xml:space="preserve">pow. 90 % - 92 % - 5 pkt </w:t>
      </w:r>
    </w:p>
    <w:p w14:paraId="62294D9F" w14:textId="77777777" w:rsidR="002C4572" w:rsidRPr="002C4572" w:rsidRDefault="002C4572" w:rsidP="005B7303">
      <w:pPr>
        <w:pStyle w:val="Akapitzlist"/>
        <w:numPr>
          <w:ilvl w:val="0"/>
          <w:numId w:val="83"/>
        </w:numPr>
        <w:ind w:left="1985"/>
        <w:rPr>
          <w:bCs/>
          <w:color w:val="000000"/>
        </w:rPr>
      </w:pPr>
      <w:r w:rsidRPr="002C4572">
        <w:rPr>
          <w:bCs/>
          <w:color w:val="000000"/>
        </w:rPr>
        <w:t xml:space="preserve">pow. 92 % - 94 % - 10 pkt </w:t>
      </w:r>
    </w:p>
    <w:p w14:paraId="6593BE6D" w14:textId="77777777" w:rsidR="002C4572" w:rsidRPr="002C4572" w:rsidRDefault="002C4572" w:rsidP="005B7303">
      <w:pPr>
        <w:pStyle w:val="Akapitzlist"/>
        <w:numPr>
          <w:ilvl w:val="0"/>
          <w:numId w:val="83"/>
        </w:numPr>
        <w:ind w:left="1985"/>
        <w:rPr>
          <w:bCs/>
          <w:color w:val="000000"/>
        </w:rPr>
      </w:pPr>
      <w:r w:rsidRPr="002C4572">
        <w:rPr>
          <w:bCs/>
          <w:color w:val="000000"/>
        </w:rPr>
        <w:t xml:space="preserve">pow. 94 % - 96 % - 15 pkt </w:t>
      </w:r>
    </w:p>
    <w:p w14:paraId="6FFD4A7D" w14:textId="77777777" w:rsidR="002C4572" w:rsidRPr="002C4572" w:rsidRDefault="002C4572" w:rsidP="005B7303">
      <w:pPr>
        <w:pStyle w:val="Akapitzlist"/>
        <w:numPr>
          <w:ilvl w:val="0"/>
          <w:numId w:val="83"/>
        </w:numPr>
        <w:ind w:left="1985"/>
        <w:rPr>
          <w:bCs/>
          <w:color w:val="000000"/>
        </w:rPr>
      </w:pPr>
      <w:r w:rsidRPr="002C4572">
        <w:rPr>
          <w:bCs/>
          <w:color w:val="000000"/>
        </w:rPr>
        <w:t xml:space="preserve">pow. 96 % - 20 pkt </w:t>
      </w:r>
    </w:p>
    <w:p w14:paraId="5E98417F" w14:textId="77777777" w:rsidR="002C4572" w:rsidRPr="002C4572" w:rsidRDefault="002C4572" w:rsidP="002C4572">
      <w:pPr>
        <w:tabs>
          <w:tab w:val="left" w:pos="851"/>
          <w:tab w:val="left" w:pos="1134"/>
        </w:tabs>
        <w:jc w:val="both"/>
        <w:rPr>
          <w:sz w:val="22"/>
          <w:szCs w:val="22"/>
        </w:rPr>
      </w:pPr>
    </w:p>
    <w:p w14:paraId="3D405470" w14:textId="641DBF24" w:rsidR="006133FF" w:rsidRPr="008E5B9B" w:rsidRDefault="006133FF" w:rsidP="005B7303">
      <w:pPr>
        <w:pStyle w:val="Akapitzlist"/>
        <w:numPr>
          <w:ilvl w:val="0"/>
          <w:numId w:val="79"/>
        </w:numPr>
        <w:tabs>
          <w:tab w:val="left" w:pos="1134"/>
        </w:tabs>
        <w:ind w:left="993" w:hanging="426"/>
        <w:jc w:val="both"/>
        <w:rPr>
          <w:iCs/>
          <w:sz w:val="22"/>
          <w:szCs w:val="22"/>
          <w:u w:val="single"/>
        </w:rPr>
      </w:pPr>
      <w:r w:rsidRPr="008E5B9B">
        <w:rPr>
          <w:sz w:val="22"/>
          <w:szCs w:val="22"/>
          <w:u w:val="single"/>
        </w:rPr>
        <w:t xml:space="preserve">kryterium – </w:t>
      </w:r>
      <w:r w:rsidR="00D973D3" w:rsidRPr="00D973D3">
        <w:rPr>
          <w:b/>
          <w:bCs/>
          <w:color w:val="000000"/>
          <w:sz w:val="22"/>
          <w:szCs w:val="22"/>
          <w:u w:val="single"/>
        </w:rPr>
        <w:t>Bezpłatne przeglądy gwarancyjne w okresie rękojmi na prace budowlano-montażowe, przeprowadzone nie częściej niż raz na rok zgodnie z wytycznymi producenta kotła i palnika</w:t>
      </w:r>
      <w:r w:rsidRPr="00D973D3">
        <w:rPr>
          <w:b/>
          <w:sz w:val="22"/>
          <w:szCs w:val="22"/>
          <w:u w:val="single"/>
        </w:rPr>
        <w:t>:</w:t>
      </w:r>
    </w:p>
    <w:p w14:paraId="67F42626" w14:textId="77777777" w:rsidR="006133FF" w:rsidRDefault="006133FF" w:rsidP="006133FF">
      <w:pPr>
        <w:pStyle w:val="Akapitzlist"/>
        <w:tabs>
          <w:tab w:val="left" w:pos="1134"/>
        </w:tabs>
        <w:ind w:left="993"/>
        <w:jc w:val="both"/>
        <w:rPr>
          <w:iCs/>
          <w:sz w:val="22"/>
          <w:szCs w:val="22"/>
        </w:rPr>
      </w:pPr>
    </w:p>
    <w:p w14:paraId="1C687B5D" w14:textId="77777777" w:rsidR="006133FF" w:rsidRPr="00A77368" w:rsidRDefault="006133FF" w:rsidP="005B7303">
      <w:pPr>
        <w:numPr>
          <w:ilvl w:val="0"/>
          <w:numId w:val="81"/>
        </w:numPr>
        <w:tabs>
          <w:tab w:val="left" w:pos="851"/>
          <w:tab w:val="left" w:pos="1134"/>
        </w:tabs>
        <w:ind w:hanging="447"/>
        <w:jc w:val="both"/>
        <w:rPr>
          <w:sz w:val="22"/>
          <w:szCs w:val="22"/>
        </w:rPr>
      </w:pPr>
      <w:r w:rsidRPr="00A77368">
        <w:rPr>
          <w:sz w:val="22"/>
          <w:szCs w:val="22"/>
        </w:rPr>
        <w:t>waga kryterium 1</w:t>
      </w:r>
      <w:r>
        <w:rPr>
          <w:sz w:val="22"/>
          <w:szCs w:val="22"/>
        </w:rPr>
        <w:t>0</w:t>
      </w:r>
      <w:r w:rsidRPr="00A77368">
        <w:rPr>
          <w:sz w:val="22"/>
          <w:szCs w:val="22"/>
        </w:rPr>
        <w:t>%.</w:t>
      </w:r>
    </w:p>
    <w:p w14:paraId="78F27E70" w14:textId="162A9F08" w:rsidR="002C4572" w:rsidRDefault="002C4572" w:rsidP="005B7303">
      <w:pPr>
        <w:numPr>
          <w:ilvl w:val="0"/>
          <w:numId w:val="81"/>
        </w:numPr>
        <w:tabs>
          <w:tab w:val="left" w:pos="851"/>
          <w:tab w:val="left" w:pos="1134"/>
        </w:tabs>
        <w:ind w:hanging="447"/>
        <w:jc w:val="both"/>
        <w:rPr>
          <w:sz w:val="22"/>
          <w:szCs w:val="22"/>
        </w:rPr>
      </w:pPr>
      <w:r>
        <w:rPr>
          <w:sz w:val="22"/>
          <w:szCs w:val="22"/>
        </w:rPr>
        <w:t>oferta otrzyma za wskazana liczbę przeglądów:</w:t>
      </w:r>
    </w:p>
    <w:p w14:paraId="6CDF94A4" w14:textId="77777777" w:rsidR="002C4572" w:rsidRPr="002C4572" w:rsidRDefault="002C4572" w:rsidP="005B7303">
      <w:pPr>
        <w:pStyle w:val="Akapitzlist"/>
        <w:numPr>
          <w:ilvl w:val="0"/>
          <w:numId w:val="84"/>
        </w:numPr>
        <w:ind w:left="1985"/>
        <w:rPr>
          <w:b/>
          <w:bCs/>
          <w:color w:val="000000"/>
        </w:rPr>
      </w:pPr>
      <w:r w:rsidRPr="002C4572">
        <w:rPr>
          <w:bCs/>
          <w:color w:val="000000"/>
        </w:rPr>
        <w:t>1</w:t>
      </w:r>
      <w:r w:rsidRPr="002C4572">
        <w:rPr>
          <w:b/>
          <w:bCs/>
          <w:color w:val="000000"/>
        </w:rPr>
        <w:t xml:space="preserve"> – 0 pkt </w:t>
      </w:r>
    </w:p>
    <w:p w14:paraId="58563F81" w14:textId="77777777" w:rsidR="002C4572" w:rsidRPr="002C4572" w:rsidRDefault="002C4572" w:rsidP="005B7303">
      <w:pPr>
        <w:pStyle w:val="Akapitzlist"/>
        <w:numPr>
          <w:ilvl w:val="0"/>
          <w:numId w:val="84"/>
        </w:numPr>
        <w:ind w:left="1985"/>
        <w:rPr>
          <w:b/>
          <w:bCs/>
          <w:color w:val="000000"/>
        </w:rPr>
      </w:pPr>
      <w:r w:rsidRPr="002C4572">
        <w:rPr>
          <w:bCs/>
          <w:color w:val="000000"/>
        </w:rPr>
        <w:t>2</w:t>
      </w:r>
      <w:r w:rsidRPr="002C4572">
        <w:rPr>
          <w:b/>
          <w:bCs/>
          <w:color w:val="000000"/>
        </w:rPr>
        <w:t xml:space="preserve"> – 5 pkt </w:t>
      </w:r>
    </w:p>
    <w:p w14:paraId="7FCF0F4D" w14:textId="77777777" w:rsidR="002C4572" w:rsidRPr="002C4572" w:rsidRDefault="002C4572" w:rsidP="005B7303">
      <w:pPr>
        <w:pStyle w:val="Akapitzlist"/>
        <w:numPr>
          <w:ilvl w:val="0"/>
          <w:numId w:val="84"/>
        </w:numPr>
        <w:ind w:left="1985"/>
        <w:rPr>
          <w:b/>
          <w:bCs/>
          <w:color w:val="000000"/>
        </w:rPr>
      </w:pPr>
      <w:r w:rsidRPr="002C4572">
        <w:rPr>
          <w:bCs/>
          <w:color w:val="000000"/>
        </w:rPr>
        <w:t>3</w:t>
      </w:r>
      <w:r w:rsidRPr="002C4572">
        <w:rPr>
          <w:b/>
          <w:bCs/>
          <w:color w:val="000000"/>
        </w:rPr>
        <w:t xml:space="preserve"> – 10 pkt </w:t>
      </w:r>
    </w:p>
    <w:p w14:paraId="049350AD" w14:textId="77777777" w:rsidR="006133FF" w:rsidRPr="00E17F2C" w:rsidRDefault="006133FF" w:rsidP="006133FF">
      <w:pPr>
        <w:suppressAutoHyphens w:val="0"/>
        <w:autoSpaceDE w:val="0"/>
        <w:adjustRightInd w:val="0"/>
        <w:rPr>
          <w:rFonts w:eastAsiaTheme="minorHAnsi"/>
          <w:sz w:val="20"/>
          <w:szCs w:val="20"/>
          <w:lang w:eastAsia="en-US"/>
        </w:rPr>
      </w:pPr>
    </w:p>
    <w:p w14:paraId="228ABF03" w14:textId="77777777" w:rsidR="006133FF" w:rsidRPr="008E5B9B" w:rsidRDefault="006133FF" w:rsidP="005B7303">
      <w:pPr>
        <w:pStyle w:val="Akapitzlist"/>
        <w:numPr>
          <w:ilvl w:val="0"/>
          <w:numId w:val="79"/>
        </w:numPr>
        <w:tabs>
          <w:tab w:val="left" w:pos="1134"/>
        </w:tabs>
        <w:ind w:left="993" w:hanging="426"/>
        <w:jc w:val="both"/>
        <w:rPr>
          <w:iCs/>
          <w:sz w:val="22"/>
          <w:szCs w:val="22"/>
          <w:u w:val="single"/>
        </w:rPr>
      </w:pPr>
      <w:r w:rsidRPr="008E5B9B">
        <w:rPr>
          <w:sz w:val="22"/>
          <w:szCs w:val="22"/>
          <w:u w:val="single"/>
        </w:rPr>
        <w:t xml:space="preserve">kryterium </w:t>
      </w:r>
      <w:r>
        <w:rPr>
          <w:b/>
          <w:sz w:val="22"/>
          <w:szCs w:val="22"/>
          <w:u w:val="single"/>
        </w:rPr>
        <w:t>– W</w:t>
      </w:r>
      <w:r w:rsidRPr="008E5B9B">
        <w:rPr>
          <w:b/>
          <w:sz w:val="22"/>
          <w:szCs w:val="22"/>
          <w:u w:val="single"/>
        </w:rPr>
        <w:t>ydłużenie okresu rękojmi na roboty budowlane:</w:t>
      </w:r>
    </w:p>
    <w:p w14:paraId="3FCE987A" w14:textId="77777777" w:rsidR="006133FF" w:rsidRPr="004D018A" w:rsidRDefault="006133FF" w:rsidP="006133FF">
      <w:pPr>
        <w:pStyle w:val="Akapitzlist"/>
        <w:tabs>
          <w:tab w:val="left" w:pos="1134"/>
        </w:tabs>
        <w:ind w:left="993"/>
        <w:jc w:val="both"/>
        <w:rPr>
          <w:iCs/>
          <w:sz w:val="22"/>
          <w:szCs w:val="22"/>
        </w:rPr>
      </w:pPr>
    </w:p>
    <w:p w14:paraId="73BC579C" w14:textId="567D20BE" w:rsidR="006133FF" w:rsidRPr="00F7123E" w:rsidRDefault="006133FF" w:rsidP="005B7303">
      <w:pPr>
        <w:numPr>
          <w:ilvl w:val="0"/>
          <w:numId w:val="82"/>
        </w:numPr>
        <w:ind w:hanging="447"/>
        <w:jc w:val="both"/>
        <w:rPr>
          <w:sz w:val="22"/>
          <w:szCs w:val="22"/>
        </w:rPr>
      </w:pPr>
      <w:r w:rsidRPr="00F7123E">
        <w:rPr>
          <w:sz w:val="22"/>
          <w:szCs w:val="22"/>
        </w:rPr>
        <w:t xml:space="preserve">waga kryterium </w:t>
      </w:r>
      <w:r w:rsidR="00D973D3">
        <w:rPr>
          <w:sz w:val="22"/>
          <w:szCs w:val="22"/>
        </w:rPr>
        <w:t>10</w:t>
      </w:r>
      <w:r w:rsidRPr="00F7123E">
        <w:rPr>
          <w:sz w:val="22"/>
          <w:szCs w:val="22"/>
        </w:rPr>
        <w:t>%.</w:t>
      </w:r>
    </w:p>
    <w:p w14:paraId="1B79ECF7" w14:textId="06C95EE4" w:rsidR="006133FF" w:rsidRPr="00F7123E" w:rsidRDefault="006133FF" w:rsidP="005B7303">
      <w:pPr>
        <w:numPr>
          <w:ilvl w:val="0"/>
          <w:numId w:val="82"/>
        </w:numPr>
        <w:tabs>
          <w:tab w:val="left" w:pos="851"/>
          <w:tab w:val="left" w:pos="1134"/>
        </w:tabs>
        <w:ind w:hanging="447"/>
        <w:jc w:val="both"/>
        <w:rPr>
          <w:sz w:val="22"/>
          <w:szCs w:val="22"/>
        </w:rPr>
      </w:pPr>
      <w:r w:rsidRPr="00F7123E">
        <w:rPr>
          <w:sz w:val="22"/>
          <w:szCs w:val="22"/>
        </w:rPr>
        <w:t xml:space="preserve">oferta otrzyma za wskazany okres </w:t>
      </w:r>
      <w:r>
        <w:rPr>
          <w:sz w:val="22"/>
          <w:szCs w:val="22"/>
        </w:rPr>
        <w:t xml:space="preserve">rękojmi </w:t>
      </w:r>
      <w:r w:rsidRPr="008E5B9B">
        <w:rPr>
          <w:sz w:val="22"/>
          <w:szCs w:val="22"/>
        </w:rPr>
        <w:t>na roboty budowlane</w:t>
      </w:r>
      <w:r w:rsidR="00B92552">
        <w:rPr>
          <w:sz w:val="22"/>
          <w:szCs w:val="22"/>
        </w:rPr>
        <w:t xml:space="preserve"> </w:t>
      </w:r>
      <w:r w:rsidR="00B92552" w:rsidRPr="00B92552">
        <w:rPr>
          <w:bCs/>
          <w:sz w:val="22"/>
          <w:szCs w:val="22"/>
        </w:rPr>
        <w:t>licząc od dnia odbioru końcowego prac</w:t>
      </w:r>
      <w:r w:rsidRPr="00F7123E">
        <w:rPr>
          <w:sz w:val="22"/>
          <w:szCs w:val="22"/>
        </w:rPr>
        <w:t>:</w:t>
      </w:r>
    </w:p>
    <w:p w14:paraId="2F848BC9" w14:textId="36E7A472" w:rsidR="006133FF" w:rsidRPr="00F7123E" w:rsidRDefault="006133FF" w:rsidP="006133FF">
      <w:pPr>
        <w:pStyle w:val="Akapitzlist"/>
        <w:numPr>
          <w:ilvl w:val="0"/>
          <w:numId w:val="46"/>
        </w:numPr>
        <w:tabs>
          <w:tab w:val="left" w:pos="709"/>
          <w:tab w:val="left" w:pos="851"/>
          <w:tab w:val="left" w:pos="1418"/>
        </w:tabs>
        <w:ind w:left="1843" w:hanging="425"/>
        <w:jc w:val="both"/>
        <w:rPr>
          <w:sz w:val="22"/>
          <w:szCs w:val="22"/>
        </w:rPr>
      </w:pPr>
      <w:r>
        <w:rPr>
          <w:sz w:val="22"/>
          <w:szCs w:val="22"/>
        </w:rPr>
        <w:t>84</w:t>
      </w:r>
      <w:r w:rsidRPr="00F7123E">
        <w:rPr>
          <w:sz w:val="22"/>
          <w:szCs w:val="22"/>
        </w:rPr>
        <w:t xml:space="preserve"> miesiące </w:t>
      </w:r>
      <w:r w:rsidRPr="00F7123E">
        <w:rPr>
          <w:b/>
          <w:sz w:val="22"/>
          <w:szCs w:val="22"/>
        </w:rPr>
        <w:t xml:space="preserve">- </w:t>
      </w:r>
      <w:r w:rsidR="00D973D3">
        <w:rPr>
          <w:b/>
          <w:sz w:val="22"/>
          <w:szCs w:val="22"/>
        </w:rPr>
        <w:t>10</w:t>
      </w:r>
      <w:r w:rsidRPr="00F7123E">
        <w:rPr>
          <w:b/>
          <w:sz w:val="22"/>
          <w:szCs w:val="22"/>
        </w:rPr>
        <w:t xml:space="preserve"> pkt</w:t>
      </w:r>
      <w:r w:rsidRPr="00F7123E">
        <w:rPr>
          <w:sz w:val="22"/>
          <w:szCs w:val="22"/>
        </w:rPr>
        <w:t xml:space="preserve">,  </w:t>
      </w:r>
    </w:p>
    <w:p w14:paraId="0AF35F83" w14:textId="62E2A098" w:rsidR="006133FF" w:rsidRPr="00F7123E" w:rsidRDefault="006133FF" w:rsidP="006133FF">
      <w:pPr>
        <w:pStyle w:val="Akapitzlist"/>
        <w:numPr>
          <w:ilvl w:val="0"/>
          <w:numId w:val="46"/>
        </w:numPr>
        <w:tabs>
          <w:tab w:val="left" w:pos="709"/>
          <w:tab w:val="left" w:pos="851"/>
          <w:tab w:val="left" w:pos="1418"/>
        </w:tabs>
        <w:ind w:left="1843" w:hanging="425"/>
        <w:jc w:val="both"/>
        <w:rPr>
          <w:sz w:val="22"/>
          <w:szCs w:val="22"/>
        </w:rPr>
      </w:pPr>
      <w:r>
        <w:rPr>
          <w:sz w:val="22"/>
          <w:szCs w:val="22"/>
        </w:rPr>
        <w:t>72</w:t>
      </w:r>
      <w:r w:rsidRPr="00F7123E">
        <w:rPr>
          <w:sz w:val="22"/>
          <w:szCs w:val="22"/>
        </w:rPr>
        <w:t xml:space="preserve"> miesięcy </w:t>
      </w:r>
      <w:r w:rsidRPr="00F7123E">
        <w:rPr>
          <w:b/>
          <w:sz w:val="22"/>
          <w:szCs w:val="22"/>
        </w:rPr>
        <w:t xml:space="preserve">- </w:t>
      </w:r>
      <w:r w:rsidR="00D973D3">
        <w:rPr>
          <w:b/>
          <w:sz w:val="22"/>
          <w:szCs w:val="22"/>
        </w:rPr>
        <w:t>5</w:t>
      </w:r>
      <w:r w:rsidRPr="00F7123E">
        <w:rPr>
          <w:b/>
          <w:sz w:val="22"/>
          <w:szCs w:val="22"/>
        </w:rPr>
        <w:t xml:space="preserve"> pkt</w:t>
      </w:r>
      <w:r w:rsidRPr="00F7123E">
        <w:rPr>
          <w:sz w:val="22"/>
          <w:szCs w:val="22"/>
        </w:rPr>
        <w:t xml:space="preserve">, </w:t>
      </w:r>
    </w:p>
    <w:p w14:paraId="35A3CEA0" w14:textId="77777777" w:rsidR="006133FF" w:rsidRDefault="006133FF" w:rsidP="006133FF">
      <w:pPr>
        <w:pStyle w:val="Akapitzlist"/>
        <w:numPr>
          <w:ilvl w:val="0"/>
          <w:numId w:val="46"/>
        </w:numPr>
        <w:tabs>
          <w:tab w:val="left" w:pos="709"/>
          <w:tab w:val="left" w:pos="851"/>
          <w:tab w:val="left" w:pos="1418"/>
        </w:tabs>
        <w:ind w:left="1843" w:hanging="425"/>
        <w:jc w:val="both"/>
        <w:rPr>
          <w:sz w:val="22"/>
          <w:szCs w:val="22"/>
        </w:rPr>
      </w:pPr>
      <w:r w:rsidRPr="00F7123E">
        <w:rPr>
          <w:sz w:val="22"/>
          <w:szCs w:val="22"/>
        </w:rPr>
        <w:t xml:space="preserve">60 miesięcy </w:t>
      </w:r>
      <w:r w:rsidRPr="00F7123E">
        <w:rPr>
          <w:b/>
          <w:sz w:val="22"/>
          <w:szCs w:val="22"/>
        </w:rPr>
        <w:t>- 0 pkt</w:t>
      </w:r>
      <w:r w:rsidRPr="00F7123E">
        <w:rPr>
          <w:sz w:val="22"/>
          <w:szCs w:val="22"/>
        </w:rPr>
        <w:t>.</w:t>
      </w:r>
    </w:p>
    <w:p w14:paraId="683AA624" w14:textId="77777777" w:rsidR="006133FF" w:rsidRDefault="006133FF" w:rsidP="006133FF">
      <w:pPr>
        <w:tabs>
          <w:tab w:val="left" w:pos="709"/>
          <w:tab w:val="left" w:pos="851"/>
          <w:tab w:val="left" w:pos="1418"/>
        </w:tabs>
        <w:jc w:val="both"/>
        <w:rPr>
          <w:sz w:val="22"/>
          <w:szCs w:val="22"/>
        </w:rPr>
      </w:pPr>
    </w:p>
    <w:p w14:paraId="2D04A100" w14:textId="77777777" w:rsidR="006133FF" w:rsidRPr="00A04BB9" w:rsidRDefault="006133FF" w:rsidP="006133FF">
      <w:pPr>
        <w:tabs>
          <w:tab w:val="left" w:pos="709"/>
          <w:tab w:val="left" w:pos="851"/>
          <w:tab w:val="left" w:pos="1418"/>
        </w:tabs>
        <w:jc w:val="both"/>
        <w:rPr>
          <w:sz w:val="22"/>
          <w:szCs w:val="22"/>
        </w:rPr>
      </w:pPr>
    </w:p>
    <w:p w14:paraId="25A14263" w14:textId="0991D836" w:rsidR="006133FF" w:rsidRPr="00441116" w:rsidRDefault="006133FF" w:rsidP="005B7303">
      <w:pPr>
        <w:pStyle w:val="Akapitzlist"/>
        <w:numPr>
          <w:ilvl w:val="0"/>
          <w:numId w:val="79"/>
        </w:numPr>
        <w:jc w:val="both"/>
        <w:rPr>
          <w:bCs/>
          <w:sz w:val="22"/>
          <w:szCs w:val="22"/>
        </w:rPr>
      </w:pPr>
      <w:r w:rsidRPr="00441116">
        <w:rPr>
          <w:sz w:val="22"/>
          <w:szCs w:val="22"/>
        </w:rPr>
        <w:t xml:space="preserve">W przypadku </w:t>
      </w:r>
      <w:r w:rsidRPr="00441116">
        <w:rPr>
          <w:sz w:val="22"/>
          <w:szCs w:val="22"/>
          <w:u w:val="single"/>
        </w:rPr>
        <w:t>braku</w:t>
      </w:r>
      <w:r w:rsidRPr="00441116">
        <w:rPr>
          <w:sz w:val="22"/>
          <w:szCs w:val="22"/>
        </w:rPr>
        <w:t xml:space="preserve"> wskazania przez Wykonawcę w załączniku nr 1A do SIWZ „Formularz ofertowy” </w:t>
      </w:r>
      <w:r w:rsidR="00801C50">
        <w:rPr>
          <w:sz w:val="22"/>
          <w:szCs w:val="22"/>
        </w:rPr>
        <w:t>sprawności kotła</w:t>
      </w:r>
      <w:r w:rsidRPr="007C77D6">
        <w:rPr>
          <w:sz w:val="22"/>
          <w:szCs w:val="22"/>
        </w:rPr>
        <w:t>,</w:t>
      </w:r>
      <w:r w:rsidRPr="00441116">
        <w:rPr>
          <w:sz w:val="22"/>
          <w:szCs w:val="22"/>
        </w:rPr>
        <w:t xml:space="preserve"> Zamawiający </w:t>
      </w:r>
      <w:r w:rsidRPr="00441116">
        <w:rPr>
          <w:bCs/>
          <w:sz w:val="22"/>
          <w:szCs w:val="22"/>
        </w:rPr>
        <w:t>przyzna 0 (zero) punktów w tym kryterium oceny ofert.</w:t>
      </w:r>
    </w:p>
    <w:p w14:paraId="367C8B16" w14:textId="4CF08833" w:rsidR="006133FF" w:rsidRDefault="006133FF" w:rsidP="006133FF">
      <w:pPr>
        <w:ind w:left="786" w:firstLine="65"/>
        <w:jc w:val="both"/>
        <w:rPr>
          <w:bCs/>
          <w:sz w:val="22"/>
          <w:szCs w:val="22"/>
        </w:rPr>
      </w:pPr>
      <w:r w:rsidRPr="004F0752">
        <w:rPr>
          <w:sz w:val="22"/>
          <w:szCs w:val="22"/>
        </w:rPr>
        <w:t xml:space="preserve">W przypadku </w:t>
      </w:r>
      <w:r w:rsidRPr="004F0752">
        <w:rPr>
          <w:sz w:val="22"/>
          <w:szCs w:val="22"/>
          <w:u w:val="single"/>
        </w:rPr>
        <w:t>braku</w:t>
      </w:r>
      <w:r w:rsidRPr="004F0752">
        <w:rPr>
          <w:sz w:val="22"/>
          <w:szCs w:val="22"/>
        </w:rPr>
        <w:t xml:space="preserve"> wskazania przez </w:t>
      </w:r>
      <w:r w:rsidRPr="00F41201">
        <w:rPr>
          <w:sz w:val="22"/>
          <w:szCs w:val="22"/>
        </w:rPr>
        <w:t xml:space="preserve">Wykonawcę </w:t>
      </w:r>
      <w:r w:rsidRPr="004F0752">
        <w:rPr>
          <w:sz w:val="22"/>
          <w:szCs w:val="22"/>
        </w:rPr>
        <w:t>w załączniku nr 1A do SIWZ „Formularz ofertowy”</w:t>
      </w:r>
      <w:r>
        <w:rPr>
          <w:sz w:val="22"/>
          <w:szCs w:val="22"/>
        </w:rPr>
        <w:t xml:space="preserve"> </w:t>
      </w:r>
      <w:r w:rsidR="00801C50">
        <w:rPr>
          <w:bCs/>
          <w:color w:val="000000"/>
          <w:sz w:val="22"/>
          <w:szCs w:val="22"/>
        </w:rPr>
        <w:t>liczby bezpłatnych przeglądów gwarancyjnych</w:t>
      </w:r>
      <w:r w:rsidRPr="00BA4F4D">
        <w:rPr>
          <w:sz w:val="22"/>
          <w:szCs w:val="22"/>
        </w:rPr>
        <w:t xml:space="preserve">, Zamawiający </w:t>
      </w:r>
      <w:r w:rsidRPr="00BA4F4D">
        <w:rPr>
          <w:bCs/>
          <w:sz w:val="22"/>
          <w:szCs w:val="22"/>
        </w:rPr>
        <w:t>przyzna 0 (zero)</w:t>
      </w:r>
      <w:r w:rsidRPr="00622711">
        <w:rPr>
          <w:bCs/>
          <w:sz w:val="22"/>
          <w:szCs w:val="22"/>
        </w:rPr>
        <w:t xml:space="preserve"> punktów w tym kryterium oceny ofert</w:t>
      </w:r>
      <w:r>
        <w:rPr>
          <w:bCs/>
          <w:sz w:val="22"/>
          <w:szCs w:val="22"/>
        </w:rPr>
        <w:t>.</w:t>
      </w:r>
    </w:p>
    <w:p w14:paraId="40FF5E72" w14:textId="77777777" w:rsidR="006133FF" w:rsidRDefault="006133FF" w:rsidP="006133FF">
      <w:pPr>
        <w:ind w:left="786" w:firstLine="65"/>
        <w:jc w:val="both"/>
        <w:rPr>
          <w:bCs/>
          <w:sz w:val="22"/>
          <w:szCs w:val="22"/>
        </w:rPr>
      </w:pPr>
      <w:r w:rsidRPr="004F0752">
        <w:rPr>
          <w:sz w:val="22"/>
          <w:szCs w:val="22"/>
        </w:rPr>
        <w:t xml:space="preserve">W przypadku </w:t>
      </w:r>
      <w:r w:rsidRPr="004F0752">
        <w:rPr>
          <w:sz w:val="22"/>
          <w:szCs w:val="22"/>
          <w:u w:val="single"/>
        </w:rPr>
        <w:t>braku</w:t>
      </w:r>
      <w:r w:rsidRPr="004F0752">
        <w:rPr>
          <w:sz w:val="22"/>
          <w:szCs w:val="22"/>
        </w:rPr>
        <w:t xml:space="preserve"> wskazania przez </w:t>
      </w:r>
      <w:r>
        <w:rPr>
          <w:sz w:val="22"/>
          <w:szCs w:val="22"/>
        </w:rPr>
        <w:t>Wykonawcę okresu rękojmi na roboty budowlane</w:t>
      </w:r>
      <w:r w:rsidRPr="004F0752">
        <w:rPr>
          <w:sz w:val="22"/>
          <w:szCs w:val="22"/>
        </w:rPr>
        <w:t xml:space="preserve"> w załączniku nr 1A do SIWZ „Formularz ofertowy”, Zamawiający przyjmie </w:t>
      </w:r>
      <w:r>
        <w:rPr>
          <w:sz w:val="22"/>
          <w:szCs w:val="22"/>
        </w:rPr>
        <w:t>okres rękojmi wynoszący 60 miesięcy</w:t>
      </w:r>
      <w:r w:rsidRPr="004F0752">
        <w:rPr>
          <w:bCs/>
          <w:sz w:val="22"/>
          <w:szCs w:val="22"/>
        </w:rPr>
        <w:t>, co skutkuje przyznaniem 0 (zero) punktów w</w:t>
      </w:r>
      <w:r>
        <w:rPr>
          <w:bCs/>
          <w:sz w:val="22"/>
          <w:szCs w:val="22"/>
        </w:rPr>
        <w:t> tym kryterium oceny ofert.</w:t>
      </w:r>
    </w:p>
    <w:p w14:paraId="7D1E2B05" w14:textId="77777777" w:rsidR="006133FF" w:rsidRDefault="006133FF" w:rsidP="00441116">
      <w:pPr>
        <w:tabs>
          <w:tab w:val="left" w:pos="567"/>
          <w:tab w:val="left" w:pos="709"/>
        </w:tabs>
        <w:ind w:left="567"/>
        <w:jc w:val="both"/>
        <w:rPr>
          <w:sz w:val="22"/>
          <w:szCs w:val="22"/>
        </w:rPr>
      </w:pPr>
    </w:p>
    <w:p w14:paraId="63C1B66E" w14:textId="41766C55" w:rsidR="00F7123E" w:rsidRPr="00441116" w:rsidRDefault="00F7123E" w:rsidP="00BE131D">
      <w:pPr>
        <w:pStyle w:val="Akapitzlist"/>
        <w:numPr>
          <w:ilvl w:val="0"/>
          <w:numId w:val="8"/>
        </w:numPr>
        <w:tabs>
          <w:tab w:val="clear" w:pos="1080"/>
        </w:tabs>
        <w:ind w:left="567" w:hanging="425"/>
        <w:jc w:val="both"/>
        <w:rPr>
          <w:sz w:val="22"/>
          <w:szCs w:val="22"/>
        </w:rPr>
      </w:pPr>
      <w:r w:rsidRPr="00441116">
        <w:rPr>
          <w:sz w:val="22"/>
          <w:szCs w:val="22"/>
        </w:rPr>
        <w:t xml:space="preserve">Za najkorzystniejszą zostanie </w:t>
      </w:r>
      <w:r w:rsidR="00470DDC" w:rsidRPr="00441116">
        <w:rPr>
          <w:sz w:val="22"/>
          <w:szCs w:val="22"/>
        </w:rPr>
        <w:t xml:space="preserve">uznana </w:t>
      </w:r>
      <w:r w:rsidRPr="00441116">
        <w:rPr>
          <w:sz w:val="22"/>
          <w:szCs w:val="22"/>
        </w:rPr>
        <w:t>oferta, która uzyska największą ilość punktów po zsumowa</w:t>
      </w:r>
      <w:r w:rsidR="00B67B32">
        <w:rPr>
          <w:sz w:val="22"/>
          <w:szCs w:val="22"/>
        </w:rPr>
        <w:t xml:space="preserve">niu ilości punktów uzyskanych we wszystkich kryteriach </w:t>
      </w:r>
      <w:r w:rsidR="00B67B32" w:rsidRPr="00441116">
        <w:rPr>
          <w:sz w:val="22"/>
          <w:szCs w:val="22"/>
        </w:rPr>
        <w:t xml:space="preserve">łącznie </w:t>
      </w:r>
      <w:r w:rsidR="00B67B32">
        <w:rPr>
          <w:sz w:val="22"/>
          <w:szCs w:val="22"/>
        </w:rPr>
        <w:t xml:space="preserve">dla danej Części </w:t>
      </w:r>
      <w:r w:rsidRPr="00441116">
        <w:rPr>
          <w:sz w:val="22"/>
          <w:szCs w:val="22"/>
        </w:rPr>
        <w:t xml:space="preserve">(obliczona do 2 miejsc po przecinku). </w:t>
      </w:r>
    </w:p>
    <w:p w14:paraId="0C30EB77" w14:textId="65358D55" w:rsidR="00F3112B" w:rsidRPr="00F3112B" w:rsidRDefault="00F3112B" w:rsidP="00441116">
      <w:pPr>
        <w:numPr>
          <w:ilvl w:val="0"/>
          <w:numId w:val="8"/>
        </w:numPr>
        <w:tabs>
          <w:tab w:val="left" w:pos="567"/>
          <w:tab w:val="left" w:pos="709"/>
        </w:tabs>
        <w:ind w:left="567" w:hanging="425"/>
        <w:jc w:val="both"/>
        <w:rPr>
          <w:sz w:val="22"/>
          <w:szCs w:val="22"/>
        </w:rPr>
      </w:pPr>
      <w:r w:rsidRPr="00A04BB9">
        <w:rPr>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14:paraId="19807693" w14:textId="712CEB5B" w:rsidR="00F7123E" w:rsidRPr="0017616B" w:rsidRDefault="00F7123E" w:rsidP="00441116">
      <w:pPr>
        <w:numPr>
          <w:ilvl w:val="0"/>
          <w:numId w:val="8"/>
        </w:numPr>
        <w:tabs>
          <w:tab w:val="left" w:pos="567"/>
          <w:tab w:val="left" w:pos="709"/>
        </w:tabs>
        <w:ind w:left="567" w:hanging="425"/>
        <w:jc w:val="both"/>
        <w:rPr>
          <w:sz w:val="22"/>
          <w:szCs w:val="22"/>
        </w:rPr>
      </w:pPr>
      <w:r w:rsidRPr="004D018A">
        <w:rPr>
          <w:sz w:val="22"/>
          <w:szCs w:val="22"/>
        </w:rPr>
        <w:t xml:space="preserve">W przypadku uzyskania równej sumarycznej ilości punktów (z </w:t>
      </w:r>
      <w:r w:rsidR="00441116">
        <w:rPr>
          <w:sz w:val="22"/>
          <w:szCs w:val="22"/>
        </w:rPr>
        <w:t>wszystkich</w:t>
      </w:r>
      <w:r w:rsidR="00F3112B" w:rsidRPr="004D018A">
        <w:rPr>
          <w:sz w:val="22"/>
          <w:szCs w:val="22"/>
        </w:rPr>
        <w:t xml:space="preserve"> </w:t>
      </w:r>
      <w:r w:rsidRPr="004D018A">
        <w:rPr>
          <w:sz w:val="22"/>
          <w:szCs w:val="22"/>
        </w:rPr>
        <w:t xml:space="preserve">kryteriów </w:t>
      </w:r>
      <w:r w:rsidR="00441116">
        <w:rPr>
          <w:sz w:val="22"/>
          <w:szCs w:val="22"/>
        </w:rPr>
        <w:t xml:space="preserve">dla danej Części </w:t>
      </w:r>
      <w:r w:rsidRPr="004D018A">
        <w:rPr>
          <w:sz w:val="22"/>
          <w:szCs w:val="22"/>
        </w:rPr>
        <w:t xml:space="preserve">łącznie) porównywanych ofert o kolejności decydować będzie najniższa cena. </w:t>
      </w:r>
    </w:p>
    <w:p w14:paraId="55F5FCC4" w14:textId="77777777" w:rsidR="00D85EB1" w:rsidRPr="0017616B" w:rsidRDefault="00D85EB1" w:rsidP="00A04BB9">
      <w:pPr>
        <w:tabs>
          <w:tab w:val="left" w:pos="567"/>
          <w:tab w:val="left" w:pos="709"/>
        </w:tabs>
        <w:ind w:left="142"/>
        <w:jc w:val="both"/>
        <w:rPr>
          <w:sz w:val="22"/>
          <w:szCs w:val="22"/>
        </w:rPr>
      </w:pPr>
    </w:p>
    <w:p w14:paraId="4CCDF53F" w14:textId="77777777" w:rsidR="005045D1" w:rsidRPr="0017616B" w:rsidRDefault="005045D1" w:rsidP="00251280">
      <w:pPr>
        <w:tabs>
          <w:tab w:val="left" w:pos="567"/>
          <w:tab w:val="left" w:pos="709"/>
        </w:tabs>
        <w:jc w:val="both"/>
        <w:rPr>
          <w:sz w:val="22"/>
          <w:szCs w:val="22"/>
        </w:rPr>
      </w:pPr>
    </w:p>
    <w:p w14:paraId="63FC351C" w14:textId="77777777" w:rsidR="00251280" w:rsidRPr="005C7175" w:rsidRDefault="00251280" w:rsidP="00762ABF">
      <w:pPr>
        <w:widowControl w:val="0"/>
        <w:numPr>
          <w:ilvl w:val="0"/>
          <w:numId w:val="10"/>
        </w:numPr>
        <w:tabs>
          <w:tab w:val="left" w:pos="567"/>
        </w:tabs>
        <w:ind w:left="567" w:hanging="425"/>
        <w:jc w:val="both"/>
        <w:rPr>
          <w:b/>
          <w:snapToGrid w:val="0"/>
          <w:color w:val="C00000"/>
        </w:rPr>
      </w:pPr>
      <w:r w:rsidRPr="005C7175">
        <w:rPr>
          <w:b/>
          <w:bCs/>
          <w:color w:val="C00000"/>
        </w:rPr>
        <w:t xml:space="preserve">Informacja o formalnościach, jakie powinny zostać dopełnione po wyborze oferty w celu zawarcia umowy w sprawie zamówienia publicznego. </w:t>
      </w:r>
    </w:p>
    <w:p w14:paraId="5D8E4D62" w14:textId="77777777" w:rsidR="00251280" w:rsidRPr="00E945A4" w:rsidRDefault="00251280" w:rsidP="00251280">
      <w:pPr>
        <w:widowControl w:val="0"/>
        <w:tabs>
          <w:tab w:val="left" w:pos="567"/>
        </w:tabs>
        <w:ind w:left="1146"/>
        <w:jc w:val="both"/>
        <w:rPr>
          <w:color w:val="C00000"/>
          <w:sz w:val="22"/>
          <w:szCs w:val="22"/>
        </w:rPr>
      </w:pPr>
      <w:r>
        <w:rPr>
          <w:b/>
          <w:noProof/>
          <w:color w:val="C00000"/>
          <w:sz w:val="22"/>
          <w:szCs w:val="22"/>
          <w:lang w:eastAsia="pl-PL"/>
        </w:rPr>
        <mc:AlternateContent>
          <mc:Choice Requires="wps">
            <w:drawing>
              <wp:anchor distT="4294967294" distB="4294967294" distL="114300" distR="114300" simplePos="0" relativeHeight="251670528" behindDoc="0" locked="0" layoutInCell="1" allowOverlap="1" wp14:anchorId="2183F191" wp14:editId="5DD71633">
                <wp:simplePos x="0" y="0"/>
                <wp:positionH relativeFrom="column">
                  <wp:posOffset>-120015</wp:posOffset>
                </wp:positionH>
                <wp:positionV relativeFrom="paragraph">
                  <wp:posOffset>5079</wp:posOffset>
                </wp:positionV>
                <wp:extent cx="6296025" cy="0"/>
                <wp:effectExtent l="0" t="0" r="28575" b="1905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37780" id="AutoShape 21" o:spid="_x0000_s1026" type="#_x0000_t32" style="position:absolute;margin-left:-9.45pt;margin-top:.4pt;width:495.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"/>
            </w:pict>
          </mc:Fallback>
        </mc:AlternateContent>
      </w:r>
    </w:p>
    <w:p w14:paraId="373B9D1E" w14:textId="77777777" w:rsidR="00251280" w:rsidRPr="00832465" w:rsidRDefault="00251280" w:rsidP="00CB08C9">
      <w:pPr>
        <w:numPr>
          <w:ilvl w:val="0"/>
          <w:numId w:val="33"/>
        </w:numPr>
        <w:tabs>
          <w:tab w:val="left" w:pos="709"/>
        </w:tabs>
        <w:ind w:left="567" w:hanging="425"/>
        <w:jc w:val="both"/>
        <w:rPr>
          <w:snapToGrid w:val="0"/>
          <w:sz w:val="22"/>
          <w:szCs w:val="22"/>
        </w:rPr>
      </w:pPr>
      <w:r w:rsidRPr="00832465">
        <w:rPr>
          <w:snapToGrid w:val="0"/>
          <w:sz w:val="22"/>
          <w:szCs w:val="22"/>
        </w:rPr>
        <w:t>Po wyborze najkorzystniejszej oferty umowa z wybranym Wykonawcą zostanie zawarta w formie pisemnej - zgodnie ze wzorem umowy, zgodnie z zapisami art. 94 ustawy PZP.</w:t>
      </w:r>
    </w:p>
    <w:p w14:paraId="05074CB0" w14:textId="77777777" w:rsidR="00251280" w:rsidRPr="00832465" w:rsidRDefault="00251280" w:rsidP="00CB08C9">
      <w:pPr>
        <w:numPr>
          <w:ilvl w:val="0"/>
          <w:numId w:val="33"/>
        </w:numPr>
        <w:tabs>
          <w:tab w:val="num" w:pos="567"/>
          <w:tab w:val="left" w:pos="709"/>
        </w:tabs>
        <w:ind w:left="567" w:hanging="425"/>
        <w:jc w:val="both"/>
        <w:rPr>
          <w:snapToGrid w:val="0"/>
          <w:sz w:val="22"/>
          <w:szCs w:val="22"/>
        </w:rPr>
      </w:pPr>
      <w:r w:rsidRPr="00832465">
        <w:rPr>
          <w:snapToGrid w:val="0"/>
          <w:sz w:val="22"/>
          <w:szCs w:val="22"/>
        </w:rPr>
        <w:t xml:space="preserve">O miejscu i dokładnym terminie zawarcia umowy Zamawiający powiadomi niezwłocznie wybranego Wykonawcę. </w:t>
      </w:r>
    </w:p>
    <w:p w14:paraId="2C90340F" w14:textId="42BAB8D3" w:rsidR="00C2157A" w:rsidRDefault="00251280" w:rsidP="00CB08C9">
      <w:pPr>
        <w:numPr>
          <w:ilvl w:val="0"/>
          <w:numId w:val="33"/>
        </w:numPr>
        <w:tabs>
          <w:tab w:val="num" w:pos="567"/>
          <w:tab w:val="left" w:pos="709"/>
        </w:tabs>
        <w:ind w:left="567" w:hanging="425"/>
        <w:jc w:val="both"/>
        <w:rPr>
          <w:snapToGrid w:val="0"/>
          <w:sz w:val="22"/>
          <w:szCs w:val="22"/>
        </w:rPr>
      </w:pPr>
      <w:r w:rsidRPr="00832465">
        <w:rPr>
          <w:snapToGrid w:val="0"/>
          <w:sz w:val="22"/>
          <w:szCs w:val="22"/>
        </w:rPr>
        <w:t>Wykonawca zobowiązuje się być ubezpieczonym od odpowiedzialności cywilnej (odpowiedzialność deliktowa i kontraktowa) w zakresie prowadzonej działalności gospodarczej związanej z przedmiotem umowy, na kwotę nie mniejszą niż</w:t>
      </w:r>
      <w:r w:rsidR="00C2157A">
        <w:rPr>
          <w:snapToGrid w:val="0"/>
          <w:sz w:val="22"/>
          <w:szCs w:val="22"/>
        </w:rPr>
        <w:t>:</w:t>
      </w:r>
      <w:r w:rsidRPr="00832465">
        <w:rPr>
          <w:snapToGrid w:val="0"/>
          <w:sz w:val="22"/>
          <w:szCs w:val="22"/>
        </w:rPr>
        <w:t xml:space="preserve"> </w:t>
      </w:r>
    </w:p>
    <w:p w14:paraId="42283450" w14:textId="01AC4134" w:rsidR="00C2157A" w:rsidRPr="00C2157A" w:rsidRDefault="00C2157A" w:rsidP="00C2157A">
      <w:pPr>
        <w:pStyle w:val="Akapitzlist"/>
        <w:numPr>
          <w:ilvl w:val="0"/>
          <w:numId w:val="91"/>
        </w:numPr>
        <w:tabs>
          <w:tab w:val="left" w:pos="709"/>
        </w:tabs>
        <w:jc w:val="both"/>
        <w:rPr>
          <w:snapToGrid w:val="0"/>
          <w:sz w:val="22"/>
          <w:szCs w:val="22"/>
        </w:rPr>
      </w:pPr>
      <w:r>
        <w:rPr>
          <w:snapToGrid w:val="0"/>
          <w:sz w:val="22"/>
          <w:szCs w:val="22"/>
        </w:rPr>
        <w:t>d</w:t>
      </w:r>
      <w:r w:rsidRPr="00C2157A">
        <w:rPr>
          <w:snapToGrid w:val="0"/>
          <w:sz w:val="22"/>
          <w:szCs w:val="22"/>
        </w:rPr>
        <w:t xml:space="preserve">la Części 1: </w:t>
      </w:r>
      <w:r w:rsidR="00146600">
        <w:rPr>
          <w:b/>
          <w:snapToGrid w:val="0"/>
          <w:sz w:val="22"/>
          <w:szCs w:val="22"/>
        </w:rPr>
        <w:t>1 000 000,00</w:t>
      </w:r>
      <w:r w:rsidR="00251280" w:rsidRPr="00C2157A">
        <w:rPr>
          <w:b/>
          <w:snapToGrid w:val="0"/>
          <w:sz w:val="22"/>
          <w:szCs w:val="22"/>
        </w:rPr>
        <w:t xml:space="preserve"> złotych brutto</w:t>
      </w:r>
      <w:r w:rsidR="00251280" w:rsidRPr="00C2157A">
        <w:rPr>
          <w:snapToGrid w:val="0"/>
          <w:sz w:val="22"/>
          <w:szCs w:val="22"/>
        </w:rPr>
        <w:t xml:space="preserve"> na jedno i wszystkie zdarzenia, przez cały okres obowiązywania umowy. </w:t>
      </w:r>
    </w:p>
    <w:p w14:paraId="6E4EF8DE" w14:textId="65B0E55F" w:rsidR="00C2157A" w:rsidRPr="00C2157A" w:rsidRDefault="00C2157A" w:rsidP="00C2157A">
      <w:pPr>
        <w:pStyle w:val="Akapitzlist"/>
        <w:numPr>
          <w:ilvl w:val="0"/>
          <w:numId w:val="91"/>
        </w:numPr>
        <w:tabs>
          <w:tab w:val="left" w:pos="709"/>
        </w:tabs>
        <w:jc w:val="both"/>
        <w:rPr>
          <w:snapToGrid w:val="0"/>
          <w:sz w:val="22"/>
          <w:szCs w:val="22"/>
        </w:rPr>
      </w:pPr>
      <w:r>
        <w:rPr>
          <w:snapToGrid w:val="0"/>
          <w:sz w:val="22"/>
          <w:szCs w:val="22"/>
        </w:rPr>
        <w:t>d</w:t>
      </w:r>
      <w:r w:rsidRPr="00C2157A">
        <w:rPr>
          <w:snapToGrid w:val="0"/>
          <w:sz w:val="22"/>
          <w:szCs w:val="22"/>
        </w:rPr>
        <w:t xml:space="preserve">la Części 2: </w:t>
      </w:r>
      <w:r w:rsidR="00146600">
        <w:rPr>
          <w:b/>
          <w:snapToGrid w:val="0"/>
          <w:sz w:val="22"/>
          <w:szCs w:val="22"/>
        </w:rPr>
        <w:t>500 000,00</w:t>
      </w:r>
      <w:r w:rsidRPr="00C2157A">
        <w:rPr>
          <w:b/>
          <w:snapToGrid w:val="0"/>
          <w:sz w:val="22"/>
          <w:szCs w:val="22"/>
        </w:rPr>
        <w:t xml:space="preserve"> złotych brutto</w:t>
      </w:r>
      <w:r w:rsidRPr="00C2157A">
        <w:rPr>
          <w:snapToGrid w:val="0"/>
          <w:sz w:val="22"/>
          <w:szCs w:val="22"/>
        </w:rPr>
        <w:t xml:space="preserve"> na jedno i wszystkie zdarzenia, przez cały okres obowiązywania umowy. </w:t>
      </w:r>
    </w:p>
    <w:p w14:paraId="47EE02CF" w14:textId="61C56BAC" w:rsidR="00C2157A" w:rsidRPr="00C2157A" w:rsidRDefault="00C2157A" w:rsidP="00C2157A">
      <w:pPr>
        <w:pStyle w:val="Akapitzlist"/>
        <w:numPr>
          <w:ilvl w:val="0"/>
          <w:numId w:val="91"/>
        </w:numPr>
        <w:tabs>
          <w:tab w:val="left" w:pos="709"/>
        </w:tabs>
        <w:jc w:val="both"/>
        <w:rPr>
          <w:snapToGrid w:val="0"/>
          <w:sz w:val="22"/>
          <w:szCs w:val="22"/>
        </w:rPr>
      </w:pPr>
      <w:r>
        <w:rPr>
          <w:snapToGrid w:val="0"/>
          <w:sz w:val="22"/>
          <w:szCs w:val="22"/>
        </w:rPr>
        <w:t>d</w:t>
      </w:r>
      <w:r w:rsidRPr="00C2157A">
        <w:rPr>
          <w:snapToGrid w:val="0"/>
          <w:sz w:val="22"/>
          <w:szCs w:val="22"/>
        </w:rPr>
        <w:t xml:space="preserve">la Części 3: </w:t>
      </w:r>
      <w:r w:rsidR="00146600">
        <w:rPr>
          <w:b/>
          <w:snapToGrid w:val="0"/>
          <w:sz w:val="22"/>
          <w:szCs w:val="22"/>
        </w:rPr>
        <w:t>50 000,00</w:t>
      </w:r>
      <w:r w:rsidRPr="00C2157A">
        <w:rPr>
          <w:b/>
          <w:snapToGrid w:val="0"/>
          <w:sz w:val="22"/>
          <w:szCs w:val="22"/>
        </w:rPr>
        <w:t xml:space="preserve"> złotych brutto</w:t>
      </w:r>
      <w:r w:rsidRPr="00C2157A">
        <w:rPr>
          <w:snapToGrid w:val="0"/>
          <w:sz w:val="22"/>
          <w:szCs w:val="22"/>
        </w:rPr>
        <w:t xml:space="preserve"> na jedno i wszystkie zdarzenia, przez cały okres obowiązywania umowy. </w:t>
      </w:r>
    </w:p>
    <w:p w14:paraId="0415A5AD" w14:textId="1B6BA613" w:rsidR="00251280" w:rsidRPr="00832465" w:rsidRDefault="00251280" w:rsidP="00C2157A">
      <w:pPr>
        <w:tabs>
          <w:tab w:val="left" w:pos="709"/>
        </w:tabs>
        <w:ind w:left="567"/>
        <w:jc w:val="both"/>
        <w:rPr>
          <w:snapToGrid w:val="0"/>
          <w:sz w:val="22"/>
          <w:szCs w:val="22"/>
        </w:rPr>
      </w:pPr>
      <w:r w:rsidRPr="00832465">
        <w:rPr>
          <w:snapToGrid w:val="0"/>
          <w:sz w:val="22"/>
          <w:szCs w:val="22"/>
        </w:rPr>
        <w:t>Wykonawca zobowiązuję się przedłożyć opłaconą polisę ubezpieczeniową przed zawarciem umowy.</w:t>
      </w:r>
    </w:p>
    <w:p w14:paraId="7FB0C350" w14:textId="65AF5A44" w:rsidR="00251280" w:rsidRPr="0017616B" w:rsidRDefault="00251280" w:rsidP="00CB08C9">
      <w:pPr>
        <w:numPr>
          <w:ilvl w:val="0"/>
          <w:numId w:val="33"/>
        </w:numPr>
        <w:tabs>
          <w:tab w:val="num" w:pos="567"/>
          <w:tab w:val="left" w:pos="709"/>
        </w:tabs>
        <w:ind w:left="567" w:hanging="425"/>
        <w:jc w:val="both"/>
        <w:rPr>
          <w:snapToGrid w:val="0"/>
          <w:sz w:val="22"/>
          <w:szCs w:val="22"/>
        </w:rPr>
      </w:pPr>
      <w:r w:rsidRPr="004D018A">
        <w:rPr>
          <w:snapToGrid w:val="0"/>
          <w:sz w:val="22"/>
          <w:szCs w:val="22"/>
        </w:rPr>
        <w:t>W przypadku, jeżeli okaże się, że Wykonawca, którego oferta została wybrana, będzie uchylał się od zawarcia umowy, Zamawiający może wybrać najkorzystniejszą spośród pozostałych ofert bez przeprowadzania ich ponownego badania i</w:t>
      </w:r>
      <w:r w:rsidR="00F7123E">
        <w:rPr>
          <w:snapToGrid w:val="0"/>
          <w:sz w:val="22"/>
          <w:szCs w:val="22"/>
        </w:rPr>
        <w:t xml:space="preserve"> </w:t>
      </w:r>
      <w:r w:rsidRPr="004D018A">
        <w:rPr>
          <w:snapToGrid w:val="0"/>
          <w:sz w:val="22"/>
          <w:szCs w:val="22"/>
        </w:rPr>
        <w:t xml:space="preserve">oceny, chyba że zachodzą przesłanki unieważnienia postępowania, o których mowa w art. 93 ust. 1 ustawy </w:t>
      </w:r>
      <w:r>
        <w:rPr>
          <w:snapToGrid w:val="0"/>
          <w:sz w:val="22"/>
          <w:szCs w:val="22"/>
        </w:rPr>
        <w:t>PZP</w:t>
      </w:r>
      <w:r w:rsidRPr="004D018A">
        <w:rPr>
          <w:snapToGrid w:val="0"/>
          <w:sz w:val="22"/>
          <w:szCs w:val="22"/>
        </w:rPr>
        <w:t>.</w:t>
      </w:r>
    </w:p>
    <w:p w14:paraId="3B41BE50" w14:textId="77777777" w:rsidR="00251280" w:rsidRDefault="00251280" w:rsidP="00CB08C9">
      <w:pPr>
        <w:numPr>
          <w:ilvl w:val="0"/>
          <w:numId w:val="33"/>
        </w:numPr>
        <w:tabs>
          <w:tab w:val="num" w:pos="567"/>
          <w:tab w:val="left" w:pos="709"/>
        </w:tabs>
        <w:ind w:left="567" w:hanging="425"/>
        <w:jc w:val="both"/>
        <w:rPr>
          <w:snapToGrid w:val="0"/>
          <w:sz w:val="22"/>
          <w:szCs w:val="22"/>
        </w:rPr>
      </w:pPr>
      <w:r w:rsidRPr="0017616B">
        <w:rPr>
          <w:snapToGrid w:val="0"/>
          <w:sz w:val="22"/>
          <w:szCs w:val="22"/>
        </w:rPr>
        <w:t xml:space="preserve">W przypadku wyboru najkorzystniejszej oferty złożonej przez Wykonawców ubiegających się wspólnie o udzielenie zamówienia publicznego przed zawarciem umowy konieczne jest przedłożenie umowy konsorcjum, która będzie regulować wzajemną współpracę wykonawców. Zgodnie z treścią art. 141 ustawy </w:t>
      </w:r>
      <w:r>
        <w:rPr>
          <w:snapToGrid w:val="0"/>
          <w:sz w:val="22"/>
          <w:szCs w:val="22"/>
        </w:rPr>
        <w:t>PZP</w:t>
      </w:r>
      <w:r w:rsidRPr="0017616B">
        <w:rPr>
          <w:snapToGrid w:val="0"/>
          <w:sz w:val="22"/>
          <w:szCs w:val="22"/>
        </w:rPr>
        <w:t xml:space="preserve"> Wykonawcy ubiegający się wspólnie o udzielenie zamówienia ponoszą solidarną odpowiedzialność za wykonanie umowy. Zasady solidarnej odpowiedzialności zostały uregulowane art. 366 §1 i nast. KC.</w:t>
      </w:r>
    </w:p>
    <w:p w14:paraId="642ECC6A" w14:textId="77777777" w:rsidR="00251280" w:rsidRPr="00536D1C" w:rsidRDefault="00251280" w:rsidP="00CB08C9">
      <w:pPr>
        <w:pStyle w:val="Akapitzlist"/>
        <w:numPr>
          <w:ilvl w:val="0"/>
          <w:numId w:val="33"/>
        </w:numPr>
        <w:autoSpaceDE w:val="0"/>
        <w:autoSpaceDN w:val="0"/>
        <w:adjustRightInd w:val="0"/>
        <w:ind w:left="567" w:hanging="425"/>
        <w:jc w:val="both"/>
        <w:rPr>
          <w:sz w:val="22"/>
          <w:szCs w:val="22"/>
        </w:rPr>
      </w:pPr>
      <w:r w:rsidRPr="00536D1C">
        <w:rPr>
          <w:sz w:val="22"/>
          <w:szCs w:val="22"/>
        </w:rPr>
        <w:t xml:space="preserve">Osoby reprezentujące Wykonawcę przy podpisywaniu umowy powinny posiadać ze sobą dokumenty potwierdzające ich umocowanie do podpisania umowy, o ile umocowanie to nie będzie wynikać z dokumentów załączonych do oferty. </w:t>
      </w:r>
    </w:p>
    <w:p w14:paraId="7264F80A" w14:textId="58EEE1AA" w:rsidR="00251280" w:rsidRDefault="00251280" w:rsidP="00251280">
      <w:pPr>
        <w:tabs>
          <w:tab w:val="left" w:pos="709"/>
        </w:tabs>
        <w:ind w:left="142"/>
        <w:jc w:val="both"/>
        <w:rPr>
          <w:snapToGrid w:val="0"/>
          <w:sz w:val="22"/>
          <w:szCs w:val="22"/>
        </w:rPr>
      </w:pPr>
    </w:p>
    <w:p w14:paraId="5F541744" w14:textId="3932D24C" w:rsidR="00D85EB1" w:rsidRDefault="00D85EB1" w:rsidP="00251280">
      <w:pPr>
        <w:tabs>
          <w:tab w:val="left" w:pos="709"/>
        </w:tabs>
        <w:ind w:left="142"/>
        <w:jc w:val="both"/>
        <w:rPr>
          <w:snapToGrid w:val="0"/>
          <w:sz w:val="22"/>
          <w:szCs w:val="22"/>
        </w:rPr>
      </w:pPr>
    </w:p>
    <w:p w14:paraId="268C894D" w14:textId="77777777" w:rsidR="00251280" w:rsidRPr="005C7175" w:rsidRDefault="00251280" w:rsidP="00762ABF">
      <w:pPr>
        <w:widowControl w:val="0"/>
        <w:numPr>
          <w:ilvl w:val="0"/>
          <w:numId w:val="10"/>
        </w:numPr>
        <w:tabs>
          <w:tab w:val="left" w:pos="567"/>
        </w:tabs>
        <w:ind w:left="567" w:hanging="425"/>
        <w:jc w:val="both"/>
        <w:rPr>
          <w:b/>
          <w:snapToGrid w:val="0"/>
          <w:color w:val="C00000"/>
        </w:rPr>
      </w:pPr>
      <w:r w:rsidRPr="005C7175">
        <w:rPr>
          <w:b/>
          <w:bCs/>
          <w:color w:val="C00000"/>
        </w:rPr>
        <w:t xml:space="preserve">Wymagania dotyczące zabezpieczenia należytego wykonania umowy. </w:t>
      </w:r>
    </w:p>
    <w:p w14:paraId="787C1793" w14:textId="77777777" w:rsidR="00251280" w:rsidRPr="009F2000" w:rsidRDefault="00251280" w:rsidP="00251280">
      <w:pPr>
        <w:widowControl w:val="0"/>
        <w:tabs>
          <w:tab w:val="left" w:pos="567"/>
        </w:tabs>
        <w:ind w:left="1146"/>
        <w:jc w:val="both"/>
        <w:rPr>
          <w:color w:val="C00000"/>
          <w:sz w:val="22"/>
          <w:szCs w:val="22"/>
        </w:rPr>
      </w:pPr>
      <w:r>
        <w:rPr>
          <w:b/>
          <w:noProof/>
          <w:color w:val="C00000"/>
          <w:sz w:val="22"/>
          <w:szCs w:val="22"/>
          <w:lang w:eastAsia="pl-PL"/>
        </w:rPr>
        <mc:AlternateContent>
          <mc:Choice Requires="wps">
            <w:drawing>
              <wp:anchor distT="4294967294" distB="4294967294" distL="114300" distR="114300" simplePos="0" relativeHeight="251671552" behindDoc="0" locked="0" layoutInCell="1" allowOverlap="1" wp14:anchorId="1F7B8A28" wp14:editId="616FDC06">
                <wp:simplePos x="0" y="0"/>
                <wp:positionH relativeFrom="column">
                  <wp:posOffset>-120015</wp:posOffset>
                </wp:positionH>
                <wp:positionV relativeFrom="paragraph">
                  <wp:posOffset>5079</wp:posOffset>
                </wp:positionV>
                <wp:extent cx="6296025" cy="0"/>
                <wp:effectExtent l="0" t="0" r="28575" b="1905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F9EA39" id="AutoShape 22" o:spid="_x0000_s1026" type="#_x0000_t32" style="position:absolute;margin-left:-9.45pt;margin-top:.4pt;width:495.7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m6HQIAADw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"/>
            </w:pict>
          </mc:Fallback>
        </mc:AlternateContent>
      </w:r>
    </w:p>
    <w:p w14:paraId="4BA162FB" w14:textId="5A95844F" w:rsidR="00251280" w:rsidRPr="004D018A" w:rsidRDefault="00251280" w:rsidP="00CB08C9">
      <w:pPr>
        <w:numPr>
          <w:ilvl w:val="0"/>
          <w:numId w:val="34"/>
        </w:numPr>
        <w:tabs>
          <w:tab w:val="left" w:pos="567"/>
        </w:tabs>
        <w:ind w:left="567" w:hanging="425"/>
        <w:jc w:val="both"/>
        <w:rPr>
          <w:sz w:val="22"/>
          <w:szCs w:val="22"/>
        </w:rPr>
      </w:pPr>
      <w:r w:rsidRPr="004D018A">
        <w:rPr>
          <w:bCs/>
          <w:sz w:val="22"/>
          <w:szCs w:val="22"/>
        </w:rPr>
        <w:t xml:space="preserve">Zgodnie z zapisami wzoru umowy </w:t>
      </w:r>
      <w:r>
        <w:rPr>
          <w:bCs/>
          <w:sz w:val="22"/>
          <w:szCs w:val="22"/>
        </w:rPr>
        <w:t>(</w:t>
      </w:r>
      <w:r w:rsidRPr="004D018A">
        <w:rPr>
          <w:b/>
          <w:bCs/>
          <w:sz w:val="22"/>
          <w:szCs w:val="22"/>
        </w:rPr>
        <w:t>załącznik</w:t>
      </w:r>
      <w:r w:rsidR="007547D9">
        <w:rPr>
          <w:b/>
          <w:bCs/>
          <w:sz w:val="22"/>
          <w:szCs w:val="22"/>
        </w:rPr>
        <w:t>i</w:t>
      </w:r>
      <w:r w:rsidRPr="004D018A">
        <w:rPr>
          <w:b/>
          <w:bCs/>
          <w:sz w:val="22"/>
          <w:szCs w:val="22"/>
        </w:rPr>
        <w:t xml:space="preserve"> nr </w:t>
      </w:r>
      <w:r w:rsidR="00F7123E">
        <w:rPr>
          <w:b/>
          <w:bCs/>
          <w:sz w:val="22"/>
          <w:szCs w:val="22"/>
        </w:rPr>
        <w:t>2</w:t>
      </w:r>
      <w:r w:rsidR="007547D9">
        <w:rPr>
          <w:b/>
          <w:bCs/>
          <w:sz w:val="22"/>
          <w:szCs w:val="22"/>
        </w:rPr>
        <w:t>a, 2b, 2c</w:t>
      </w:r>
      <w:r w:rsidR="00F7123E">
        <w:rPr>
          <w:b/>
          <w:bCs/>
          <w:sz w:val="22"/>
          <w:szCs w:val="22"/>
        </w:rPr>
        <w:t xml:space="preserve"> do </w:t>
      </w:r>
      <w:r w:rsidRPr="004D018A">
        <w:rPr>
          <w:b/>
          <w:bCs/>
          <w:sz w:val="22"/>
          <w:szCs w:val="22"/>
        </w:rPr>
        <w:t>SIWZ</w:t>
      </w:r>
      <w:r>
        <w:rPr>
          <w:b/>
          <w:bCs/>
          <w:sz w:val="22"/>
          <w:szCs w:val="22"/>
        </w:rPr>
        <w:t xml:space="preserve">) </w:t>
      </w:r>
      <w:r w:rsidRPr="004D018A">
        <w:rPr>
          <w:bCs/>
          <w:sz w:val="22"/>
          <w:szCs w:val="22"/>
        </w:rPr>
        <w:t xml:space="preserve">wybrany Wykonawca, najpóźniej w dniu zawarcia umowy, zobowiązany będzie wnieść zabezpieczenie należytego wykonania umowy w wysokości </w:t>
      </w:r>
      <w:r w:rsidRPr="00E945A4">
        <w:rPr>
          <w:b/>
          <w:bCs/>
          <w:sz w:val="22"/>
          <w:szCs w:val="22"/>
        </w:rPr>
        <w:t>10%</w:t>
      </w:r>
      <w:r>
        <w:rPr>
          <w:b/>
          <w:bCs/>
          <w:sz w:val="22"/>
          <w:szCs w:val="22"/>
        </w:rPr>
        <w:t xml:space="preserve"> </w:t>
      </w:r>
      <w:r w:rsidRPr="004D018A">
        <w:rPr>
          <w:sz w:val="22"/>
          <w:szCs w:val="22"/>
        </w:rPr>
        <w:t xml:space="preserve">przedstawionej ceny ofertowej. </w:t>
      </w:r>
    </w:p>
    <w:p w14:paraId="095F0556" w14:textId="77777777" w:rsidR="00251280" w:rsidRPr="004D018A" w:rsidRDefault="00251280" w:rsidP="00CB08C9">
      <w:pPr>
        <w:numPr>
          <w:ilvl w:val="0"/>
          <w:numId w:val="34"/>
        </w:numPr>
        <w:tabs>
          <w:tab w:val="left" w:pos="567"/>
        </w:tabs>
        <w:ind w:left="567" w:hanging="425"/>
        <w:jc w:val="both"/>
        <w:rPr>
          <w:bCs/>
          <w:sz w:val="22"/>
          <w:szCs w:val="22"/>
        </w:rPr>
      </w:pPr>
      <w:r w:rsidRPr="004D018A">
        <w:rPr>
          <w:bCs/>
          <w:sz w:val="22"/>
          <w:szCs w:val="22"/>
        </w:rPr>
        <w:t>Zabezpieczenie może być wnoszone według wyboru Wykonawcy w jednej lub w kilku następujących formach:</w:t>
      </w:r>
    </w:p>
    <w:p w14:paraId="1D5C7907" w14:textId="77777777" w:rsidR="00251280" w:rsidRPr="004D018A" w:rsidRDefault="00251280" w:rsidP="00251280">
      <w:pPr>
        <w:widowControl w:val="0"/>
        <w:numPr>
          <w:ilvl w:val="2"/>
          <w:numId w:val="6"/>
        </w:numPr>
        <w:tabs>
          <w:tab w:val="clear" w:pos="2918"/>
          <w:tab w:val="num" w:pos="709"/>
        </w:tabs>
        <w:ind w:left="993" w:hanging="426"/>
        <w:jc w:val="both"/>
        <w:rPr>
          <w:snapToGrid w:val="0"/>
          <w:sz w:val="22"/>
          <w:szCs w:val="22"/>
        </w:rPr>
      </w:pPr>
      <w:r w:rsidRPr="004D018A">
        <w:rPr>
          <w:snapToGrid w:val="0"/>
          <w:sz w:val="22"/>
          <w:szCs w:val="22"/>
        </w:rPr>
        <w:t>pieniądzu;</w:t>
      </w:r>
    </w:p>
    <w:p w14:paraId="7F9BD1A3" w14:textId="77777777" w:rsidR="00251280" w:rsidRPr="004D018A" w:rsidRDefault="00251280" w:rsidP="00251280">
      <w:pPr>
        <w:widowControl w:val="0"/>
        <w:numPr>
          <w:ilvl w:val="2"/>
          <w:numId w:val="6"/>
        </w:numPr>
        <w:tabs>
          <w:tab w:val="clear" w:pos="2918"/>
          <w:tab w:val="num" w:pos="709"/>
        </w:tabs>
        <w:ind w:left="993" w:hanging="426"/>
        <w:jc w:val="both"/>
        <w:rPr>
          <w:snapToGrid w:val="0"/>
          <w:sz w:val="22"/>
          <w:szCs w:val="22"/>
        </w:rPr>
      </w:pPr>
      <w:r w:rsidRPr="004D018A">
        <w:rPr>
          <w:snapToGrid w:val="0"/>
          <w:sz w:val="22"/>
          <w:szCs w:val="22"/>
        </w:rPr>
        <w:t>poręczeniach bankowych lub poręczeniach spółdzielczej kasy oszczędnościowo - kredytowej;</w:t>
      </w:r>
    </w:p>
    <w:p w14:paraId="17C66117" w14:textId="77777777" w:rsidR="00251280" w:rsidRPr="004D018A" w:rsidRDefault="00251280" w:rsidP="00251280">
      <w:pPr>
        <w:widowControl w:val="0"/>
        <w:numPr>
          <w:ilvl w:val="2"/>
          <w:numId w:val="6"/>
        </w:numPr>
        <w:tabs>
          <w:tab w:val="clear" w:pos="2918"/>
          <w:tab w:val="num" w:pos="709"/>
        </w:tabs>
        <w:ind w:left="993" w:hanging="426"/>
        <w:jc w:val="both"/>
        <w:rPr>
          <w:snapToGrid w:val="0"/>
          <w:sz w:val="22"/>
          <w:szCs w:val="22"/>
        </w:rPr>
      </w:pPr>
      <w:r w:rsidRPr="004D018A">
        <w:rPr>
          <w:snapToGrid w:val="0"/>
          <w:sz w:val="22"/>
          <w:szCs w:val="22"/>
        </w:rPr>
        <w:t>gwarancjach bankowych;</w:t>
      </w:r>
    </w:p>
    <w:p w14:paraId="30876109" w14:textId="77777777" w:rsidR="00251280" w:rsidRPr="004D018A" w:rsidRDefault="00251280" w:rsidP="00251280">
      <w:pPr>
        <w:widowControl w:val="0"/>
        <w:numPr>
          <w:ilvl w:val="2"/>
          <w:numId w:val="6"/>
        </w:numPr>
        <w:tabs>
          <w:tab w:val="clear" w:pos="2918"/>
          <w:tab w:val="num" w:pos="709"/>
        </w:tabs>
        <w:ind w:left="993" w:hanging="426"/>
        <w:jc w:val="both"/>
        <w:rPr>
          <w:snapToGrid w:val="0"/>
          <w:sz w:val="22"/>
          <w:szCs w:val="22"/>
        </w:rPr>
      </w:pPr>
      <w:r w:rsidRPr="004D018A">
        <w:rPr>
          <w:snapToGrid w:val="0"/>
          <w:sz w:val="22"/>
          <w:szCs w:val="22"/>
        </w:rPr>
        <w:t>gwarancjach ubezpieczeniowych;</w:t>
      </w:r>
    </w:p>
    <w:p w14:paraId="54A25A27" w14:textId="5E40886B" w:rsidR="00251280" w:rsidRPr="00A20A68" w:rsidRDefault="00251280" w:rsidP="00251280">
      <w:pPr>
        <w:widowControl w:val="0"/>
        <w:numPr>
          <w:ilvl w:val="2"/>
          <w:numId w:val="6"/>
        </w:numPr>
        <w:tabs>
          <w:tab w:val="clear" w:pos="2918"/>
          <w:tab w:val="num" w:pos="709"/>
        </w:tabs>
        <w:ind w:left="993" w:hanging="426"/>
        <w:jc w:val="both"/>
        <w:rPr>
          <w:snapToGrid w:val="0"/>
          <w:sz w:val="22"/>
          <w:szCs w:val="22"/>
        </w:rPr>
      </w:pPr>
      <w:r w:rsidRPr="004D018A">
        <w:rPr>
          <w:snapToGrid w:val="0"/>
          <w:sz w:val="22"/>
          <w:szCs w:val="22"/>
        </w:rPr>
        <w:t xml:space="preserve">poręczeniach udzielanych przez podmioty, o których mowa w art. 6b ust.5 pkt 2 ustawy z dnia 9 listopada 2000r. o utworzeniu Polskiej </w:t>
      </w:r>
      <w:r w:rsidRPr="00C63D1B">
        <w:rPr>
          <w:snapToGrid w:val="0"/>
          <w:sz w:val="22"/>
          <w:szCs w:val="22"/>
        </w:rPr>
        <w:t>Agencji Rozwoju Przedsiębiorczości (</w:t>
      </w:r>
      <w:r w:rsidR="00565D9E" w:rsidRPr="002270AC">
        <w:rPr>
          <w:sz w:val="22"/>
          <w:szCs w:val="22"/>
        </w:rPr>
        <w:t xml:space="preserve">t.j. Dz. U. z 2018 </w:t>
      </w:r>
      <w:r w:rsidR="00565D9E" w:rsidRPr="00A20A68">
        <w:rPr>
          <w:sz w:val="22"/>
          <w:szCs w:val="22"/>
        </w:rPr>
        <w:t>r. poz. 110</w:t>
      </w:r>
      <w:r w:rsidR="00565D9E" w:rsidRPr="00A20A68">
        <w:rPr>
          <w:snapToGrid w:val="0"/>
          <w:sz w:val="22"/>
          <w:szCs w:val="22"/>
        </w:rPr>
        <w:t>).</w:t>
      </w:r>
    </w:p>
    <w:p w14:paraId="1821DB30" w14:textId="77777777" w:rsidR="00146600" w:rsidRPr="00146600" w:rsidRDefault="00251280" w:rsidP="00146600">
      <w:pPr>
        <w:numPr>
          <w:ilvl w:val="0"/>
          <w:numId w:val="34"/>
        </w:numPr>
        <w:ind w:left="567" w:hanging="425"/>
        <w:jc w:val="both"/>
        <w:rPr>
          <w:bCs/>
          <w:sz w:val="22"/>
          <w:szCs w:val="22"/>
        </w:rPr>
      </w:pPr>
      <w:r w:rsidRPr="00A20A68">
        <w:rPr>
          <w:bCs/>
          <w:sz w:val="22"/>
          <w:szCs w:val="22"/>
        </w:rPr>
        <w:t>Zabezpieczenie wnoszone w pieniądzu Wykonawca wpłaca przelewem na rachunek</w:t>
      </w:r>
      <w:r w:rsidR="0091711D" w:rsidRPr="00A20A68">
        <w:rPr>
          <w:bCs/>
          <w:sz w:val="22"/>
          <w:szCs w:val="22"/>
        </w:rPr>
        <w:t xml:space="preserve"> bankowy w</w:t>
      </w:r>
      <w:r w:rsidRPr="00A20A68">
        <w:rPr>
          <w:bCs/>
          <w:sz w:val="22"/>
          <w:szCs w:val="22"/>
        </w:rPr>
        <w:t xml:space="preserve"> </w:t>
      </w:r>
      <w:r w:rsidR="00146600" w:rsidRPr="00A20A68">
        <w:rPr>
          <w:rFonts w:eastAsia="TimesNewRoman"/>
          <w:sz w:val="22"/>
          <w:szCs w:val="22"/>
        </w:rPr>
        <w:t xml:space="preserve">ING Bank Śląski nr </w:t>
      </w:r>
      <w:r w:rsidR="00146600" w:rsidRPr="00574AFE">
        <w:rPr>
          <w:rFonts w:eastAsia="TimesNewRoman"/>
          <w:b/>
          <w:sz w:val="22"/>
          <w:szCs w:val="22"/>
        </w:rPr>
        <w:t>31 1050 0099 6826 7777 7777 7777</w:t>
      </w:r>
      <w:r w:rsidR="00146600" w:rsidRPr="00A20A68">
        <w:rPr>
          <w:rFonts w:eastAsia="TimesNewRoman"/>
          <w:sz w:val="22"/>
          <w:szCs w:val="22"/>
        </w:rPr>
        <w:t>.</w:t>
      </w:r>
      <w:r w:rsidRPr="00A20A68">
        <w:rPr>
          <w:bCs/>
          <w:sz w:val="22"/>
          <w:szCs w:val="22"/>
        </w:rPr>
        <w:t xml:space="preserve"> Dowód wpłaty powinien zawierać informację o proponowanej treści: „Zabezpieczenie należytego wykonania umowy - nr sprawy </w:t>
      </w:r>
      <w:r w:rsidR="00146600" w:rsidRPr="00A20A68">
        <w:rPr>
          <w:b/>
          <w:snapToGrid w:val="0"/>
          <w:sz w:val="22"/>
          <w:szCs w:val="22"/>
        </w:rPr>
        <w:t>IB.271.3.2020</w:t>
      </w:r>
      <w:r w:rsidR="00E20B3D" w:rsidRPr="00A20A68">
        <w:rPr>
          <w:b/>
          <w:snapToGrid w:val="0"/>
          <w:sz w:val="22"/>
          <w:szCs w:val="22"/>
        </w:rPr>
        <w:t xml:space="preserve"> –</w:t>
      </w:r>
      <w:r w:rsidR="00E20B3D">
        <w:rPr>
          <w:b/>
          <w:snapToGrid w:val="0"/>
          <w:sz w:val="22"/>
          <w:szCs w:val="22"/>
        </w:rPr>
        <w:t xml:space="preserve"> CZĘŚĆ 1</w:t>
      </w:r>
      <w:r w:rsidRPr="009F2000">
        <w:rPr>
          <w:bCs/>
          <w:sz w:val="22"/>
          <w:szCs w:val="22"/>
        </w:rPr>
        <w:t>”</w:t>
      </w:r>
      <w:r w:rsidR="00E20B3D">
        <w:rPr>
          <w:bCs/>
          <w:sz w:val="22"/>
          <w:szCs w:val="22"/>
        </w:rPr>
        <w:t xml:space="preserve"> lub </w:t>
      </w:r>
      <w:r w:rsidR="00E20B3D" w:rsidRPr="009F2000">
        <w:rPr>
          <w:bCs/>
          <w:sz w:val="22"/>
          <w:szCs w:val="22"/>
        </w:rPr>
        <w:t xml:space="preserve">„Zabezpieczenie należytego wykonania umowy - nr sprawy </w:t>
      </w:r>
      <w:r w:rsidR="00146600">
        <w:rPr>
          <w:b/>
          <w:snapToGrid w:val="0"/>
          <w:sz w:val="22"/>
          <w:szCs w:val="22"/>
        </w:rPr>
        <w:t>IB.271.3.2020</w:t>
      </w:r>
      <w:r w:rsidR="00E20B3D">
        <w:rPr>
          <w:b/>
          <w:snapToGrid w:val="0"/>
          <w:sz w:val="22"/>
          <w:szCs w:val="22"/>
        </w:rPr>
        <w:t xml:space="preserve"> – CZĘŚĆ 2</w:t>
      </w:r>
      <w:r w:rsidR="00E20B3D" w:rsidRPr="009F2000">
        <w:rPr>
          <w:bCs/>
          <w:sz w:val="22"/>
          <w:szCs w:val="22"/>
        </w:rPr>
        <w:t>”</w:t>
      </w:r>
      <w:r w:rsidR="00E20B3D">
        <w:rPr>
          <w:bCs/>
          <w:sz w:val="22"/>
          <w:szCs w:val="22"/>
        </w:rPr>
        <w:t xml:space="preserve"> lub </w:t>
      </w:r>
      <w:r w:rsidR="00E20B3D" w:rsidRPr="009F2000">
        <w:rPr>
          <w:bCs/>
          <w:sz w:val="22"/>
          <w:szCs w:val="22"/>
        </w:rPr>
        <w:t xml:space="preserve">„Zabezpieczenie należytego wykonania umowy - nr sprawy </w:t>
      </w:r>
      <w:r w:rsidR="00146600">
        <w:rPr>
          <w:b/>
          <w:snapToGrid w:val="0"/>
          <w:sz w:val="22"/>
          <w:szCs w:val="22"/>
        </w:rPr>
        <w:t>IB.271.3.2020</w:t>
      </w:r>
      <w:r w:rsidR="00E20B3D">
        <w:rPr>
          <w:b/>
          <w:snapToGrid w:val="0"/>
          <w:sz w:val="22"/>
          <w:szCs w:val="22"/>
        </w:rPr>
        <w:t xml:space="preserve"> – CZĘŚĆ 3</w:t>
      </w:r>
      <w:r w:rsidR="00E20B3D" w:rsidRPr="009F2000">
        <w:rPr>
          <w:bCs/>
          <w:sz w:val="22"/>
          <w:szCs w:val="22"/>
        </w:rPr>
        <w:t>”</w:t>
      </w:r>
      <w:r w:rsidR="00E20B3D">
        <w:rPr>
          <w:bCs/>
          <w:sz w:val="22"/>
          <w:szCs w:val="22"/>
        </w:rPr>
        <w:t xml:space="preserve"> </w:t>
      </w:r>
      <w:r w:rsidRPr="009F2000">
        <w:rPr>
          <w:bCs/>
          <w:sz w:val="22"/>
          <w:szCs w:val="22"/>
        </w:rPr>
        <w:t>.</w:t>
      </w:r>
      <w:r w:rsidRPr="0091711D">
        <w:rPr>
          <w:bCs/>
          <w:sz w:val="22"/>
          <w:szCs w:val="22"/>
        </w:rPr>
        <w:t xml:space="preserve"> </w:t>
      </w:r>
      <w:r w:rsidR="0091711D" w:rsidRPr="00A04BB9">
        <w:rPr>
          <w:rFonts w:eastAsia="Arial"/>
          <w:sz w:val="22"/>
          <w:szCs w:val="22"/>
        </w:rPr>
        <w:t>Za datę wniesienia zabezpieczenia w pieniądzu uważa się datę wpływu środk</w:t>
      </w:r>
      <w:r w:rsidR="00146600">
        <w:rPr>
          <w:rFonts w:eastAsia="Arial"/>
          <w:sz w:val="22"/>
          <w:szCs w:val="22"/>
        </w:rPr>
        <w:t>ów na wskazany rachunek bankowy.</w:t>
      </w:r>
    </w:p>
    <w:p w14:paraId="736979BC" w14:textId="398D021A" w:rsidR="00251280" w:rsidRPr="00146600" w:rsidRDefault="00251280" w:rsidP="00146600">
      <w:pPr>
        <w:numPr>
          <w:ilvl w:val="0"/>
          <w:numId w:val="34"/>
        </w:numPr>
        <w:ind w:left="567" w:hanging="425"/>
        <w:jc w:val="both"/>
        <w:rPr>
          <w:bCs/>
          <w:sz w:val="22"/>
          <w:szCs w:val="22"/>
        </w:rPr>
      </w:pPr>
      <w:r w:rsidRPr="00146600">
        <w:rPr>
          <w:bCs/>
          <w:sz w:val="22"/>
          <w:szCs w:val="22"/>
        </w:rPr>
        <w:t>W przypadku wniesienia wadium w pieniądzu Wykonawca może wyrazić zgodę na zaliczenie kwoty wadium na poczet zabezpieczenia.</w:t>
      </w:r>
      <w:r w:rsidR="0091711D" w:rsidRPr="00146600">
        <w:rPr>
          <w:rFonts w:ascii="Arial" w:eastAsia="Arial" w:hAnsi="Arial" w:cs="Arial"/>
          <w:sz w:val="22"/>
          <w:szCs w:val="22"/>
        </w:rPr>
        <w:t xml:space="preserve"> </w:t>
      </w:r>
      <w:r w:rsidR="0091711D" w:rsidRPr="00146600">
        <w:rPr>
          <w:rFonts w:eastAsia="Arial"/>
          <w:sz w:val="22"/>
          <w:szCs w:val="22"/>
        </w:rPr>
        <w:t xml:space="preserve">Wykonawca winien skierować do Zamawiającego stosowny wniosek faxem pod nr </w:t>
      </w:r>
      <w:r w:rsidR="00146600" w:rsidRPr="00146600">
        <w:rPr>
          <w:rFonts w:eastAsia="Arial"/>
          <w:sz w:val="22"/>
          <w:szCs w:val="22"/>
        </w:rPr>
        <w:t>32 419 14 32</w:t>
      </w:r>
      <w:r w:rsidR="0091711D" w:rsidRPr="00146600">
        <w:rPr>
          <w:rFonts w:eastAsia="Arial"/>
          <w:sz w:val="22"/>
          <w:szCs w:val="22"/>
        </w:rPr>
        <w:t xml:space="preserve"> lub drogą elektroniczną na adres: </w:t>
      </w:r>
      <w:hyperlink r:id="rId15" w:history="1">
        <w:r w:rsidR="00146600" w:rsidRPr="00AB5A66">
          <w:rPr>
            <w:rStyle w:val="Hipercze"/>
            <w:rFonts w:eastAsia="Arial"/>
            <w:color w:val="auto"/>
            <w:sz w:val="22"/>
            <w:szCs w:val="22"/>
          </w:rPr>
          <w:t>przetargi@umkuznia.pl</w:t>
        </w:r>
      </w:hyperlink>
      <w:r w:rsidR="00AB5A66">
        <w:rPr>
          <w:rStyle w:val="Hipercze"/>
          <w:rFonts w:eastAsia="Arial"/>
          <w:color w:val="auto"/>
          <w:sz w:val="22"/>
          <w:szCs w:val="22"/>
        </w:rPr>
        <w:t>.</w:t>
      </w:r>
      <w:r w:rsidR="00146600" w:rsidRPr="00AB5A66">
        <w:rPr>
          <w:rFonts w:eastAsia="Arial"/>
          <w:sz w:val="22"/>
          <w:szCs w:val="22"/>
        </w:rPr>
        <w:t xml:space="preserve"> </w:t>
      </w:r>
    </w:p>
    <w:p w14:paraId="30700CE5" w14:textId="3B35A758" w:rsidR="00251280" w:rsidRPr="009F2000" w:rsidRDefault="00251280" w:rsidP="00146600">
      <w:pPr>
        <w:numPr>
          <w:ilvl w:val="0"/>
          <w:numId w:val="34"/>
        </w:numPr>
        <w:tabs>
          <w:tab w:val="num" w:pos="567"/>
        </w:tabs>
        <w:ind w:left="567" w:hanging="425"/>
        <w:jc w:val="both"/>
        <w:rPr>
          <w:bCs/>
          <w:sz w:val="22"/>
          <w:szCs w:val="22"/>
        </w:rPr>
      </w:pPr>
      <w:r w:rsidRPr="009F2000">
        <w:rPr>
          <w:bCs/>
          <w:sz w:val="22"/>
          <w:szCs w:val="22"/>
        </w:rPr>
        <w:t xml:space="preserve">Zabezpieczenie wnoszone w formie poręczeń lub(i) gwarancji, należy złożyć w formie </w:t>
      </w:r>
      <w:r w:rsidRPr="0091711D">
        <w:rPr>
          <w:bCs/>
          <w:sz w:val="22"/>
          <w:szCs w:val="22"/>
        </w:rPr>
        <w:t>orygina</w:t>
      </w:r>
      <w:r w:rsidR="0091711D" w:rsidRPr="00A04BB9">
        <w:rPr>
          <w:bCs/>
          <w:sz w:val="22"/>
          <w:szCs w:val="22"/>
        </w:rPr>
        <w:t>łu.</w:t>
      </w:r>
    </w:p>
    <w:p w14:paraId="55AB80BC" w14:textId="77777777" w:rsidR="00251280" w:rsidRPr="009F2000" w:rsidRDefault="00251280" w:rsidP="00146600">
      <w:pPr>
        <w:numPr>
          <w:ilvl w:val="0"/>
          <w:numId w:val="34"/>
        </w:numPr>
        <w:tabs>
          <w:tab w:val="num" w:pos="567"/>
        </w:tabs>
        <w:ind w:left="567" w:hanging="425"/>
        <w:jc w:val="both"/>
        <w:rPr>
          <w:bCs/>
          <w:sz w:val="22"/>
          <w:szCs w:val="22"/>
        </w:rPr>
      </w:pPr>
      <w:r w:rsidRPr="009F2000">
        <w:rPr>
          <w:bCs/>
          <w:sz w:val="22"/>
          <w:szCs w:val="22"/>
        </w:rPr>
        <w:t>Poręczenie lub(i) gwarancja musi zawierać klauzulę o nie odwoływalności oraz zapewnić bezwarunkową wypłatę przez Gwaranta (Poręczyciela) na pierwsze pisemne żądanie Zamawiającego kwoty zabezpieczenia, w wysokości wskazanej w żądaniu. Zamawiający ma prawo żądania kwot do wysokości wartości zabezpieczenia.</w:t>
      </w:r>
    </w:p>
    <w:p w14:paraId="2F769A71" w14:textId="77777777" w:rsidR="00251280" w:rsidRPr="009F2000" w:rsidRDefault="00251280" w:rsidP="00146600">
      <w:pPr>
        <w:numPr>
          <w:ilvl w:val="0"/>
          <w:numId w:val="34"/>
        </w:numPr>
        <w:tabs>
          <w:tab w:val="num" w:pos="567"/>
        </w:tabs>
        <w:ind w:left="567" w:hanging="425"/>
        <w:jc w:val="both"/>
        <w:rPr>
          <w:bCs/>
          <w:sz w:val="22"/>
          <w:szCs w:val="22"/>
        </w:rPr>
      </w:pPr>
      <w:r w:rsidRPr="009F2000">
        <w:rPr>
          <w:bCs/>
          <w:sz w:val="22"/>
          <w:szCs w:val="22"/>
        </w:rPr>
        <w:t>Zabezpieczenie należytego wykonania umowy zostanie zwrócone Wykonawcy w trybie określonym w art. 148 ust 5, art. 151 ustawy</w:t>
      </w:r>
      <w:r>
        <w:rPr>
          <w:bCs/>
          <w:sz w:val="22"/>
          <w:szCs w:val="22"/>
        </w:rPr>
        <w:t xml:space="preserve"> PZP</w:t>
      </w:r>
      <w:r w:rsidRPr="009F2000">
        <w:rPr>
          <w:bCs/>
          <w:sz w:val="22"/>
          <w:szCs w:val="22"/>
        </w:rPr>
        <w:t>.</w:t>
      </w:r>
    </w:p>
    <w:p w14:paraId="08DB31BF" w14:textId="1461A0CE" w:rsidR="0091711D" w:rsidRDefault="00251280" w:rsidP="00146600">
      <w:pPr>
        <w:numPr>
          <w:ilvl w:val="0"/>
          <w:numId w:val="34"/>
        </w:numPr>
        <w:tabs>
          <w:tab w:val="num" w:pos="567"/>
        </w:tabs>
        <w:ind w:left="567" w:hanging="425"/>
        <w:jc w:val="both"/>
        <w:rPr>
          <w:bCs/>
          <w:sz w:val="22"/>
          <w:szCs w:val="22"/>
        </w:rPr>
      </w:pPr>
      <w:r>
        <w:rPr>
          <w:bCs/>
          <w:sz w:val="22"/>
          <w:szCs w:val="22"/>
        </w:rPr>
        <w:t>Zabezpieczenie w wysokości 70</w:t>
      </w:r>
      <w:r w:rsidRPr="009F2000">
        <w:rPr>
          <w:bCs/>
          <w:sz w:val="22"/>
          <w:szCs w:val="22"/>
        </w:rPr>
        <w:t>% wniesionego zabezpieczenia będzie zwrócone Wykonawcy w ciągu 30 dni od dnia wykonania zamówienia i uznania przez Zamawiającego jako należycie wykonane; 30% wniesionego zabezpieczenia przeznaczone na pokrycie roszczeń z tytułu rękojmi za wady zostanie zwrócone Wykonawcy w terminie 15 dni  po</w:t>
      </w:r>
      <w:r>
        <w:rPr>
          <w:bCs/>
          <w:sz w:val="22"/>
          <w:szCs w:val="22"/>
        </w:rPr>
        <w:t xml:space="preserve"> upływie okresu rękojmi za wady</w:t>
      </w:r>
      <w:r w:rsidR="00327C12">
        <w:rPr>
          <w:bCs/>
          <w:sz w:val="22"/>
          <w:szCs w:val="22"/>
        </w:rPr>
        <w:t>.</w:t>
      </w:r>
    </w:p>
    <w:p w14:paraId="59C77CC1" w14:textId="710DB9AE" w:rsidR="0091711D" w:rsidRPr="00A04BB9" w:rsidRDefault="0091711D" w:rsidP="00CB08C9">
      <w:pPr>
        <w:numPr>
          <w:ilvl w:val="0"/>
          <w:numId w:val="34"/>
        </w:numPr>
        <w:tabs>
          <w:tab w:val="num" w:pos="567"/>
        </w:tabs>
        <w:ind w:left="567" w:hanging="425"/>
        <w:jc w:val="both"/>
        <w:rPr>
          <w:rFonts w:eastAsia="Arial"/>
          <w:sz w:val="22"/>
          <w:szCs w:val="22"/>
        </w:rPr>
      </w:pPr>
      <w:r w:rsidRPr="00A04BB9">
        <w:rPr>
          <w:rFonts w:eastAsia="Arial"/>
          <w:sz w:val="22"/>
          <w:szCs w:val="22"/>
        </w:rPr>
        <w:t>Jeżeli okres na jaki ma zostać wniesione zabezpieczenie przekracza 5 lat, zabezpieczenie w pieniądzu wnosi się na cały ten okres, a zabezpieczenie w innej formie wnosi się na okres nie krótszy niż 5 lat, z jednoczesnym zobowiązaniem się Wykonawcy do przedłużenie zabezpieczenia lub wniesienia nowego zabezpieczenia na kolejne okresy</w:t>
      </w:r>
      <w:r>
        <w:rPr>
          <w:rFonts w:eastAsia="Arial"/>
          <w:sz w:val="22"/>
          <w:szCs w:val="22"/>
        </w:rPr>
        <w:t>:</w:t>
      </w:r>
    </w:p>
    <w:p w14:paraId="218B790C" w14:textId="77777777" w:rsidR="0091711D" w:rsidRDefault="0091711D" w:rsidP="005B7303">
      <w:pPr>
        <w:pStyle w:val="Akapitzlist"/>
        <w:widowControl w:val="0"/>
        <w:numPr>
          <w:ilvl w:val="0"/>
          <w:numId w:val="55"/>
        </w:numPr>
        <w:tabs>
          <w:tab w:val="left" w:pos="426"/>
          <w:tab w:val="left" w:pos="30364"/>
        </w:tabs>
        <w:autoSpaceDE w:val="0"/>
        <w:spacing w:after="120"/>
        <w:ind w:left="1506" w:hanging="426"/>
        <w:jc w:val="both"/>
        <w:rPr>
          <w:rFonts w:eastAsia="Arial"/>
          <w:sz w:val="22"/>
          <w:szCs w:val="22"/>
        </w:rPr>
      </w:pPr>
      <w:r w:rsidRPr="0091711D">
        <w:rPr>
          <w:rFonts w:eastAsia="Arial"/>
          <w:sz w:val="22"/>
          <w:szCs w:val="22"/>
        </w:rPr>
        <w:t>w</w:t>
      </w:r>
      <w:r w:rsidRPr="00A04BB9">
        <w:rPr>
          <w:rFonts w:eastAsia="Arial"/>
          <w:sz w:val="22"/>
          <w:szCs w:val="22"/>
        </w:rPr>
        <w:t xml:space="preserve">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dotychczasowego zabezpieczenia</w:t>
      </w:r>
      <w:r w:rsidRPr="0091711D">
        <w:rPr>
          <w:rFonts w:eastAsia="Arial"/>
          <w:sz w:val="22"/>
          <w:szCs w:val="22"/>
        </w:rPr>
        <w:t>,</w:t>
      </w:r>
    </w:p>
    <w:p w14:paraId="75C543EE" w14:textId="05776F49" w:rsidR="0091711D" w:rsidRPr="00A04BB9" w:rsidRDefault="0091711D" w:rsidP="005B7303">
      <w:pPr>
        <w:pStyle w:val="Akapitzlist"/>
        <w:widowControl w:val="0"/>
        <w:numPr>
          <w:ilvl w:val="0"/>
          <w:numId w:val="55"/>
        </w:numPr>
        <w:tabs>
          <w:tab w:val="left" w:pos="426"/>
          <w:tab w:val="left" w:pos="30364"/>
        </w:tabs>
        <w:autoSpaceDE w:val="0"/>
        <w:spacing w:after="120"/>
        <w:ind w:left="1506" w:hanging="426"/>
        <w:jc w:val="both"/>
        <w:rPr>
          <w:rFonts w:eastAsia="Arial"/>
          <w:sz w:val="22"/>
          <w:szCs w:val="22"/>
        </w:rPr>
      </w:pPr>
      <w:r>
        <w:rPr>
          <w:rFonts w:eastAsia="Arial"/>
          <w:sz w:val="22"/>
          <w:szCs w:val="22"/>
        </w:rPr>
        <w:t>w</w:t>
      </w:r>
      <w:r w:rsidRPr="00A04BB9">
        <w:rPr>
          <w:rFonts w:eastAsia="Arial"/>
          <w:sz w:val="22"/>
          <w:szCs w:val="22"/>
        </w:rPr>
        <w:t xml:space="preserve">ypłata, o której mowa w pkt </w:t>
      </w:r>
      <w:r>
        <w:rPr>
          <w:rFonts w:eastAsia="Arial"/>
          <w:sz w:val="22"/>
          <w:szCs w:val="22"/>
        </w:rPr>
        <w:t>a</w:t>
      </w:r>
      <w:r w:rsidRPr="00A04BB9">
        <w:rPr>
          <w:rFonts w:eastAsia="Arial"/>
          <w:sz w:val="22"/>
          <w:szCs w:val="22"/>
        </w:rPr>
        <w:t xml:space="preserve"> nastąpi nie później niż w ostatnim dniu ważności dotychczasowego zabezpieczenia.</w:t>
      </w:r>
    </w:p>
    <w:p w14:paraId="74B85A45" w14:textId="77777777" w:rsidR="00D85EB1" w:rsidRDefault="00D85EB1" w:rsidP="00251280">
      <w:pPr>
        <w:ind w:left="567"/>
        <w:jc w:val="both"/>
        <w:rPr>
          <w:bCs/>
          <w:sz w:val="22"/>
          <w:szCs w:val="22"/>
        </w:rPr>
      </w:pPr>
    </w:p>
    <w:p w14:paraId="29294D48" w14:textId="77777777" w:rsidR="00574AFE" w:rsidRPr="00F03E2B" w:rsidRDefault="00574AFE" w:rsidP="00251280">
      <w:pPr>
        <w:ind w:left="567"/>
        <w:jc w:val="both"/>
        <w:rPr>
          <w:bCs/>
          <w:sz w:val="22"/>
          <w:szCs w:val="22"/>
        </w:rPr>
      </w:pPr>
    </w:p>
    <w:p w14:paraId="0CEB193D" w14:textId="77777777" w:rsidR="00251280" w:rsidRPr="005C7175" w:rsidRDefault="00251280" w:rsidP="00762ABF">
      <w:pPr>
        <w:widowControl w:val="0"/>
        <w:numPr>
          <w:ilvl w:val="0"/>
          <w:numId w:val="10"/>
        </w:numPr>
        <w:tabs>
          <w:tab w:val="left" w:pos="567"/>
        </w:tabs>
        <w:ind w:left="567" w:hanging="425"/>
        <w:jc w:val="both"/>
        <w:rPr>
          <w:b/>
          <w:snapToGrid w:val="0"/>
          <w:color w:val="C00000"/>
        </w:rPr>
      </w:pPr>
      <w:r w:rsidRPr="005C7175">
        <w:rPr>
          <w:b/>
          <w:bCs/>
          <w:color w:val="C00000"/>
        </w:rPr>
        <w:t xml:space="preserve">Wzór umowy. </w:t>
      </w:r>
    </w:p>
    <w:p w14:paraId="3233E345" w14:textId="77777777" w:rsidR="00251280" w:rsidRPr="009F2000" w:rsidRDefault="00251280" w:rsidP="00251280">
      <w:pPr>
        <w:widowControl w:val="0"/>
        <w:tabs>
          <w:tab w:val="left" w:pos="567"/>
        </w:tabs>
        <w:ind w:left="1146"/>
        <w:jc w:val="both"/>
        <w:rPr>
          <w:color w:val="C00000"/>
          <w:sz w:val="22"/>
          <w:szCs w:val="22"/>
        </w:rPr>
      </w:pPr>
      <w:r>
        <w:rPr>
          <w:b/>
          <w:noProof/>
          <w:color w:val="C00000"/>
          <w:sz w:val="22"/>
          <w:szCs w:val="22"/>
          <w:lang w:eastAsia="pl-PL"/>
        </w:rPr>
        <mc:AlternateContent>
          <mc:Choice Requires="wps">
            <w:drawing>
              <wp:anchor distT="4294967294" distB="4294967294" distL="114300" distR="114300" simplePos="0" relativeHeight="251672576" behindDoc="0" locked="0" layoutInCell="1" allowOverlap="1" wp14:anchorId="1B58B490" wp14:editId="3513BEBF">
                <wp:simplePos x="0" y="0"/>
                <wp:positionH relativeFrom="column">
                  <wp:posOffset>-120015</wp:posOffset>
                </wp:positionH>
                <wp:positionV relativeFrom="paragraph">
                  <wp:posOffset>5079</wp:posOffset>
                </wp:positionV>
                <wp:extent cx="6296025" cy="0"/>
                <wp:effectExtent l="0" t="0" r="28575" b="1905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3654A" id="AutoShape 23" o:spid="_x0000_s1026" type="#_x0000_t32" style="position:absolute;margin-left:-9.45pt;margin-top:.4pt;width:495.7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j0HQIAADw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"/>
            </w:pict>
          </mc:Fallback>
        </mc:AlternateContent>
      </w:r>
    </w:p>
    <w:p w14:paraId="37CCFDB6" w14:textId="033BBF28" w:rsidR="00EA4BA3" w:rsidRDefault="00251280" w:rsidP="002270AC">
      <w:pPr>
        <w:pStyle w:val="Akapitzlist"/>
        <w:widowControl w:val="0"/>
        <w:tabs>
          <w:tab w:val="left" w:pos="284"/>
          <w:tab w:val="left" w:pos="567"/>
        </w:tabs>
        <w:ind w:left="567"/>
        <w:jc w:val="both"/>
        <w:rPr>
          <w:snapToGrid w:val="0"/>
          <w:sz w:val="22"/>
          <w:szCs w:val="22"/>
        </w:rPr>
      </w:pPr>
      <w:r w:rsidRPr="00EA4BA3">
        <w:rPr>
          <w:bCs/>
          <w:sz w:val="22"/>
          <w:szCs w:val="22"/>
        </w:rPr>
        <w:t>Postanowienia dotyczące realizacji zamówienia są zawarte w załączniku nr 2</w:t>
      </w:r>
      <w:r w:rsidR="000E07B4">
        <w:rPr>
          <w:bCs/>
          <w:sz w:val="22"/>
          <w:szCs w:val="22"/>
        </w:rPr>
        <w:t xml:space="preserve">a, 2b, oraz 2c </w:t>
      </w:r>
      <w:r w:rsidR="000E07B4" w:rsidRPr="00EA4BA3">
        <w:rPr>
          <w:bCs/>
          <w:sz w:val="22"/>
          <w:szCs w:val="22"/>
        </w:rPr>
        <w:t>do SIWZ</w:t>
      </w:r>
      <w:r w:rsidR="000E07B4">
        <w:rPr>
          <w:bCs/>
          <w:sz w:val="22"/>
          <w:szCs w:val="22"/>
        </w:rPr>
        <w:t xml:space="preserve"> odpowiednio d</w:t>
      </w:r>
      <w:r w:rsidR="00227E67">
        <w:rPr>
          <w:bCs/>
          <w:sz w:val="22"/>
          <w:szCs w:val="22"/>
        </w:rPr>
        <w:t>la</w:t>
      </w:r>
      <w:r w:rsidR="000E07B4">
        <w:rPr>
          <w:bCs/>
          <w:sz w:val="22"/>
          <w:szCs w:val="22"/>
        </w:rPr>
        <w:t xml:space="preserve"> kolejnych Części zamówienia</w:t>
      </w:r>
      <w:r w:rsidR="00227E67">
        <w:rPr>
          <w:bCs/>
          <w:sz w:val="22"/>
          <w:szCs w:val="22"/>
        </w:rPr>
        <w:t xml:space="preserve"> </w:t>
      </w:r>
      <w:r w:rsidRPr="00EA4BA3">
        <w:rPr>
          <w:bCs/>
          <w:sz w:val="22"/>
          <w:szCs w:val="22"/>
        </w:rPr>
        <w:t xml:space="preserve">– „wzór umowy”. </w:t>
      </w:r>
      <w:r w:rsidRPr="00EA4BA3">
        <w:rPr>
          <w:snapToGrid w:val="0"/>
          <w:sz w:val="22"/>
          <w:szCs w:val="22"/>
        </w:rPr>
        <w:t xml:space="preserve">Treść „wzoru umowy” zawiera istotne dla Zamawiającego i Wykonawcy warunki realizacji zamówienia. </w:t>
      </w:r>
    </w:p>
    <w:p w14:paraId="7A88FB85" w14:textId="5F6BF8A2" w:rsidR="00251280" w:rsidRDefault="00251280" w:rsidP="00251280">
      <w:pPr>
        <w:widowControl w:val="0"/>
        <w:tabs>
          <w:tab w:val="left" w:pos="284"/>
          <w:tab w:val="left" w:pos="567"/>
          <w:tab w:val="num" w:pos="1440"/>
        </w:tabs>
        <w:ind w:left="567"/>
        <w:jc w:val="both"/>
        <w:rPr>
          <w:snapToGrid w:val="0"/>
        </w:rPr>
      </w:pPr>
    </w:p>
    <w:p w14:paraId="1B080806" w14:textId="77777777" w:rsidR="00D85EB1" w:rsidRPr="005C7175" w:rsidRDefault="00D85EB1" w:rsidP="00251280">
      <w:pPr>
        <w:widowControl w:val="0"/>
        <w:tabs>
          <w:tab w:val="left" w:pos="284"/>
          <w:tab w:val="left" w:pos="567"/>
          <w:tab w:val="num" w:pos="1440"/>
        </w:tabs>
        <w:ind w:left="567"/>
        <w:jc w:val="both"/>
        <w:rPr>
          <w:snapToGrid w:val="0"/>
        </w:rPr>
      </w:pPr>
    </w:p>
    <w:p w14:paraId="7426096F" w14:textId="77777777" w:rsidR="00251280" w:rsidRPr="005C7175" w:rsidRDefault="00251280" w:rsidP="00762ABF">
      <w:pPr>
        <w:widowControl w:val="0"/>
        <w:numPr>
          <w:ilvl w:val="0"/>
          <w:numId w:val="10"/>
        </w:numPr>
        <w:tabs>
          <w:tab w:val="left" w:pos="567"/>
        </w:tabs>
        <w:ind w:left="567" w:hanging="425"/>
        <w:jc w:val="both"/>
        <w:rPr>
          <w:b/>
          <w:snapToGrid w:val="0"/>
          <w:color w:val="C00000"/>
        </w:rPr>
      </w:pPr>
      <w:r w:rsidRPr="005C7175">
        <w:rPr>
          <w:b/>
          <w:bCs/>
          <w:color w:val="C00000"/>
        </w:rPr>
        <w:t xml:space="preserve">Pouczenie o środkach ochrony prawnej przysługujących Wykonawcy w toku postępowania o udzielenie zamówienia publicznego. </w:t>
      </w:r>
    </w:p>
    <w:p w14:paraId="7244EBB8" w14:textId="77777777" w:rsidR="00251280" w:rsidRPr="009F2000" w:rsidRDefault="00251280" w:rsidP="00251280">
      <w:pPr>
        <w:widowControl w:val="0"/>
        <w:tabs>
          <w:tab w:val="left" w:pos="567"/>
        </w:tabs>
        <w:ind w:left="1146"/>
        <w:jc w:val="both"/>
        <w:rPr>
          <w:color w:val="C00000"/>
          <w:sz w:val="22"/>
          <w:szCs w:val="22"/>
        </w:rPr>
      </w:pPr>
      <w:r>
        <w:rPr>
          <w:b/>
          <w:noProof/>
          <w:color w:val="C00000"/>
          <w:sz w:val="22"/>
          <w:szCs w:val="22"/>
          <w:lang w:eastAsia="pl-PL"/>
        </w:rPr>
        <mc:AlternateContent>
          <mc:Choice Requires="wps">
            <w:drawing>
              <wp:anchor distT="4294967294" distB="4294967294" distL="114300" distR="114300" simplePos="0" relativeHeight="251673600" behindDoc="0" locked="0" layoutInCell="1" allowOverlap="1" wp14:anchorId="51897556" wp14:editId="216736D1">
                <wp:simplePos x="0" y="0"/>
                <wp:positionH relativeFrom="column">
                  <wp:posOffset>-120015</wp:posOffset>
                </wp:positionH>
                <wp:positionV relativeFrom="paragraph">
                  <wp:posOffset>5079</wp:posOffset>
                </wp:positionV>
                <wp:extent cx="6296025" cy="0"/>
                <wp:effectExtent l="0" t="0" r="28575" b="1905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80492" id="AutoShape 24" o:spid="_x0000_s1026" type="#_x0000_t32" style="position:absolute;margin-left:-9.45pt;margin-top:.4pt;width:495.7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WdHQIAADw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"/>
            </w:pict>
          </mc:Fallback>
        </mc:AlternateContent>
      </w:r>
    </w:p>
    <w:p w14:paraId="5913F08C" w14:textId="77777777" w:rsidR="00251280" w:rsidRDefault="00251280" w:rsidP="00251280">
      <w:pPr>
        <w:tabs>
          <w:tab w:val="left" w:pos="709"/>
        </w:tabs>
        <w:ind w:left="567"/>
        <w:jc w:val="both"/>
        <w:rPr>
          <w:snapToGrid w:val="0"/>
          <w:sz w:val="22"/>
          <w:szCs w:val="22"/>
        </w:rPr>
      </w:pPr>
      <w:r w:rsidRPr="004D018A">
        <w:rPr>
          <w:snapToGrid w:val="0"/>
          <w:sz w:val="22"/>
          <w:szCs w:val="22"/>
        </w:rPr>
        <w:t xml:space="preserve">W toku postępowania o udzielenie zamówienia Wykonawcy oraz innemu podmiotowi, jeżeli ma lub miał interes w uzyskaniu zamówienia oraz poniósł lub może ponieść szkodę w wyniku naruszenia przez Zamawiającego przepisów ustawy </w:t>
      </w:r>
      <w:r>
        <w:rPr>
          <w:snapToGrid w:val="0"/>
          <w:sz w:val="22"/>
          <w:szCs w:val="22"/>
        </w:rPr>
        <w:t>PZP</w:t>
      </w:r>
      <w:r w:rsidRPr="004D018A">
        <w:rPr>
          <w:snapToGrid w:val="0"/>
          <w:sz w:val="22"/>
          <w:szCs w:val="22"/>
        </w:rPr>
        <w:t xml:space="preserve">, przysługują środki ochrony prawnej określone w dziale VI ustawy </w:t>
      </w:r>
      <w:r>
        <w:rPr>
          <w:snapToGrid w:val="0"/>
          <w:sz w:val="22"/>
          <w:szCs w:val="22"/>
        </w:rPr>
        <w:t>PZP</w:t>
      </w:r>
      <w:r w:rsidRPr="004D018A">
        <w:rPr>
          <w:snapToGrid w:val="0"/>
          <w:sz w:val="22"/>
          <w:szCs w:val="22"/>
        </w:rPr>
        <w:t xml:space="preserve">. Środki ochrony prawnej wobec ogłoszenia o zmówieniu oraz treści SIWZ przysługują również organizacjom wpisanym na listę, o której mowa w art. 154 pkt 5 ustawy </w:t>
      </w:r>
      <w:r>
        <w:rPr>
          <w:snapToGrid w:val="0"/>
          <w:sz w:val="22"/>
          <w:szCs w:val="22"/>
        </w:rPr>
        <w:t>PZP</w:t>
      </w:r>
      <w:r w:rsidRPr="004D018A">
        <w:rPr>
          <w:snapToGrid w:val="0"/>
          <w:sz w:val="22"/>
          <w:szCs w:val="22"/>
        </w:rPr>
        <w:t xml:space="preserve">. Środek ochrony prawnej, o którym mowa w art. 198a ustawy </w:t>
      </w:r>
      <w:r>
        <w:rPr>
          <w:snapToGrid w:val="0"/>
          <w:sz w:val="22"/>
          <w:szCs w:val="22"/>
        </w:rPr>
        <w:t>PZP</w:t>
      </w:r>
      <w:r w:rsidRPr="004D018A">
        <w:rPr>
          <w:snapToGrid w:val="0"/>
          <w:sz w:val="22"/>
          <w:szCs w:val="22"/>
        </w:rPr>
        <w:t xml:space="preserve"> przysługuje również Zamawiającemu.</w:t>
      </w:r>
    </w:p>
    <w:p w14:paraId="6D000AB1" w14:textId="1E28A09A" w:rsidR="00251280" w:rsidRDefault="00251280" w:rsidP="00251280">
      <w:pPr>
        <w:tabs>
          <w:tab w:val="left" w:pos="709"/>
        </w:tabs>
        <w:jc w:val="both"/>
        <w:rPr>
          <w:snapToGrid w:val="0"/>
        </w:rPr>
      </w:pPr>
    </w:p>
    <w:p w14:paraId="17A6064B" w14:textId="77777777" w:rsidR="00D85EB1" w:rsidRPr="005C7175" w:rsidRDefault="00D85EB1" w:rsidP="00251280">
      <w:pPr>
        <w:tabs>
          <w:tab w:val="left" w:pos="709"/>
        </w:tabs>
        <w:jc w:val="both"/>
        <w:rPr>
          <w:snapToGrid w:val="0"/>
        </w:rPr>
      </w:pPr>
    </w:p>
    <w:p w14:paraId="35A70E5B" w14:textId="77777777" w:rsidR="00251280" w:rsidRDefault="00251280" w:rsidP="00762ABF">
      <w:pPr>
        <w:widowControl w:val="0"/>
        <w:numPr>
          <w:ilvl w:val="0"/>
          <w:numId w:val="10"/>
        </w:numPr>
        <w:tabs>
          <w:tab w:val="num" w:pos="567"/>
        </w:tabs>
        <w:ind w:left="567" w:hanging="425"/>
        <w:jc w:val="both"/>
        <w:rPr>
          <w:b/>
          <w:bCs/>
          <w:color w:val="C00000"/>
          <w:sz w:val="22"/>
          <w:szCs w:val="22"/>
        </w:rPr>
      </w:pPr>
      <w:r w:rsidRPr="009F2000">
        <w:rPr>
          <w:b/>
          <w:bCs/>
          <w:color w:val="C00000"/>
          <w:sz w:val="22"/>
          <w:szCs w:val="22"/>
        </w:rPr>
        <w:t>Informacje dotyczące walut obcych w jakich mogą być prowadzone rozliczenia między Zamawiającym a Wykonawcą.</w:t>
      </w:r>
    </w:p>
    <w:p w14:paraId="64DE7BD1" w14:textId="77777777" w:rsidR="00251280" w:rsidRPr="009F2000" w:rsidRDefault="00251280" w:rsidP="00251280">
      <w:pPr>
        <w:widowControl w:val="0"/>
        <w:tabs>
          <w:tab w:val="left" w:pos="567"/>
        </w:tabs>
        <w:ind w:left="1146"/>
        <w:jc w:val="both"/>
        <w:rPr>
          <w:color w:val="C00000"/>
          <w:sz w:val="22"/>
          <w:szCs w:val="22"/>
        </w:rPr>
      </w:pPr>
      <w:r>
        <w:rPr>
          <w:b/>
          <w:noProof/>
          <w:color w:val="C00000"/>
          <w:sz w:val="22"/>
          <w:szCs w:val="22"/>
          <w:lang w:eastAsia="pl-PL"/>
        </w:rPr>
        <mc:AlternateContent>
          <mc:Choice Requires="wps">
            <w:drawing>
              <wp:anchor distT="4294967294" distB="4294967294" distL="114300" distR="114300" simplePos="0" relativeHeight="251674624" behindDoc="0" locked="0" layoutInCell="1" allowOverlap="1" wp14:anchorId="0FAEA9D9" wp14:editId="3AB6ACF8">
                <wp:simplePos x="0" y="0"/>
                <wp:positionH relativeFrom="column">
                  <wp:posOffset>-120015</wp:posOffset>
                </wp:positionH>
                <wp:positionV relativeFrom="paragraph">
                  <wp:posOffset>5079</wp:posOffset>
                </wp:positionV>
                <wp:extent cx="6296025" cy="0"/>
                <wp:effectExtent l="0" t="0" r="28575" b="1905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4AA00" id="AutoShape 25" o:spid="_x0000_s1026" type="#_x0000_t32" style="position:absolute;margin-left:-9.45pt;margin-top:.4pt;width:495.75pt;height:0;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asHA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"/>
            </w:pict>
          </mc:Fallback>
        </mc:AlternateContent>
      </w:r>
    </w:p>
    <w:p w14:paraId="4640FB0F" w14:textId="77777777" w:rsidR="00251280" w:rsidRPr="004D018A" w:rsidRDefault="00251280" w:rsidP="00251280">
      <w:pPr>
        <w:autoSpaceDE w:val="0"/>
        <w:spacing w:line="240" w:lineRule="atLeast"/>
        <w:ind w:left="113" w:firstLine="454"/>
        <w:jc w:val="both"/>
        <w:rPr>
          <w:bCs/>
          <w:sz w:val="22"/>
          <w:szCs w:val="22"/>
        </w:rPr>
      </w:pPr>
      <w:r w:rsidRPr="004D018A">
        <w:rPr>
          <w:bCs/>
          <w:sz w:val="22"/>
          <w:szCs w:val="22"/>
        </w:rPr>
        <w:t>Wszelkie rozliczenia będą dokonywane w walucie polskiej – złotych polskich.</w:t>
      </w:r>
    </w:p>
    <w:p w14:paraId="45EC4B23" w14:textId="77777777" w:rsidR="00DC423B" w:rsidRDefault="00DC423B"/>
    <w:p w14:paraId="3DBF4236" w14:textId="77777777" w:rsidR="000E07B4" w:rsidRPr="005C7175" w:rsidRDefault="000E07B4" w:rsidP="000E07B4">
      <w:pPr>
        <w:tabs>
          <w:tab w:val="left" w:pos="709"/>
        </w:tabs>
        <w:jc w:val="both"/>
        <w:rPr>
          <w:snapToGrid w:val="0"/>
        </w:rPr>
      </w:pPr>
    </w:p>
    <w:p w14:paraId="6D5BE815" w14:textId="002C774C" w:rsidR="000E07B4" w:rsidRDefault="000E07B4" w:rsidP="000E07B4">
      <w:pPr>
        <w:widowControl w:val="0"/>
        <w:numPr>
          <w:ilvl w:val="0"/>
          <w:numId w:val="10"/>
        </w:numPr>
        <w:tabs>
          <w:tab w:val="num" w:pos="567"/>
        </w:tabs>
        <w:ind w:left="567" w:hanging="425"/>
        <w:jc w:val="both"/>
        <w:rPr>
          <w:b/>
          <w:bCs/>
          <w:color w:val="C00000"/>
          <w:sz w:val="22"/>
          <w:szCs w:val="22"/>
        </w:rPr>
      </w:pPr>
      <w:r w:rsidRPr="00EC1FD8">
        <w:rPr>
          <w:b/>
          <w:bCs/>
          <w:color w:val="C00000"/>
          <w:sz w:val="22"/>
          <w:szCs w:val="22"/>
        </w:rPr>
        <w:t>Informacje dotyczące obowiązków przewidzianych w art. 13 lub 14 RODO</w:t>
      </w:r>
      <w:r w:rsidRPr="009F2000">
        <w:rPr>
          <w:b/>
          <w:bCs/>
          <w:color w:val="C00000"/>
          <w:sz w:val="22"/>
          <w:szCs w:val="22"/>
        </w:rPr>
        <w:t>.</w:t>
      </w:r>
    </w:p>
    <w:p w14:paraId="79E35EFE" w14:textId="77777777" w:rsidR="000E07B4" w:rsidRPr="009F2000" w:rsidRDefault="000E07B4" w:rsidP="000E07B4">
      <w:pPr>
        <w:widowControl w:val="0"/>
        <w:tabs>
          <w:tab w:val="left" w:pos="567"/>
        </w:tabs>
        <w:ind w:left="1146"/>
        <w:jc w:val="both"/>
        <w:rPr>
          <w:color w:val="C00000"/>
          <w:sz w:val="22"/>
          <w:szCs w:val="22"/>
        </w:rPr>
      </w:pPr>
      <w:r>
        <w:rPr>
          <w:b/>
          <w:noProof/>
          <w:color w:val="C00000"/>
          <w:sz w:val="22"/>
          <w:szCs w:val="22"/>
          <w:lang w:eastAsia="pl-PL"/>
        </w:rPr>
        <mc:AlternateContent>
          <mc:Choice Requires="wps">
            <w:drawing>
              <wp:anchor distT="4294967294" distB="4294967294" distL="114300" distR="114300" simplePos="0" relativeHeight="251679744" behindDoc="0" locked="0" layoutInCell="1" allowOverlap="1" wp14:anchorId="22C02FBC" wp14:editId="41F403B5">
                <wp:simplePos x="0" y="0"/>
                <wp:positionH relativeFrom="column">
                  <wp:posOffset>-120015</wp:posOffset>
                </wp:positionH>
                <wp:positionV relativeFrom="paragraph">
                  <wp:posOffset>5079</wp:posOffset>
                </wp:positionV>
                <wp:extent cx="6296025" cy="0"/>
                <wp:effectExtent l="0" t="0" r="28575" b="19050"/>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5EFDA" id="AutoShape 25" o:spid="_x0000_s1026" type="#_x0000_t32" style="position:absolute;margin-left:-9.45pt;margin-top:.4pt;width:495.75pt;height: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eAgHgIAAD0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"/>
            </w:pict>
          </mc:Fallback>
        </mc:AlternateContent>
      </w:r>
    </w:p>
    <w:p w14:paraId="2E5C77AD" w14:textId="77777777" w:rsidR="000E07B4" w:rsidRDefault="000E07B4"/>
    <w:p w14:paraId="329F6E02" w14:textId="77777777" w:rsidR="000E07B4" w:rsidRPr="00EC1FD8" w:rsidRDefault="000E07B4" w:rsidP="000E07B4">
      <w:pPr>
        <w:ind w:firstLine="567"/>
        <w:jc w:val="both"/>
        <w:rPr>
          <w:sz w:val="22"/>
          <w:szCs w:val="22"/>
        </w:rPr>
      </w:pPr>
      <w:r w:rsidRPr="00EC1FD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94C1573" w14:textId="51E385E6" w:rsidR="000E07B4" w:rsidRPr="00AB5A66" w:rsidRDefault="000E07B4" w:rsidP="00094833">
      <w:pPr>
        <w:pStyle w:val="Akapitzlist"/>
        <w:numPr>
          <w:ilvl w:val="0"/>
          <w:numId w:val="85"/>
        </w:numPr>
        <w:ind w:left="426" w:hanging="426"/>
        <w:contextualSpacing/>
        <w:jc w:val="both"/>
        <w:rPr>
          <w:rStyle w:val="Hipercze"/>
          <w:b/>
          <w:i/>
          <w:color w:val="auto"/>
          <w:sz w:val="24"/>
          <w:szCs w:val="22"/>
          <w:u w:val="none"/>
        </w:rPr>
      </w:pPr>
      <w:r w:rsidRPr="00CF7F74">
        <w:rPr>
          <w:sz w:val="22"/>
          <w:szCs w:val="22"/>
        </w:rPr>
        <w:t xml:space="preserve">administratorem Pani/Pana danych osobowych </w:t>
      </w:r>
      <w:r w:rsidRPr="00AB5A66">
        <w:rPr>
          <w:sz w:val="22"/>
          <w:szCs w:val="22"/>
        </w:rPr>
        <w:t xml:space="preserve">jest </w:t>
      </w:r>
      <w:r w:rsidR="00094833" w:rsidRPr="00AB5A66">
        <w:rPr>
          <w:sz w:val="22"/>
          <w:szCs w:val="22"/>
        </w:rPr>
        <w:t>Gmina Kuźnia Raciborska</w:t>
      </w:r>
      <w:r w:rsidRPr="00AB5A66">
        <w:rPr>
          <w:sz w:val="22"/>
          <w:szCs w:val="22"/>
        </w:rPr>
        <w:t xml:space="preserve">, ul. </w:t>
      </w:r>
      <w:r w:rsidR="00094833" w:rsidRPr="00AB5A66">
        <w:rPr>
          <w:sz w:val="22"/>
          <w:szCs w:val="22"/>
        </w:rPr>
        <w:t>Słowackiego 4, 47-420 Kuźnia Raciborska</w:t>
      </w:r>
      <w:r w:rsidRPr="00AB5A66">
        <w:rPr>
          <w:sz w:val="22"/>
          <w:szCs w:val="22"/>
        </w:rPr>
        <w:t xml:space="preserve">, tel. </w:t>
      </w:r>
      <w:r w:rsidR="00094833" w:rsidRPr="00AB5A66">
        <w:rPr>
          <w:sz w:val="22"/>
          <w:szCs w:val="22"/>
        </w:rPr>
        <w:t>32 419 14 17</w:t>
      </w:r>
      <w:r w:rsidRPr="00AB5A66">
        <w:rPr>
          <w:sz w:val="22"/>
          <w:szCs w:val="22"/>
        </w:rPr>
        <w:t xml:space="preserve">, e-mail: </w:t>
      </w:r>
      <w:hyperlink r:id="rId16" w:history="1">
        <w:r w:rsidR="00094833" w:rsidRPr="00AB5A66">
          <w:rPr>
            <w:rStyle w:val="Hipercze"/>
            <w:color w:val="auto"/>
            <w:sz w:val="22"/>
          </w:rPr>
          <w:t>poczta@kuzniaraciborska.pl</w:t>
        </w:r>
      </w:hyperlink>
      <w:r w:rsidR="00094833" w:rsidRPr="00AB5A66">
        <w:rPr>
          <w:sz w:val="22"/>
        </w:rPr>
        <w:t xml:space="preserve"> </w:t>
      </w:r>
    </w:p>
    <w:p w14:paraId="66DFA4A2" w14:textId="1E412F80" w:rsidR="000E07B4" w:rsidRPr="00AB5A66" w:rsidRDefault="000E07B4" w:rsidP="00094833">
      <w:pPr>
        <w:pStyle w:val="Akapitzlist"/>
        <w:numPr>
          <w:ilvl w:val="0"/>
          <w:numId w:val="85"/>
        </w:numPr>
        <w:ind w:left="426" w:hanging="426"/>
        <w:contextualSpacing/>
        <w:jc w:val="both"/>
        <w:rPr>
          <w:sz w:val="22"/>
          <w:szCs w:val="22"/>
        </w:rPr>
      </w:pPr>
      <w:r w:rsidRPr="00AB5A66">
        <w:rPr>
          <w:sz w:val="22"/>
          <w:szCs w:val="22"/>
        </w:rPr>
        <w:t xml:space="preserve">inspektorem ochrony danych osobowych w </w:t>
      </w:r>
      <w:r w:rsidR="00094833" w:rsidRPr="00AB5A66">
        <w:rPr>
          <w:sz w:val="22"/>
          <w:szCs w:val="22"/>
        </w:rPr>
        <w:t>Gminie Kuźnia Raciborska</w:t>
      </w:r>
      <w:r w:rsidRPr="00AB5A66">
        <w:rPr>
          <w:sz w:val="22"/>
          <w:szCs w:val="22"/>
        </w:rPr>
        <w:t xml:space="preserve"> jest Pan </w:t>
      </w:r>
      <w:r w:rsidR="00094833" w:rsidRPr="00AB5A66">
        <w:rPr>
          <w:sz w:val="22"/>
          <w:szCs w:val="22"/>
        </w:rPr>
        <w:t>Bartosz Mendyk</w:t>
      </w:r>
      <w:r w:rsidRPr="00AB5A66">
        <w:rPr>
          <w:sz w:val="22"/>
          <w:szCs w:val="22"/>
        </w:rPr>
        <w:t xml:space="preserve">, kontakt: e-mail: </w:t>
      </w:r>
      <w:hyperlink r:id="rId17" w:history="1">
        <w:r w:rsidR="00094833" w:rsidRPr="00AB5A66">
          <w:rPr>
            <w:rStyle w:val="Hipercze"/>
            <w:color w:val="auto"/>
            <w:sz w:val="22"/>
            <w:szCs w:val="22"/>
          </w:rPr>
          <w:t>iod@drmendyk.pl</w:t>
        </w:r>
      </w:hyperlink>
      <w:r w:rsidRPr="00AB5A66">
        <w:rPr>
          <w:sz w:val="22"/>
          <w:szCs w:val="22"/>
        </w:rPr>
        <w:t>;</w:t>
      </w:r>
    </w:p>
    <w:p w14:paraId="2CBBBC1C" w14:textId="2DE0A5B0" w:rsidR="000E07B4" w:rsidRPr="00D369A9" w:rsidRDefault="000E07B4" w:rsidP="00094833">
      <w:pPr>
        <w:pStyle w:val="Akapitzlist"/>
        <w:numPr>
          <w:ilvl w:val="0"/>
          <w:numId w:val="85"/>
        </w:numPr>
        <w:ind w:left="426" w:hanging="426"/>
        <w:contextualSpacing/>
        <w:jc w:val="both"/>
        <w:rPr>
          <w:b/>
          <w:i/>
          <w:sz w:val="22"/>
          <w:szCs w:val="22"/>
        </w:rPr>
      </w:pPr>
      <w:r w:rsidRPr="00CF7F74">
        <w:rPr>
          <w:sz w:val="22"/>
          <w:szCs w:val="22"/>
        </w:rPr>
        <w:t>Pani/Pana dane osobowe przetwarzane będą na podstawie art. 6 ust. 1 lit. C</w:t>
      </w:r>
      <w:r>
        <w:rPr>
          <w:sz w:val="22"/>
          <w:szCs w:val="22"/>
        </w:rPr>
        <w:t xml:space="preserve"> </w:t>
      </w:r>
      <w:r w:rsidRPr="00CF7F74">
        <w:rPr>
          <w:sz w:val="22"/>
          <w:szCs w:val="22"/>
        </w:rPr>
        <w:t xml:space="preserve">RODO w celu związanym z postępowaniem o udzielenie zamówienia publicznego pn. </w:t>
      </w:r>
      <w:r w:rsidRPr="000E07B4">
        <w:rPr>
          <w:i/>
          <w:sz w:val="22"/>
          <w:szCs w:val="22"/>
        </w:rPr>
        <w:t xml:space="preserve">Odnawialne źródła energii na terenie Gminy </w:t>
      </w:r>
      <w:r w:rsidR="00094833" w:rsidRPr="00094833">
        <w:rPr>
          <w:i/>
          <w:sz w:val="22"/>
          <w:szCs w:val="22"/>
        </w:rPr>
        <w:t>Kuźnia Raciborska</w:t>
      </w:r>
      <w:r w:rsidRPr="00D369A9">
        <w:rPr>
          <w:sz w:val="22"/>
          <w:szCs w:val="22"/>
        </w:rPr>
        <w:t xml:space="preserve"> o numerze referencyjnym</w:t>
      </w:r>
      <w:r>
        <w:rPr>
          <w:sz w:val="22"/>
          <w:szCs w:val="22"/>
        </w:rPr>
        <w:t xml:space="preserve"> </w:t>
      </w:r>
      <w:r w:rsidR="00094833" w:rsidRPr="00094833">
        <w:rPr>
          <w:sz w:val="22"/>
          <w:szCs w:val="22"/>
        </w:rPr>
        <w:t>IB.271.3.2020</w:t>
      </w:r>
      <w:r>
        <w:rPr>
          <w:b/>
          <w:sz w:val="22"/>
          <w:szCs w:val="22"/>
        </w:rPr>
        <w:t xml:space="preserve"> </w:t>
      </w:r>
      <w:r w:rsidRPr="00D369A9">
        <w:rPr>
          <w:sz w:val="22"/>
          <w:szCs w:val="22"/>
        </w:rPr>
        <w:t>prowadzonym w trybie przetargu nieograniczonego;</w:t>
      </w:r>
    </w:p>
    <w:p w14:paraId="392C4F2C" w14:textId="577C11C6" w:rsidR="000E07B4" w:rsidRPr="00EC1FD8" w:rsidRDefault="000E07B4" w:rsidP="005B7303">
      <w:pPr>
        <w:pStyle w:val="Akapitzlist"/>
        <w:numPr>
          <w:ilvl w:val="0"/>
          <w:numId w:val="86"/>
        </w:numPr>
        <w:ind w:left="426" w:hanging="426"/>
        <w:contextualSpacing/>
        <w:jc w:val="both"/>
        <w:rPr>
          <w:color w:val="00B0F0"/>
          <w:sz w:val="22"/>
          <w:szCs w:val="22"/>
        </w:rPr>
      </w:pPr>
      <w:r w:rsidRPr="00D369A9">
        <w:rPr>
          <w:sz w:val="22"/>
          <w:szCs w:val="22"/>
        </w:rPr>
        <w:t xml:space="preserve">odbiorcami Pani/Pana danych osobowych będą osoby lub podmioty, którym </w:t>
      </w:r>
      <w:r w:rsidRPr="00EC1FD8">
        <w:rPr>
          <w:sz w:val="22"/>
          <w:szCs w:val="22"/>
        </w:rPr>
        <w:t xml:space="preserve">udostępniona zostanie dokumentacja postępowania w oparciu o art. 8 oraz art. 96 ust. 3 ustawy z dnia 29 stycznia 2004 r. – Prawo zamówień publicznych (Dz. U. z </w:t>
      </w:r>
      <w:r>
        <w:rPr>
          <w:sz w:val="22"/>
          <w:szCs w:val="22"/>
        </w:rPr>
        <w:t>2019</w:t>
      </w:r>
      <w:r w:rsidRPr="00EC1FD8">
        <w:rPr>
          <w:sz w:val="22"/>
          <w:szCs w:val="22"/>
        </w:rPr>
        <w:t xml:space="preserve"> r. poz. </w:t>
      </w:r>
      <w:r>
        <w:rPr>
          <w:sz w:val="22"/>
          <w:szCs w:val="22"/>
        </w:rPr>
        <w:t>1843</w:t>
      </w:r>
      <w:r w:rsidRPr="00EC1FD8">
        <w:rPr>
          <w:sz w:val="22"/>
          <w:szCs w:val="22"/>
        </w:rPr>
        <w:t xml:space="preserve">), dalej „ustawa </w:t>
      </w:r>
      <w:r>
        <w:rPr>
          <w:sz w:val="22"/>
          <w:szCs w:val="22"/>
        </w:rPr>
        <w:t>PZP</w:t>
      </w:r>
      <w:r w:rsidRPr="00EC1FD8">
        <w:rPr>
          <w:sz w:val="22"/>
          <w:szCs w:val="22"/>
        </w:rPr>
        <w:t xml:space="preserve">”;  </w:t>
      </w:r>
    </w:p>
    <w:p w14:paraId="73E60C05" w14:textId="77777777" w:rsidR="000E07B4" w:rsidRPr="00EC1FD8" w:rsidRDefault="000E07B4" w:rsidP="005B7303">
      <w:pPr>
        <w:pStyle w:val="Akapitzlist"/>
        <w:numPr>
          <w:ilvl w:val="0"/>
          <w:numId w:val="86"/>
        </w:numPr>
        <w:ind w:left="426" w:hanging="426"/>
        <w:contextualSpacing/>
        <w:jc w:val="both"/>
        <w:rPr>
          <w:color w:val="00B0F0"/>
          <w:sz w:val="22"/>
          <w:szCs w:val="22"/>
        </w:rPr>
      </w:pPr>
      <w:r w:rsidRPr="00EC1FD8">
        <w:rPr>
          <w:sz w:val="22"/>
          <w:szCs w:val="22"/>
        </w:rPr>
        <w:t xml:space="preserve">Pani/Pana dane osobowe będą przechowywane, zgodnie z art. 97 ust. 1 ustawy </w:t>
      </w:r>
      <w:r>
        <w:rPr>
          <w:sz w:val="22"/>
          <w:szCs w:val="22"/>
        </w:rPr>
        <w:t>PZP</w:t>
      </w:r>
      <w:r w:rsidRPr="00EC1FD8">
        <w:rPr>
          <w:sz w:val="22"/>
          <w:szCs w:val="22"/>
        </w:rPr>
        <w:t>, przez okres 4 lat od dnia zakończenia postępowania o udzielenie zamówienia, a jeżeli czas trwania umowy przekracza 4 lata, okres przechowywania obejmuje cały czas trwania umowy;</w:t>
      </w:r>
    </w:p>
    <w:p w14:paraId="5B680F21" w14:textId="77777777" w:rsidR="000E07B4" w:rsidRPr="00EC1FD8" w:rsidRDefault="000E07B4" w:rsidP="005B7303">
      <w:pPr>
        <w:pStyle w:val="Akapitzlist"/>
        <w:numPr>
          <w:ilvl w:val="0"/>
          <w:numId w:val="86"/>
        </w:numPr>
        <w:ind w:left="426" w:hanging="426"/>
        <w:contextualSpacing/>
        <w:jc w:val="both"/>
        <w:rPr>
          <w:b/>
          <w:i/>
          <w:sz w:val="22"/>
          <w:szCs w:val="22"/>
        </w:rPr>
      </w:pPr>
      <w:r w:rsidRPr="00EC1FD8">
        <w:rPr>
          <w:sz w:val="22"/>
          <w:szCs w:val="22"/>
        </w:rPr>
        <w:t xml:space="preserve">obowiązek podania przez Panią/Pana danych osobowych bezpośrednio Pani/Pana dotyczących jest wymogiem ustawowym określonym w przepisach ustawy </w:t>
      </w:r>
      <w:r>
        <w:rPr>
          <w:sz w:val="22"/>
          <w:szCs w:val="22"/>
        </w:rPr>
        <w:t>PZP</w:t>
      </w:r>
      <w:r w:rsidRPr="00EC1FD8">
        <w:rPr>
          <w:sz w:val="22"/>
          <w:szCs w:val="22"/>
        </w:rPr>
        <w:t xml:space="preserve">, związanym z udziałem w postępowaniu o udzielenie zamówienia publicznego; konsekwencje niepodania określonych danych wynikają z ustawy </w:t>
      </w:r>
      <w:r>
        <w:rPr>
          <w:sz w:val="22"/>
          <w:szCs w:val="22"/>
        </w:rPr>
        <w:t>PZP</w:t>
      </w:r>
      <w:r w:rsidRPr="00EC1FD8">
        <w:rPr>
          <w:sz w:val="22"/>
          <w:szCs w:val="22"/>
        </w:rPr>
        <w:t xml:space="preserve">;  </w:t>
      </w:r>
    </w:p>
    <w:p w14:paraId="421953CF" w14:textId="77777777" w:rsidR="000E07B4" w:rsidRPr="00EC1FD8" w:rsidRDefault="000E07B4" w:rsidP="005B7303">
      <w:pPr>
        <w:pStyle w:val="Akapitzlist"/>
        <w:numPr>
          <w:ilvl w:val="0"/>
          <w:numId w:val="86"/>
        </w:numPr>
        <w:ind w:left="426" w:hanging="426"/>
        <w:contextualSpacing/>
        <w:jc w:val="both"/>
        <w:rPr>
          <w:sz w:val="22"/>
          <w:szCs w:val="22"/>
        </w:rPr>
      </w:pPr>
      <w:r w:rsidRPr="00EC1FD8">
        <w:rPr>
          <w:sz w:val="22"/>
          <w:szCs w:val="22"/>
        </w:rPr>
        <w:t>w odniesieniu do Pani/Pana danych osobowych decyzje nie będą podejmowane w sposób zautomatyzowany, stosowanie do art. 22 RODO;</w:t>
      </w:r>
    </w:p>
    <w:p w14:paraId="60B0F879" w14:textId="77777777" w:rsidR="000E07B4" w:rsidRPr="00EC1FD8" w:rsidRDefault="000E07B4" w:rsidP="005B7303">
      <w:pPr>
        <w:pStyle w:val="Akapitzlist"/>
        <w:numPr>
          <w:ilvl w:val="0"/>
          <w:numId w:val="86"/>
        </w:numPr>
        <w:ind w:left="426" w:hanging="426"/>
        <w:contextualSpacing/>
        <w:jc w:val="both"/>
        <w:rPr>
          <w:color w:val="00B0F0"/>
          <w:sz w:val="22"/>
          <w:szCs w:val="22"/>
        </w:rPr>
      </w:pPr>
      <w:r w:rsidRPr="00EC1FD8">
        <w:rPr>
          <w:sz w:val="22"/>
          <w:szCs w:val="22"/>
        </w:rPr>
        <w:t>posiada Pani/Pan:</w:t>
      </w:r>
    </w:p>
    <w:p w14:paraId="003936B8" w14:textId="77777777" w:rsidR="000E07B4" w:rsidRPr="00EC1FD8" w:rsidRDefault="000E07B4" w:rsidP="005B7303">
      <w:pPr>
        <w:pStyle w:val="Akapitzlist"/>
        <w:numPr>
          <w:ilvl w:val="0"/>
          <w:numId w:val="87"/>
        </w:numPr>
        <w:ind w:left="709" w:hanging="283"/>
        <w:contextualSpacing/>
        <w:jc w:val="both"/>
        <w:rPr>
          <w:color w:val="00B0F0"/>
          <w:sz w:val="22"/>
          <w:szCs w:val="22"/>
        </w:rPr>
      </w:pPr>
      <w:r w:rsidRPr="00EC1FD8">
        <w:rPr>
          <w:sz w:val="22"/>
          <w:szCs w:val="22"/>
        </w:rPr>
        <w:t>na podstawie art. 15 RODO prawo dostępu do danych osobowych Pani/Pana dotyczących;</w:t>
      </w:r>
    </w:p>
    <w:p w14:paraId="2DF4CE84" w14:textId="77777777" w:rsidR="000E07B4" w:rsidRPr="00EC1FD8" w:rsidRDefault="000E07B4" w:rsidP="005B7303">
      <w:pPr>
        <w:pStyle w:val="Akapitzlist"/>
        <w:numPr>
          <w:ilvl w:val="0"/>
          <w:numId w:val="87"/>
        </w:numPr>
        <w:ind w:left="709" w:hanging="283"/>
        <w:contextualSpacing/>
        <w:jc w:val="both"/>
        <w:rPr>
          <w:sz w:val="22"/>
          <w:szCs w:val="22"/>
        </w:rPr>
      </w:pPr>
      <w:r w:rsidRPr="00EC1FD8">
        <w:rPr>
          <w:sz w:val="22"/>
          <w:szCs w:val="22"/>
        </w:rPr>
        <w:t xml:space="preserve">na podstawie art. 16 RODO prawo do sprostowania Pani/Pana danych osobowych </w:t>
      </w:r>
      <w:r w:rsidRPr="00EC1FD8">
        <w:rPr>
          <w:b/>
          <w:sz w:val="22"/>
          <w:szCs w:val="22"/>
          <w:vertAlign w:val="superscript"/>
        </w:rPr>
        <w:t>**</w:t>
      </w:r>
      <w:r w:rsidRPr="00EC1FD8">
        <w:rPr>
          <w:sz w:val="22"/>
          <w:szCs w:val="22"/>
        </w:rPr>
        <w:t>;</w:t>
      </w:r>
    </w:p>
    <w:p w14:paraId="23A37519" w14:textId="77777777" w:rsidR="000E07B4" w:rsidRPr="00EC1FD8" w:rsidRDefault="000E07B4" w:rsidP="005B7303">
      <w:pPr>
        <w:pStyle w:val="Akapitzlist"/>
        <w:numPr>
          <w:ilvl w:val="0"/>
          <w:numId w:val="87"/>
        </w:numPr>
        <w:ind w:left="709" w:hanging="283"/>
        <w:contextualSpacing/>
        <w:jc w:val="both"/>
        <w:rPr>
          <w:sz w:val="22"/>
          <w:szCs w:val="22"/>
        </w:rPr>
      </w:pPr>
      <w:r w:rsidRPr="00EC1FD8">
        <w:rPr>
          <w:sz w:val="22"/>
          <w:szCs w:val="22"/>
        </w:rPr>
        <w:t xml:space="preserve">na podstawie art. 18 RODO prawo żądania od administratora ograniczenia przetwarzania danych osobowych z zastrzeżeniem przypadków, o których mowa w art. 18 ust. 2 RODO ***;  </w:t>
      </w:r>
    </w:p>
    <w:p w14:paraId="50D00B76" w14:textId="77777777" w:rsidR="000E07B4" w:rsidRPr="00EC1FD8" w:rsidRDefault="000E07B4" w:rsidP="005B7303">
      <w:pPr>
        <w:pStyle w:val="Akapitzlist"/>
        <w:numPr>
          <w:ilvl w:val="0"/>
          <w:numId w:val="87"/>
        </w:numPr>
        <w:ind w:left="709" w:hanging="283"/>
        <w:contextualSpacing/>
        <w:jc w:val="both"/>
        <w:rPr>
          <w:i/>
          <w:color w:val="00B0F0"/>
          <w:sz w:val="22"/>
          <w:szCs w:val="22"/>
        </w:rPr>
      </w:pPr>
      <w:r w:rsidRPr="00EC1FD8">
        <w:rPr>
          <w:sz w:val="22"/>
          <w:szCs w:val="22"/>
        </w:rPr>
        <w:t>prawo do wniesienia skargi do Prezesa Urzędu Ochrony Danych O</w:t>
      </w:r>
      <w:r>
        <w:rPr>
          <w:sz w:val="22"/>
          <w:szCs w:val="22"/>
        </w:rPr>
        <w:t>sobowych, gdy uzna Pani/Pan, że </w:t>
      </w:r>
      <w:r w:rsidRPr="00EC1FD8">
        <w:rPr>
          <w:sz w:val="22"/>
          <w:szCs w:val="22"/>
        </w:rPr>
        <w:t>przetwarzanie danych osobowych Pani/Pana dotyczących narusza przepisy RODO;</w:t>
      </w:r>
    </w:p>
    <w:p w14:paraId="58547D5D" w14:textId="77777777" w:rsidR="000E07B4" w:rsidRPr="00EC1FD8" w:rsidRDefault="000E07B4" w:rsidP="005B7303">
      <w:pPr>
        <w:pStyle w:val="Akapitzlist"/>
        <w:numPr>
          <w:ilvl w:val="0"/>
          <w:numId w:val="86"/>
        </w:numPr>
        <w:ind w:left="426" w:hanging="426"/>
        <w:contextualSpacing/>
        <w:jc w:val="both"/>
        <w:rPr>
          <w:i/>
          <w:color w:val="00B0F0"/>
          <w:sz w:val="22"/>
          <w:szCs w:val="22"/>
        </w:rPr>
      </w:pPr>
      <w:r w:rsidRPr="00EC1FD8">
        <w:rPr>
          <w:sz w:val="22"/>
          <w:szCs w:val="22"/>
        </w:rPr>
        <w:t>nie przysługuje Pani/Panu:</w:t>
      </w:r>
    </w:p>
    <w:p w14:paraId="3C5A4E46" w14:textId="77777777" w:rsidR="000E07B4" w:rsidRPr="00EC1FD8" w:rsidRDefault="000E07B4" w:rsidP="005B7303">
      <w:pPr>
        <w:pStyle w:val="Akapitzlist"/>
        <w:numPr>
          <w:ilvl w:val="0"/>
          <w:numId w:val="88"/>
        </w:numPr>
        <w:ind w:left="709" w:hanging="283"/>
        <w:contextualSpacing/>
        <w:jc w:val="both"/>
        <w:rPr>
          <w:i/>
          <w:color w:val="00B0F0"/>
          <w:sz w:val="22"/>
          <w:szCs w:val="22"/>
        </w:rPr>
      </w:pPr>
      <w:r w:rsidRPr="00EC1FD8">
        <w:rPr>
          <w:sz w:val="22"/>
          <w:szCs w:val="22"/>
        </w:rPr>
        <w:t>w związku z art. 17 ust. 3 lit. b, d lub e RODO prawo do usunięcia danych osobowych;</w:t>
      </w:r>
    </w:p>
    <w:p w14:paraId="6F79A613" w14:textId="77777777" w:rsidR="000E07B4" w:rsidRPr="00EC1FD8" w:rsidRDefault="000E07B4" w:rsidP="005B7303">
      <w:pPr>
        <w:pStyle w:val="Akapitzlist"/>
        <w:numPr>
          <w:ilvl w:val="0"/>
          <w:numId w:val="88"/>
        </w:numPr>
        <w:ind w:left="709" w:hanging="283"/>
        <w:contextualSpacing/>
        <w:jc w:val="both"/>
        <w:rPr>
          <w:b/>
          <w:i/>
          <w:sz w:val="22"/>
          <w:szCs w:val="22"/>
        </w:rPr>
      </w:pPr>
      <w:r w:rsidRPr="00EC1FD8">
        <w:rPr>
          <w:sz w:val="22"/>
          <w:szCs w:val="22"/>
        </w:rPr>
        <w:t>prawo do przenoszenia danych osobowych, o którym mowa w art. 20 RODO;</w:t>
      </w:r>
    </w:p>
    <w:p w14:paraId="28E50E28" w14:textId="77777777" w:rsidR="000E07B4" w:rsidRPr="00A470D9" w:rsidRDefault="000E07B4" w:rsidP="005B7303">
      <w:pPr>
        <w:pStyle w:val="Akapitzlist"/>
        <w:numPr>
          <w:ilvl w:val="0"/>
          <w:numId w:val="88"/>
        </w:numPr>
        <w:ind w:left="709" w:hanging="283"/>
        <w:contextualSpacing/>
        <w:jc w:val="both"/>
        <w:rPr>
          <w:b/>
          <w:i/>
          <w:sz w:val="22"/>
          <w:szCs w:val="22"/>
        </w:rPr>
      </w:pPr>
      <w:r w:rsidRPr="00EC1FD8">
        <w:rPr>
          <w:b/>
          <w:sz w:val="22"/>
          <w:szCs w:val="22"/>
        </w:rPr>
        <w:t>na podstawie art. 21 RODO prawo sprzeciwu, wobec przetwarzania danych osobowych, gdyż podstawą prawną przetwarzania Pani/Pana danych osobowych jest art. 6 ust. 1 lit. c RODO</w:t>
      </w:r>
      <w:r w:rsidRPr="00EC1FD8">
        <w:rPr>
          <w:sz w:val="22"/>
          <w:szCs w:val="22"/>
        </w:rPr>
        <w:t>.</w:t>
      </w:r>
    </w:p>
    <w:p w14:paraId="765CD3B1" w14:textId="77777777" w:rsidR="000E07B4" w:rsidRPr="00EC1FD8" w:rsidRDefault="000E07B4" w:rsidP="000E07B4">
      <w:pPr>
        <w:spacing w:before="120" w:after="120"/>
        <w:jc w:val="both"/>
        <w:rPr>
          <w:sz w:val="18"/>
          <w:szCs w:val="18"/>
        </w:rPr>
      </w:pPr>
      <w:r w:rsidRPr="00EC1FD8">
        <w:rPr>
          <w:sz w:val="18"/>
          <w:szCs w:val="18"/>
        </w:rPr>
        <w:t>______________________</w:t>
      </w:r>
    </w:p>
    <w:p w14:paraId="62323239" w14:textId="77777777" w:rsidR="000E07B4" w:rsidRPr="00EC1FD8" w:rsidRDefault="000E07B4" w:rsidP="000E07B4">
      <w:pPr>
        <w:spacing w:after="150"/>
        <w:ind w:left="426"/>
        <w:jc w:val="both"/>
        <w:rPr>
          <w:i/>
          <w:sz w:val="18"/>
          <w:szCs w:val="18"/>
        </w:rPr>
      </w:pPr>
      <w:r w:rsidRPr="00EC1FD8">
        <w:rPr>
          <w:b/>
          <w:i/>
          <w:sz w:val="18"/>
          <w:szCs w:val="18"/>
          <w:vertAlign w:val="superscript"/>
        </w:rPr>
        <w:t>*</w:t>
      </w:r>
      <w:r w:rsidRPr="00EC1FD8">
        <w:rPr>
          <w:b/>
          <w:i/>
          <w:sz w:val="18"/>
          <w:szCs w:val="18"/>
        </w:rPr>
        <w:t xml:space="preserve"> Wyjaśnienie:</w:t>
      </w:r>
      <w:r w:rsidRPr="00EC1FD8">
        <w:rPr>
          <w:i/>
          <w:sz w:val="18"/>
          <w:szCs w:val="18"/>
        </w:rPr>
        <w:t xml:space="preserve"> informacja w tym zakresie jest wymagana, jeżeli w odniesieniu do danego administratora lub podmiotu przetwarzającego istnieje obowiązek wyznaczenia inspektora ochrony danych osobowych.</w:t>
      </w:r>
    </w:p>
    <w:p w14:paraId="3ABD978A" w14:textId="77777777" w:rsidR="000E07B4" w:rsidRPr="00EC1FD8" w:rsidRDefault="000E07B4" w:rsidP="000E07B4">
      <w:pPr>
        <w:pStyle w:val="Akapitzlist"/>
        <w:ind w:left="426"/>
        <w:jc w:val="both"/>
        <w:rPr>
          <w:i/>
          <w:sz w:val="18"/>
          <w:szCs w:val="18"/>
        </w:rPr>
      </w:pPr>
      <w:r w:rsidRPr="00EC1FD8">
        <w:rPr>
          <w:b/>
          <w:i/>
          <w:sz w:val="18"/>
          <w:szCs w:val="18"/>
          <w:vertAlign w:val="superscript"/>
        </w:rPr>
        <w:t xml:space="preserve">** </w:t>
      </w:r>
      <w:r w:rsidRPr="00EC1FD8">
        <w:rPr>
          <w:b/>
          <w:i/>
          <w:sz w:val="18"/>
          <w:szCs w:val="18"/>
        </w:rPr>
        <w:t>Wyjaśnienie:</w:t>
      </w:r>
      <w:r w:rsidRPr="00EC1FD8">
        <w:rPr>
          <w:i/>
          <w:sz w:val="18"/>
          <w:szCs w:val="18"/>
        </w:rPr>
        <w:t xml:space="preserve"> skorzystanie z prawa do sprostowania nie może skutkować zmianą wyniku postępowania</w:t>
      </w:r>
      <w:r w:rsidRPr="00EC1FD8">
        <w:rPr>
          <w:i/>
          <w:sz w:val="18"/>
          <w:szCs w:val="18"/>
        </w:rPr>
        <w:br/>
        <w:t xml:space="preserve">o udzielenie zamówienia publicznego ani zmianą postanowień umowy w zakresie niezgodnym z ustawą </w:t>
      </w:r>
      <w:r>
        <w:rPr>
          <w:i/>
          <w:sz w:val="18"/>
          <w:szCs w:val="18"/>
        </w:rPr>
        <w:t>PZP</w:t>
      </w:r>
      <w:r w:rsidRPr="00EC1FD8">
        <w:rPr>
          <w:i/>
          <w:sz w:val="18"/>
          <w:szCs w:val="18"/>
        </w:rPr>
        <w:t xml:space="preserve"> oraz nie może naruszać integralności protokołu oraz jego załączników.</w:t>
      </w:r>
    </w:p>
    <w:p w14:paraId="166B5304" w14:textId="77777777" w:rsidR="000E07B4" w:rsidRDefault="000E07B4" w:rsidP="000E07B4">
      <w:pPr>
        <w:pStyle w:val="Akapitzlist"/>
        <w:ind w:left="426"/>
        <w:jc w:val="both"/>
      </w:pPr>
      <w:r w:rsidRPr="00EC1FD8">
        <w:rPr>
          <w:b/>
          <w:i/>
          <w:sz w:val="18"/>
          <w:szCs w:val="18"/>
          <w:vertAlign w:val="superscript"/>
        </w:rPr>
        <w:t xml:space="preserve">*** </w:t>
      </w:r>
      <w:r w:rsidRPr="00EC1FD8">
        <w:rPr>
          <w:b/>
          <w:i/>
          <w:sz w:val="18"/>
          <w:szCs w:val="18"/>
        </w:rPr>
        <w:t>Wyjaśnienie:</w:t>
      </w:r>
      <w:r w:rsidRPr="00EC1FD8">
        <w:rPr>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0471939" w14:textId="77777777" w:rsidR="000E07B4" w:rsidRDefault="000E07B4">
      <w:bookmarkStart w:id="0" w:name="_GoBack"/>
      <w:bookmarkEnd w:id="0"/>
    </w:p>
    <w:sectPr w:rsidR="000E07B4" w:rsidSect="00A04BB9">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7" w:h="16840" w:code="9"/>
      <w:pgMar w:top="851" w:right="1134" w:bottom="1135" w:left="1134" w:header="567" w:footer="34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2D5C6" w14:textId="77777777" w:rsidR="00772460" w:rsidRDefault="00772460">
      <w:r>
        <w:separator/>
      </w:r>
    </w:p>
  </w:endnote>
  <w:endnote w:type="continuationSeparator" w:id="0">
    <w:p w14:paraId="4E8314D4" w14:textId="77777777" w:rsidR="00772460" w:rsidRDefault="0077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Star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uxi Sans">
    <w:altName w:val="Times New Roman"/>
    <w:charset w:val="EE"/>
    <w:family w:val="auto"/>
    <w:pitch w:val="variable"/>
  </w:font>
  <w:font w:name="Mincho">
    <w:altName w:val="明朝"/>
    <w:panose1 w:val="02020609040305080305"/>
    <w:charset w:val="80"/>
    <w:family w:val="roman"/>
    <w:notTrueType/>
    <w:pitch w:val="fixed"/>
    <w:sig w:usb0="00000001" w:usb1="08070000" w:usb2="00000010" w:usb3="00000000" w:csb0="00020000" w:csb1="00000000"/>
  </w:font>
  <w:font w:name="F">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Open Sans">
    <w:altName w:val="Tahoma"/>
    <w:charset w:val="EE"/>
    <w:family w:val="swiss"/>
    <w:pitch w:val="variable"/>
    <w:sig w:usb0="E00002EF" w:usb1="4000205B" w:usb2="00000028" w:usb3="00000000" w:csb0="0000019F" w:csb1="00000000"/>
  </w:font>
  <w:font w:name="DejaVuSans">
    <w:altName w:val="MS Mincho"/>
    <w:panose1 w:val="00000000000000000000"/>
    <w:charset w:val="00"/>
    <w:family w:val="roman"/>
    <w:notTrueType/>
    <w:pitch w:val="default"/>
    <w:sig w:usb0="00000005" w:usb1="08070000" w:usb2="00000010" w:usb3="00000000" w:csb0="00020002" w:csb1="00000000"/>
  </w:font>
  <w:font w:name="Helvetica-Oblique">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5" w:usb1="08070000" w:usb2="00000010" w:usb3="00000000" w:csb0="00020003"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BD1D3" w14:textId="77777777" w:rsidR="00772460" w:rsidRDefault="00772460" w:rsidP="00C450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0AD7AB2" w14:textId="77777777" w:rsidR="00772460" w:rsidRDefault="00772460" w:rsidP="00C4500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051DC" w14:textId="77777777" w:rsidR="00772460" w:rsidRDefault="00772460" w:rsidP="00C4500F">
    <w:pPr>
      <w:pStyle w:val="Stopka"/>
      <w:ind w:right="360"/>
      <w:jc w:val="center"/>
      <w:rPr>
        <w:rStyle w:val="Numerstrony"/>
        <w:sz w:val="22"/>
        <w:szCs w:val="22"/>
      </w:rPr>
    </w:pPr>
    <w:r w:rsidRPr="00483223">
      <w:rPr>
        <w:sz w:val="22"/>
        <w:szCs w:val="22"/>
      </w:rPr>
      <w:t xml:space="preserve">strona </w:t>
    </w:r>
    <w:r w:rsidRPr="00483223">
      <w:rPr>
        <w:rStyle w:val="Numerstrony"/>
        <w:sz w:val="22"/>
        <w:szCs w:val="22"/>
      </w:rPr>
      <w:fldChar w:fldCharType="begin"/>
    </w:r>
    <w:r w:rsidRPr="00483223">
      <w:rPr>
        <w:rStyle w:val="Numerstrony"/>
        <w:sz w:val="22"/>
        <w:szCs w:val="22"/>
      </w:rPr>
      <w:instrText xml:space="preserve"> PAGE </w:instrText>
    </w:r>
    <w:r w:rsidRPr="00483223">
      <w:rPr>
        <w:rStyle w:val="Numerstrony"/>
        <w:sz w:val="22"/>
        <w:szCs w:val="22"/>
      </w:rPr>
      <w:fldChar w:fldCharType="separate"/>
    </w:r>
    <w:r w:rsidR="00303E1F">
      <w:rPr>
        <w:rStyle w:val="Numerstrony"/>
        <w:noProof/>
        <w:sz w:val="22"/>
        <w:szCs w:val="22"/>
      </w:rPr>
      <w:t>33</w:t>
    </w:r>
    <w:r w:rsidRPr="00483223">
      <w:rPr>
        <w:rStyle w:val="Numerstrony"/>
        <w:sz w:val="22"/>
        <w:szCs w:val="22"/>
      </w:rPr>
      <w:fldChar w:fldCharType="end"/>
    </w:r>
    <w:r w:rsidRPr="00483223">
      <w:rPr>
        <w:rStyle w:val="Numerstrony"/>
        <w:sz w:val="22"/>
        <w:szCs w:val="22"/>
      </w:rPr>
      <w:t xml:space="preserve"> z </w:t>
    </w:r>
    <w:r w:rsidRPr="00483223">
      <w:rPr>
        <w:rStyle w:val="Numerstrony"/>
        <w:sz w:val="22"/>
        <w:szCs w:val="22"/>
      </w:rPr>
      <w:fldChar w:fldCharType="begin"/>
    </w:r>
    <w:r w:rsidRPr="00483223">
      <w:rPr>
        <w:rStyle w:val="Numerstrony"/>
        <w:sz w:val="22"/>
        <w:szCs w:val="22"/>
      </w:rPr>
      <w:instrText xml:space="preserve"> NUMPAGES </w:instrText>
    </w:r>
    <w:r w:rsidRPr="00483223">
      <w:rPr>
        <w:rStyle w:val="Numerstrony"/>
        <w:sz w:val="22"/>
        <w:szCs w:val="22"/>
      </w:rPr>
      <w:fldChar w:fldCharType="separate"/>
    </w:r>
    <w:r w:rsidR="00303E1F">
      <w:rPr>
        <w:rStyle w:val="Numerstrony"/>
        <w:noProof/>
        <w:sz w:val="22"/>
        <w:szCs w:val="22"/>
      </w:rPr>
      <w:t>38</w:t>
    </w:r>
    <w:r w:rsidRPr="00483223">
      <w:rPr>
        <w:rStyle w:val="Numerstrony"/>
        <w:sz w:val="22"/>
        <w:szCs w:val="22"/>
      </w:rPr>
      <w:fldChar w:fldCharType="end"/>
    </w:r>
  </w:p>
  <w:p w14:paraId="15115072" w14:textId="77777777" w:rsidR="00772460" w:rsidRPr="00E0679D" w:rsidRDefault="00772460" w:rsidP="00C4500F">
    <w:pPr>
      <w:pStyle w:val="Stopka"/>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1FEFB" w14:textId="77777777" w:rsidR="00772460" w:rsidRDefault="007724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5CDAD" w14:textId="77777777" w:rsidR="00772460" w:rsidRDefault="00772460">
      <w:r>
        <w:separator/>
      </w:r>
    </w:p>
  </w:footnote>
  <w:footnote w:type="continuationSeparator" w:id="0">
    <w:p w14:paraId="121FDAC0" w14:textId="77777777" w:rsidR="00772460" w:rsidRDefault="00772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0883E" w14:textId="77777777" w:rsidR="00772460" w:rsidRDefault="00303E1F">
    <w:pPr>
      <w:pStyle w:val="Nagwek"/>
      <w:rPr>
        <w:rFonts w:hint="eastAsia"/>
      </w:rPr>
    </w:pPr>
    <w:r>
      <w:rPr>
        <w:rFonts w:hint="eastAsia"/>
        <w:noProof/>
      </w:rPr>
      <w:pict w14:anchorId="7239F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1376" o:spid="_x0000_s2050"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1A327" w14:textId="59B0527A" w:rsidR="00772460" w:rsidRPr="00FB07AA" w:rsidRDefault="00772460" w:rsidP="00C4500F">
    <w:pPr>
      <w:pStyle w:val="Nagwek"/>
      <w:rPr>
        <w:rFonts w:hint="eastAsia"/>
      </w:rPr>
    </w:pPr>
    <w:r w:rsidRPr="003B7D62">
      <w:rPr>
        <w:noProof/>
        <w:lang w:eastAsia="pl-PL"/>
      </w:rPr>
      <w:drawing>
        <wp:inline distT="0" distB="0" distL="0" distR="0" wp14:anchorId="786AD88C" wp14:editId="48CF7460">
          <wp:extent cx="5791200" cy="6096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0" cy="6096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B692C" w14:textId="77777777" w:rsidR="00772460" w:rsidRDefault="00303E1F">
    <w:pPr>
      <w:pStyle w:val="Nagwek"/>
      <w:rPr>
        <w:rFonts w:hint="eastAsia"/>
      </w:rPr>
    </w:pPr>
    <w:r>
      <w:rPr>
        <w:rFonts w:hint="eastAsia"/>
        <w:noProof/>
      </w:rPr>
      <w:pict w14:anchorId="33F0B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1375" o:spid="_x0000_s2049" type="#_x0000_t136" style="position:absolute;margin-left:0;margin-top:0;width:485.35pt;height:194.1pt;rotation:315;z-index:-251657216;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9C6A01B8"/>
    <w:name w:val="WW8Num12"/>
    <w:lvl w:ilvl="0">
      <w:start w:val="1"/>
      <w:numFmt w:val="decimal"/>
      <w:lvlText w:val="%1)"/>
      <w:lvlJc w:val="left"/>
      <w:pPr>
        <w:tabs>
          <w:tab w:val="num" w:pos="295"/>
        </w:tabs>
        <w:ind w:left="295" w:hanging="360"/>
      </w:pPr>
      <w:rPr>
        <w:rFonts w:ascii="Arial" w:eastAsia="Times New Roman" w:hAnsi="Arial" w:cs="Arial" w:hint="default"/>
        <w:sz w:val="22"/>
        <w:szCs w:val="22"/>
      </w:rPr>
    </w:lvl>
    <w:lvl w:ilvl="1">
      <w:start w:val="1"/>
      <w:numFmt w:val="decimal"/>
      <w:lvlText w:val="%2."/>
      <w:lvlJc w:val="left"/>
      <w:pPr>
        <w:tabs>
          <w:tab w:val="num" w:pos="655"/>
        </w:tabs>
        <w:ind w:left="655" w:hanging="360"/>
      </w:pPr>
      <w:rPr>
        <w:rFonts w:ascii="OpenSymbol" w:hAnsi="OpenSymbol" w:cs="StarSymbol"/>
        <w:sz w:val="18"/>
        <w:szCs w:val="18"/>
      </w:rPr>
    </w:lvl>
    <w:lvl w:ilvl="2">
      <w:start w:val="1"/>
      <w:numFmt w:val="decimal"/>
      <w:lvlText w:val="%3."/>
      <w:lvlJc w:val="left"/>
      <w:pPr>
        <w:tabs>
          <w:tab w:val="num" w:pos="1015"/>
        </w:tabs>
        <w:ind w:left="1015" w:hanging="360"/>
      </w:pPr>
    </w:lvl>
    <w:lvl w:ilvl="3">
      <w:start w:val="1"/>
      <w:numFmt w:val="decimal"/>
      <w:lvlText w:val="%4."/>
      <w:lvlJc w:val="left"/>
      <w:pPr>
        <w:tabs>
          <w:tab w:val="num" w:pos="1375"/>
        </w:tabs>
        <w:ind w:left="1375" w:hanging="360"/>
      </w:pPr>
    </w:lvl>
    <w:lvl w:ilvl="4">
      <w:start w:val="1"/>
      <w:numFmt w:val="decimal"/>
      <w:lvlText w:val="%5."/>
      <w:lvlJc w:val="left"/>
      <w:pPr>
        <w:tabs>
          <w:tab w:val="num" w:pos="1735"/>
        </w:tabs>
        <w:ind w:left="1735" w:hanging="360"/>
      </w:pPr>
    </w:lvl>
    <w:lvl w:ilvl="5">
      <w:start w:val="1"/>
      <w:numFmt w:val="decimal"/>
      <w:lvlText w:val="%6."/>
      <w:lvlJc w:val="left"/>
      <w:pPr>
        <w:tabs>
          <w:tab w:val="num" w:pos="2095"/>
        </w:tabs>
        <w:ind w:left="2095" w:hanging="360"/>
      </w:pPr>
    </w:lvl>
    <w:lvl w:ilvl="6">
      <w:start w:val="1"/>
      <w:numFmt w:val="decimal"/>
      <w:lvlText w:val="%7."/>
      <w:lvlJc w:val="left"/>
      <w:pPr>
        <w:tabs>
          <w:tab w:val="num" w:pos="2455"/>
        </w:tabs>
        <w:ind w:left="2455" w:hanging="360"/>
      </w:pPr>
    </w:lvl>
    <w:lvl w:ilvl="7">
      <w:start w:val="1"/>
      <w:numFmt w:val="decimal"/>
      <w:lvlText w:val="%8."/>
      <w:lvlJc w:val="left"/>
      <w:pPr>
        <w:tabs>
          <w:tab w:val="num" w:pos="2815"/>
        </w:tabs>
        <w:ind w:left="2815" w:hanging="360"/>
      </w:pPr>
    </w:lvl>
    <w:lvl w:ilvl="8">
      <w:start w:val="1"/>
      <w:numFmt w:val="decimal"/>
      <w:lvlText w:val="%9."/>
      <w:lvlJc w:val="left"/>
      <w:pPr>
        <w:tabs>
          <w:tab w:val="num" w:pos="3175"/>
        </w:tabs>
        <w:ind w:left="3175" w:hanging="360"/>
      </w:pPr>
    </w:lvl>
  </w:abstractNum>
  <w:abstractNum w:abstractNumId="1" w15:restartNumberingAfterBreak="0">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2" w15:restartNumberingAfterBreak="0">
    <w:nsid w:val="00000017"/>
    <w:multiLevelType w:val="singleLevel"/>
    <w:tmpl w:val="00000017"/>
    <w:name w:val="WW8Num33"/>
    <w:lvl w:ilvl="0">
      <w:start w:val="5"/>
      <w:numFmt w:val="bullet"/>
      <w:lvlText w:val="-"/>
      <w:lvlJc w:val="left"/>
      <w:pPr>
        <w:tabs>
          <w:tab w:val="num" w:pos="0"/>
        </w:tabs>
        <w:ind w:left="720" w:hanging="360"/>
      </w:pPr>
      <w:rPr>
        <w:rFonts w:ascii="OpenSymbol" w:hAnsi="OpenSymbol"/>
      </w:rPr>
    </w:lvl>
  </w:abstractNum>
  <w:abstractNum w:abstractNumId="3" w15:restartNumberingAfterBreak="0">
    <w:nsid w:val="0000001D"/>
    <w:multiLevelType w:val="multilevel"/>
    <w:tmpl w:val="5552A7A0"/>
    <w:name w:val="WW8Num4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27"/>
    <w:multiLevelType w:val="singleLevel"/>
    <w:tmpl w:val="00000027"/>
    <w:name w:val="WW8Num55"/>
    <w:lvl w:ilvl="0">
      <w:start w:val="1"/>
      <w:numFmt w:val="lowerLetter"/>
      <w:lvlText w:val="%1)"/>
      <w:lvlJc w:val="left"/>
      <w:pPr>
        <w:tabs>
          <w:tab w:val="num" w:pos="0"/>
        </w:tabs>
        <w:ind w:left="927" w:hanging="360"/>
      </w:pPr>
    </w:lvl>
  </w:abstractNum>
  <w:abstractNum w:abstractNumId="5" w15:restartNumberingAfterBreak="0">
    <w:nsid w:val="0000002C"/>
    <w:multiLevelType w:val="singleLevel"/>
    <w:tmpl w:val="0000002C"/>
    <w:name w:val="WW8Num61"/>
    <w:lvl w:ilvl="0">
      <w:start w:val="1"/>
      <w:numFmt w:val="decimal"/>
      <w:lvlText w:val="%1."/>
      <w:lvlJc w:val="left"/>
      <w:pPr>
        <w:tabs>
          <w:tab w:val="num" w:pos="0"/>
        </w:tabs>
        <w:ind w:left="1080" w:hanging="360"/>
      </w:pPr>
      <w:rPr>
        <w:rFonts w:eastAsia="Times New Roman"/>
        <w:b w:val="0"/>
      </w:rPr>
    </w:lvl>
  </w:abstractNum>
  <w:abstractNum w:abstractNumId="6" w15:restartNumberingAfterBreak="0">
    <w:nsid w:val="00DE6E98"/>
    <w:multiLevelType w:val="hybridMultilevel"/>
    <w:tmpl w:val="D466F282"/>
    <w:lvl w:ilvl="0" w:tplc="0415000F">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12214C0"/>
    <w:multiLevelType w:val="hybridMultilevel"/>
    <w:tmpl w:val="3F38BF9C"/>
    <w:lvl w:ilvl="0" w:tplc="71A090A4">
      <w:start w:val="1"/>
      <w:numFmt w:val="decimal"/>
      <w:lvlText w:val="%1)"/>
      <w:lvlJc w:val="left"/>
      <w:pPr>
        <w:ind w:left="1287" w:hanging="360"/>
      </w:pPr>
      <w:rPr>
        <w:b w:val="0"/>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8501251"/>
    <w:multiLevelType w:val="hybridMultilevel"/>
    <w:tmpl w:val="AB56AF9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08641BC0"/>
    <w:multiLevelType w:val="hybridMultilevel"/>
    <w:tmpl w:val="A36C17DE"/>
    <w:lvl w:ilvl="0" w:tplc="0D4EC00C">
      <w:start w:val="1"/>
      <w:numFmt w:val="lowerLetter"/>
      <w:lvlText w:val="%1)"/>
      <w:lvlJc w:val="left"/>
      <w:pPr>
        <w:tabs>
          <w:tab w:val="num" w:pos="1440"/>
        </w:tabs>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473051"/>
    <w:multiLevelType w:val="hybridMultilevel"/>
    <w:tmpl w:val="700A9BEA"/>
    <w:lvl w:ilvl="0" w:tplc="2880F970">
      <w:start w:val="1"/>
      <w:numFmt w:val="lowerLetter"/>
      <w:lvlText w:val="%1)"/>
      <w:lvlJc w:val="left"/>
      <w:pPr>
        <w:ind w:left="1041" w:hanging="360"/>
      </w:pPr>
      <w:rPr>
        <w:b w:val="0"/>
      </w:rPr>
    </w:lvl>
    <w:lvl w:ilvl="1" w:tplc="04150019" w:tentative="1">
      <w:start w:val="1"/>
      <w:numFmt w:val="lowerLetter"/>
      <w:lvlText w:val="%2."/>
      <w:lvlJc w:val="left"/>
      <w:pPr>
        <w:ind w:left="1761" w:hanging="360"/>
      </w:pPr>
    </w:lvl>
    <w:lvl w:ilvl="2" w:tplc="0415001B">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11" w15:restartNumberingAfterBreak="0">
    <w:nsid w:val="0CE1585B"/>
    <w:multiLevelType w:val="hybridMultilevel"/>
    <w:tmpl w:val="DFC88D96"/>
    <w:lvl w:ilvl="0" w:tplc="04150011">
      <w:start w:val="1"/>
      <w:numFmt w:val="decimal"/>
      <w:lvlText w:val="%1)"/>
      <w:lvlJc w:val="left"/>
      <w:pPr>
        <w:ind w:left="1310" w:hanging="360"/>
      </w:pPr>
    </w:lvl>
    <w:lvl w:ilvl="1" w:tplc="04150019" w:tentative="1">
      <w:start w:val="1"/>
      <w:numFmt w:val="lowerLetter"/>
      <w:lvlText w:val="%2."/>
      <w:lvlJc w:val="left"/>
      <w:pPr>
        <w:ind w:left="2030" w:hanging="360"/>
      </w:pPr>
    </w:lvl>
    <w:lvl w:ilvl="2" w:tplc="0415001B" w:tentative="1">
      <w:start w:val="1"/>
      <w:numFmt w:val="lowerRoman"/>
      <w:lvlText w:val="%3."/>
      <w:lvlJc w:val="right"/>
      <w:pPr>
        <w:ind w:left="2750" w:hanging="180"/>
      </w:pPr>
    </w:lvl>
    <w:lvl w:ilvl="3" w:tplc="0415000F" w:tentative="1">
      <w:start w:val="1"/>
      <w:numFmt w:val="decimal"/>
      <w:lvlText w:val="%4."/>
      <w:lvlJc w:val="left"/>
      <w:pPr>
        <w:ind w:left="3470" w:hanging="360"/>
      </w:pPr>
    </w:lvl>
    <w:lvl w:ilvl="4" w:tplc="04150019" w:tentative="1">
      <w:start w:val="1"/>
      <w:numFmt w:val="lowerLetter"/>
      <w:lvlText w:val="%5."/>
      <w:lvlJc w:val="left"/>
      <w:pPr>
        <w:ind w:left="4190" w:hanging="360"/>
      </w:pPr>
    </w:lvl>
    <w:lvl w:ilvl="5" w:tplc="0415001B" w:tentative="1">
      <w:start w:val="1"/>
      <w:numFmt w:val="lowerRoman"/>
      <w:lvlText w:val="%6."/>
      <w:lvlJc w:val="right"/>
      <w:pPr>
        <w:ind w:left="4910" w:hanging="180"/>
      </w:pPr>
    </w:lvl>
    <w:lvl w:ilvl="6" w:tplc="0415000F" w:tentative="1">
      <w:start w:val="1"/>
      <w:numFmt w:val="decimal"/>
      <w:lvlText w:val="%7."/>
      <w:lvlJc w:val="left"/>
      <w:pPr>
        <w:ind w:left="5630" w:hanging="360"/>
      </w:pPr>
    </w:lvl>
    <w:lvl w:ilvl="7" w:tplc="04150019" w:tentative="1">
      <w:start w:val="1"/>
      <w:numFmt w:val="lowerLetter"/>
      <w:lvlText w:val="%8."/>
      <w:lvlJc w:val="left"/>
      <w:pPr>
        <w:ind w:left="6350" w:hanging="360"/>
      </w:pPr>
    </w:lvl>
    <w:lvl w:ilvl="8" w:tplc="0415001B" w:tentative="1">
      <w:start w:val="1"/>
      <w:numFmt w:val="lowerRoman"/>
      <w:lvlText w:val="%9."/>
      <w:lvlJc w:val="right"/>
      <w:pPr>
        <w:ind w:left="7070" w:hanging="180"/>
      </w:pPr>
    </w:lvl>
  </w:abstractNum>
  <w:abstractNum w:abstractNumId="12" w15:restartNumberingAfterBreak="0">
    <w:nsid w:val="0D331E96"/>
    <w:multiLevelType w:val="hybridMultilevel"/>
    <w:tmpl w:val="AA88A546"/>
    <w:lvl w:ilvl="0" w:tplc="61E4D3F2">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DDD08E5"/>
    <w:multiLevelType w:val="hybridMultilevel"/>
    <w:tmpl w:val="2460DCA6"/>
    <w:lvl w:ilvl="0" w:tplc="4EEC06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05117E8"/>
    <w:multiLevelType w:val="hybridMultilevel"/>
    <w:tmpl w:val="CB7CD57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2F20A0D"/>
    <w:multiLevelType w:val="hybridMultilevel"/>
    <w:tmpl w:val="307A19F8"/>
    <w:lvl w:ilvl="0" w:tplc="C180F0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D32ED7"/>
    <w:multiLevelType w:val="hybridMultilevel"/>
    <w:tmpl w:val="F6222292"/>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0D7FC5"/>
    <w:multiLevelType w:val="hybridMultilevel"/>
    <w:tmpl w:val="A36C17DE"/>
    <w:lvl w:ilvl="0" w:tplc="0D4EC00C">
      <w:start w:val="1"/>
      <w:numFmt w:val="lowerLetter"/>
      <w:lvlText w:val="%1)"/>
      <w:lvlJc w:val="left"/>
      <w:pPr>
        <w:tabs>
          <w:tab w:val="num" w:pos="1440"/>
        </w:tabs>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1127F4"/>
    <w:multiLevelType w:val="hybridMultilevel"/>
    <w:tmpl w:val="BA46B102"/>
    <w:lvl w:ilvl="0" w:tplc="49E42718">
      <w:start w:val="1"/>
      <w:numFmt w:val="decimal"/>
      <w:lvlText w:val="%1)"/>
      <w:lvlJc w:val="left"/>
      <w:pPr>
        <w:ind w:left="1287" w:hanging="360"/>
      </w:pPr>
      <w:rPr>
        <w:b w:val="0"/>
        <w:i w:val="0"/>
        <w:sz w:val="22"/>
        <w:szCs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8133869"/>
    <w:multiLevelType w:val="hybridMultilevel"/>
    <w:tmpl w:val="66FE9E82"/>
    <w:lvl w:ilvl="0" w:tplc="75AA626C">
      <w:start w:val="1"/>
      <w:numFmt w:val="lowerLetter"/>
      <w:lvlText w:val="%1)"/>
      <w:lvlJc w:val="left"/>
      <w:pPr>
        <w:ind w:left="1713" w:hanging="360"/>
      </w:pPr>
      <w:rPr>
        <w:strike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194F10D7"/>
    <w:multiLevelType w:val="hybridMultilevel"/>
    <w:tmpl w:val="F89E5B92"/>
    <w:lvl w:ilvl="0" w:tplc="F710BC08">
      <w:start w:val="1"/>
      <w:numFmt w:val="decimal"/>
      <w:lvlText w:val="%1."/>
      <w:lvlJc w:val="left"/>
      <w:pPr>
        <w:tabs>
          <w:tab w:val="num" w:pos="502"/>
        </w:tabs>
        <w:ind w:left="502" w:hanging="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1B3441EF"/>
    <w:multiLevelType w:val="hybridMultilevel"/>
    <w:tmpl w:val="700A9BEA"/>
    <w:lvl w:ilvl="0" w:tplc="2880F970">
      <w:start w:val="1"/>
      <w:numFmt w:val="lowerLetter"/>
      <w:lvlText w:val="%1)"/>
      <w:lvlJc w:val="left"/>
      <w:pPr>
        <w:ind w:left="1041" w:hanging="360"/>
      </w:pPr>
      <w:rPr>
        <w:b w:val="0"/>
      </w:rPr>
    </w:lvl>
    <w:lvl w:ilvl="1" w:tplc="04150019" w:tentative="1">
      <w:start w:val="1"/>
      <w:numFmt w:val="lowerLetter"/>
      <w:lvlText w:val="%2."/>
      <w:lvlJc w:val="left"/>
      <w:pPr>
        <w:ind w:left="1761" w:hanging="360"/>
      </w:pPr>
    </w:lvl>
    <w:lvl w:ilvl="2" w:tplc="0415001B">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23" w15:restartNumberingAfterBreak="0">
    <w:nsid w:val="1B34610D"/>
    <w:multiLevelType w:val="hybridMultilevel"/>
    <w:tmpl w:val="0B680FBA"/>
    <w:lvl w:ilvl="0" w:tplc="6102DF4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CE53493"/>
    <w:multiLevelType w:val="hybridMultilevel"/>
    <w:tmpl w:val="6B620F00"/>
    <w:lvl w:ilvl="0" w:tplc="04150017">
      <w:start w:val="1"/>
      <w:numFmt w:val="lowerLetter"/>
      <w:lvlText w:val="%1)"/>
      <w:lvlJc w:val="left"/>
      <w:pPr>
        <w:ind w:left="2226" w:hanging="360"/>
      </w:pPr>
    </w:lvl>
    <w:lvl w:ilvl="1" w:tplc="04150019" w:tentative="1">
      <w:start w:val="1"/>
      <w:numFmt w:val="lowerLetter"/>
      <w:lvlText w:val="%2."/>
      <w:lvlJc w:val="left"/>
      <w:pPr>
        <w:ind w:left="2946" w:hanging="360"/>
      </w:pPr>
    </w:lvl>
    <w:lvl w:ilvl="2" w:tplc="0415001B" w:tentative="1">
      <w:start w:val="1"/>
      <w:numFmt w:val="lowerRoman"/>
      <w:lvlText w:val="%3."/>
      <w:lvlJc w:val="right"/>
      <w:pPr>
        <w:ind w:left="3666" w:hanging="180"/>
      </w:pPr>
    </w:lvl>
    <w:lvl w:ilvl="3" w:tplc="0415000F" w:tentative="1">
      <w:start w:val="1"/>
      <w:numFmt w:val="decimal"/>
      <w:lvlText w:val="%4."/>
      <w:lvlJc w:val="left"/>
      <w:pPr>
        <w:ind w:left="4386" w:hanging="360"/>
      </w:pPr>
    </w:lvl>
    <w:lvl w:ilvl="4" w:tplc="04150019" w:tentative="1">
      <w:start w:val="1"/>
      <w:numFmt w:val="lowerLetter"/>
      <w:lvlText w:val="%5."/>
      <w:lvlJc w:val="left"/>
      <w:pPr>
        <w:ind w:left="5106" w:hanging="360"/>
      </w:pPr>
    </w:lvl>
    <w:lvl w:ilvl="5" w:tplc="0415001B" w:tentative="1">
      <w:start w:val="1"/>
      <w:numFmt w:val="lowerRoman"/>
      <w:lvlText w:val="%6."/>
      <w:lvlJc w:val="right"/>
      <w:pPr>
        <w:ind w:left="5826" w:hanging="180"/>
      </w:pPr>
    </w:lvl>
    <w:lvl w:ilvl="6" w:tplc="0415000F" w:tentative="1">
      <w:start w:val="1"/>
      <w:numFmt w:val="decimal"/>
      <w:lvlText w:val="%7."/>
      <w:lvlJc w:val="left"/>
      <w:pPr>
        <w:ind w:left="6546" w:hanging="360"/>
      </w:pPr>
    </w:lvl>
    <w:lvl w:ilvl="7" w:tplc="04150019" w:tentative="1">
      <w:start w:val="1"/>
      <w:numFmt w:val="lowerLetter"/>
      <w:lvlText w:val="%8."/>
      <w:lvlJc w:val="left"/>
      <w:pPr>
        <w:ind w:left="7266" w:hanging="360"/>
      </w:pPr>
    </w:lvl>
    <w:lvl w:ilvl="8" w:tplc="0415001B" w:tentative="1">
      <w:start w:val="1"/>
      <w:numFmt w:val="lowerRoman"/>
      <w:lvlText w:val="%9."/>
      <w:lvlJc w:val="right"/>
      <w:pPr>
        <w:ind w:left="7986" w:hanging="180"/>
      </w:pPr>
    </w:lvl>
  </w:abstractNum>
  <w:abstractNum w:abstractNumId="25" w15:restartNumberingAfterBreak="0">
    <w:nsid w:val="1DF337F5"/>
    <w:multiLevelType w:val="hybridMultilevel"/>
    <w:tmpl w:val="3F38BF9C"/>
    <w:lvl w:ilvl="0" w:tplc="71A090A4">
      <w:start w:val="1"/>
      <w:numFmt w:val="decimal"/>
      <w:lvlText w:val="%1)"/>
      <w:lvlJc w:val="left"/>
      <w:pPr>
        <w:ind w:left="1287" w:hanging="360"/>
      </w:pPr>
      <w:rPr>
        <w:b w:val="0"/>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F24579B"/>
    <w:multiLevelType w:val="hybridMultilevel"/>
    <w:tmpl w:val="318C546C"/>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27" w15:restartNumberingAfterBreak="0">
    <w:nsid w:val="21AF70DD"/>
    <w:multiLevelType w:val="hybridMultilevel"/>
    <w:tmpl w:val="D2B28D9A"/>
    <w:lvl w:ilvl="0" w:tplc="C158C626">
      <w:start w:val="1"/>
      <w:numFmt w:val="decimal"/>
      <w:lvlText w:val="%1."/>
      <w:lvlJc w:val="left"/>
      <w:pPr>
        <w:ind w:left="1866" w:hanging="360"/>
      </w:pPr>
      <w:rPr>
        <w:b/>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8" w15:restartNumberingAfterBreak="0">
    <w:nsid w:val="22525B9D"/>
    <w:multiLevelType w:val="hybridMultilevel"/>
    <w:tmpl w:val="90384DE4"/>
    <w:lvl w:ilvl="0" w:tplc="4BEE57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734E9E"/>
    <w:multiLevelType w:val="hybridMultilevel"/>
    <w:tmpl w:val="73C86410"/>
    <w:lvl w:ilvl="0" w:tplc="04150013">
      <w:start w:val="1"/>
      <w:numFmt w:val="upperRoman"/>
      <w:lvlText w:val="%1."/>
      <w:lvlJc w:val="right"/>
      <w:pPr>
        <w:ind w:left="360"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23692F02"/>
    <w:multiLevelType w:val="hybridMultilevel"/>
    <w:tmpl w:val="4C9ECF20"/>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8DC2C00"/>
    <w:multiLevelType w:val="hybridMultilevel"/>
    <w:tmpl w:val="8A4049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37521B"/>
    <w:multiLevelType w:val="hybridMultilevel"/>
    <w:tmpl w:val="A36C17DE"/>
    <w:lvl w:ilvl="0" w:tplc="0D4EC00C">
      <w:start w:val="1"/>
      <w:numFmt w:val="lowerLetter"/>
      <w:lvlText w:val="%1)"/>
      <w:lvlJc w:val="left"/>
      <w:pPr>
        <w:tabs>
          <w:tab w:val="num" w:pos="1440"/>
        </w:tabs>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A5706BC"/>
    <w:multiLevelType w:val="multilevel"/>
    <w:tmpl w:val="57AA88CC"/>
    <w:lvl w:ilvl="0">
      <w:start w:val="1"/>
      <w:numFmt w:val="decimal"/>
      <w:lvlText w:val="%1."/>
      <w:lvlJc w:val="left"/>
      <w:pPr>
        <w:ind w:left="644" w:hanging="360"/>
      </w:pPr>
      <w:rPr>
        <w:b/>
        <w:strike w:val="0"/>
      </w:rPr>
    </w:lvl>
    <w:lvl w:ilvl="1">
      <w:start w:val="1"/>
      <w:numFmt w:val="decimal"/>
      <w:isLgl/>
      <w:lvlText w:val="%1.%2"/>
      <w:lvlJc w:val="left"/>
      <w:pPr>
        <w:ind w:left="1866" w:hanging="360"/>
      </w:pPr>
      <w:rPr>
        <w:rFonts w:hint="default"/>
        <w:b/>
      </w:rPr>
    </w:lvl>
    <w:lvl w:ilvl="2">
      <w:start w:val="1"/>
      <w:numFmt w:val="decimal"/>
      <w:isLgl/>
      <w:lvlText w:val="%1.%2.%3"/>
      <w:lvlJc w:val="left"/>
      <w:pPr>
        <w:ind w:left="2226" w:hanging="720"/>
      </w:pPr>
      <w:rPr>
        <w:rFonts w:hint="default"/>
      </w:rPr>
    </w:lvl>
    <w:lvl w:ilvl="3">
      <w:start w:val="1"/>
      <w:numFmt w:val="decimalZero"/>
      <w:isLgl/>
      <w:lvlText w:val="%1.%2.%3.%4"/>
      <w:lvlJc w:val="left"/>
      <w:pPr>
        <w:ind w:left="222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58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2946" w:hanging="1440"/>
      </w:pPr>
      <w:rPr>
        <w:rFonts w:hint="default"/>
      </w:rPr>
    </w:lvl>
    <w:lvl w:ilvl="8">
      <w:start w:val="1"/>
      <w:numFmt w:val="decimal"/>
      <w:isLgl/>
      <w:lvlText w:val="%1.%2.%3.%4.%5.%6.%7.%8.%9"/>
      <w:lvlJc w:val="left"/>
      <w:pPr>
        <w:ind w:left="2946" w:hanging="1440"/>
      </w:pPr>
      <w:rPr>
        <w:rFonts w:hint="default"/>
      </w:rPr>
    </w:lvl>
  </w:abstractNum>
  <w:abstractNum w:abstractNumId="35" w15:restartNumberingAfterBreak="0">
    <w:nsid w:val="2A5F3E69"/>
    <w:multiLevelType w:val="hybridMultilevel"/>
    <w:tmpl w:val="B5FC08E2"/>
    <w:lvl w:ilvl="0" w:tplc="0004D23C">
      <w:start w:val="1"/>
      <w:numFmt w:val="lowerLetter"/>
      <w:lvlText w:val="%1)"/>
      <w:lvlJc w:val="right"/>
      <w:pPr>
        <w:tabs>
          <w:tab w:val="num" w:pos="2520"/>
        </w:tabs>
        <w:ind w:left="2520" w:hanging="180"/>
      </w:pPr>
      <w:rPr>
        <w:rFonts w:ascii="Times New Roman" w:eastAsia="Times New Roman" w:hAnsi="Times New Roman" w:cs="Times New Roman"/>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BC85FEB"/>
    <w:multiLevelType w:val="hybridMultilevel"/>
    <w:tmpl w:val="C4104DFE"/>
    <w:lvl w:ilvl="0" w:tplc="612C4D74">
      <w:start w:val="1"/>
      <w:numFmt w:val="decimal"/>
      <w:lvlText w:val="%1."/>
      <w:lvlJc w:val="left"/>
      <w:pPr>
        <w:ind w:left="1866" w:hanging="360"/>
      </w:pPr>
      <w:rPr>
        <w:b/>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7" w15:restartNumberingAfterBreak="0">
    <w:nsid w:val="2CDA5664"/>
    <w:multiLevelType w:val="hybridMultilevel"/>
    <w:tmpl w:val="AB56AF9E"/>
    <w:lvl w:ilvl="0" w:tplc="04150011">
      <w:start w:val="1"/>
      <w:numFmt w:val="decimal"/>
      <w:lvlText w:val="%1)"/>
      <w:lvlJc w:val="left"/>
      <w:pPr>
        <w:ind w:left="786"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2CE75062"/>
    <w:multiLevelType w:val="hybridMultilevel"/>
    <w:tmpl w:val="1A2441A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9" w15:restartNumberingAfterBreak="0">
    <w:nsid w:val="2D2D5ADD"/>
    <w:multiLevelType w:val="hybridMultilevel"/>
    <w:tmpl w:val="90AC8F2E"/>
    <w:lvl w:ilvl="0" w:tplc="5802D5B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2DCF11E5"/>
    <w:multiLevelType w:val="hybridMultilevel"/>
    <w:tmpl w:val="9DA4061C"/>
    <w:lvl w:ilvl="0" w:tplc="04150001">
      <w:start w:val="1"/>
      <w:numFmt w:val="bullet"/>
      <w:lvlText w:val=""/>
      <w:lvlJc w:val="left"/>
      <w:pPr>
        <w:ind w:left="1779" w:hanging="360"/>
      </w:pPr>
      <w:rPr>
        <w:rFonts w:ascii="Symbol" w:hAnsi="Symbol" w:hint="default"/>
      </w:rPr>
    </w:lvl>
    <w:lvl w:ilvl="1" w:tplc="04150003" w:tentative="1">
      <w:start w:val="1"/>
      <w:numFmt w:val="bullet"/>
      <w:lvlText w:val="o"/>
      <w:lvlJc w:val="left"/>
      <w:pPr>
        <w:ind w:left="2499" w:hanging="360"/>
      </w:pPr>
      <w:rPr>
        <w:rFonts w:ascii="Courier New" w:hAnsi="Courier New" w:cs="Courier New" w:hint="default"/>
      </w:rPr>
    </w:lvl>
    <w:lvl w:ilvl="2" w:tplc="04150005" w:tentative="1">
      <w:start w:val="1"/>
      <w:numFmt w:val="bullet"/>
      <w:lvlText w:val=""/>
      <w:lvlJc w:val="left"/>
      <w:pPr>
        <w:ind w:left="3219" w:hanging="360"/>
      </w:pPr>
      <w:rPr>
        <w:rFonts w:ascii="Wingdings" w:hAnsi="Wingdings" w:hint="default"/>
      </w:rPr>
    </w:lvl>
    <w:lvl w:ilvl="3" w:tplc="04150001" w:tentative="1">
      <w:start w:val="1"/>
      <w:numFmt w:val="bullet"/>
      <w:lvlText w:val=""/>
      <w:lvlJc w:val="left"/>
      <w:pPr>
        <w:ind w:left="3939" w:hanging="360"/>
      </w:pPr>
      <w:rPr>
        <w:rFonts w:ascii="Symbol" w:hAnsi="Symbol" w:hint="default"/>
      </w:rPr>
    </w:lvl>
    <w:lvl w:ilvl="4" w:tplc="04150003" w:tentative="1">
      <w:start w:val="1"/>
      <w:numFmt w:val="bullet"/>
      <w:lvlText w:val="o"/>
      <w:lvlJc w:val="left"/>
      <w:pPr>
        <w:ind w:left="4659" w:hanging="360"/>
      </w:pPr>
      <w:rPr>
        <w:rFonts w:ascii="Courier New" w:hAnsi="Courier New" w:cs="Courier New" w:hint="default"/>
      </w:rPr>
    </w:lvl>
    <w:lvl w:ilvl="5" w:tplc="04150005" w:tentative="1">
      <w:start w:val="1"/>
      <w:numFmt w:val="bullet"/>
      <w:lvlText w:val=""/>
      <w:lvlJc w:val="left"/>
      <w:pPr>
        <w:ind w:left="5379" w:hanging="360"/>
      </w:pPr>
      <w:rPr>
        <w:rFonts w:ascii="Wingdings" w:hAnsi="Wingdings" w:hint="default"/>
      </w:rPr>
    </w:lvl>
    <w:lvl w:ilvl="6" w:tplc="04150001" w:tentative="1">
      <w:start w:val="1"/>
      <w:numFmt w:val="bullet"/>
      <w:lvlText w:val=""/>
      <w:lvlJc w:val="left"/>
      <w:pPr>
        <w:ind w:left="6099" w:hanging="360"/>
      </w:pPr>
      <w:rPr>
        <w:rFonts w:ascii="Symbol" w:hAnsi="Symbol" w:hint="default"/>
      </w:rPr>
    </w:lvl>
    <w:lvl w:ilvl="7" w:tplc="04150003" w:tentative="1">
      <w:start w:val="1"/>
      <w:numFmt w:val="bullet"/>
      <w:lvlText w:val="o"/>
      <w:lvlJc w:val="left"/>
      <w:pPr>
        <w:ind w:left="6819" w:hanging="360"/>
      </w:pPr>
      <w:rPr>
        <w:rFonts w:ascii="Courier New" w:hAnsi="Courier New" w:cs="Courier New" w:hint="default"/>
      </w:rPr>
    </w:lvl>
    <w:lvl w:ilvl="8" w:tplc="04150005" w:tentative="1">
      <w:start w:val="1"/>
      <w:numFmt w:val="bullet"/>
      <w:lvlText w:val=""/>
      <w:lvlJc w:val="left"/>
      <w:pPr>
        <w:ind w:left="7539" w:hanging="360"/>
      </w:pPr>
      <w:rPr>
        <w:rFonts w:ascii="Wingdings" w:hAnsi="Wingdings" w:hint="default"/>
      </w:rPr>
    </w:lvl>
  </w:abstractNum>
  <w:abstractNum w:abstractNumId="41" w15:restartNumberingAfterBreak="0">
    <w:nsid w:val="2F87075D"/>
    <w:multiLevelType w:val="hybridMultilevel"/>
    <w:tmpl w:val="9B8A786A"/>
    <w:lvl w:ilvl="0" w:tplc="E996B6D4">
      <w:start w:val="1"/>
      <w:numFmt w:val="lowerLetter"/>
      <w:lvlText w:val="%1)"/>
      <w:lvlJc w:val="left"/>
      <w:pPr>
        <w:tabs>
          <w:tab w:val="num" w:pos="1440"/>
        </w:tabs>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0D5282D"/>
    <w:multiLevelType w:val="hybridMultilevel"/>
    <w:tmpl w:val="20A6C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DA2199"/>
    <w:multiLevelType w:val="hybridMultilevel"/>
    <w:tmpl w:val="9B2A0B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349279A4"/>
    <w:multiLevelType w:val="hybridMultilevel"/>
    <w:tmpl w:val="D466F282"/>
    <w:lvl w:ilvl="0" w:tplc="0415000F">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4A97854"/>
    <w:multiLevelType w:val="hybridMultilevel"/>
    <w:tmpl w:val="F89E5B92"/>
    <w:lvl w:ilvl="0" w:tplc="F710BC08">
      <w:start w:val="1"/>
      <w:numFmt w:val="decimal"/>
      <w:lvlText w:val="%1."/>
      <w:lvlJc w:val="left"/>
      <w:pPr>
        <w:tabs>
          <w:tab w:val="num" w:pos="502"/>
        </w:tabs>
        <w:ind w:left="502" w:hanging="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5746BC6"/>
    <w:multiLevelType w:val="hybridMultilevel"/>
    <w:tmpl w:val="CBE49A56"/>
    <w:lvl w:ilvl="0" w:tplc="B73648A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62B4A86"/>
    <w:multiLevelType w:val="multilevel"/>
    <w:tmpl w:val="20107926"/>
    <w:lvl w:ilvl="0">
      <w:start w:val="1"/>
      <w:numFmt w:val="decimal"/>
      <w:lvlText w:val="%1."/>
      <w:lvlJc w:val="left"/>
      <w:pPr>
        <w:ind w:left="1866" w:hanging="360"/>
      </w:pPr>
      <w:rPr>
        <w:b/>
        <w:strike w:val="0"/>
        <w:sz w:val="22"/>
        <w:szCs w:val="22"/>
      </w:rPr>
    </w:lvl>
    <w:lvl w:ilvl="1">
      <w:start w:val="1"/>
      <w:numFmt w:val="decimal"/>
      <w:isLgl/>
      <w:lvlText w:val="%1.%2."/>
      <w:lvlJc w:val="left"/>
      <w:pPr>
        <w:ind w:left="1866" w:hanging="36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58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2946" w:hanging="1440"/>
      </w:pPr>
      <w:rPr>
        <w:rFonts w:hint="default"/>
      </w:rPr>
    </w:lvl>
    <w:lvl w:ilvl="8">
      <w:start w:val="1"/>
      <w:numFmt w:val="decimal"/>
      <w:isLgl/>
      <w:lvlText w:val="%1.%2.%3.%4.%5.%6.%7.%8.%9."/>
      <w:lvlJc w:val="left"/>
      <w:pPr>
        <w:ind w:left="3306" w:hanging="1800"/>
      </w:pPr>
      <w:rPr>
        <w:rFonts w:hint="default"/>
      </w:rPr>
    </w:lvl>
  </w:abstractNum>
  <w:abstractNum w:abstractNumId="49" w15:restartNumberingAfterBreak="0">
    <w:nsid w:val="364F3E24"/>
    <w:multiLevelType w:val="hybridMultilevel"/>
    <w:tmpl w:val="FB745D82"/>
    <w:lvl w:ilvl="0" w:tplc="2CB449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37806C9B"/>
    <w:multiLevelType w:val="hybridMultilevel"/>
    <w:tmpl w:val="6C8EDF5E"/>
    <w:lvl w:ilvl="0" w:tplc="6102DF46">
      <w:start w:val="1"/>
      <w:numFmt w:val="bullet"/>
      <w:lvlText w:val="-"/>
      <w:lvlJc w:val="left"/>
      <w:pPr>
        <w:ind w:left="2007" w:hanging="360"/>
      </w:pPr>
      <w:rPr>
        <w:rFonts w:ascii="Courier New" w:hAnsi="Courier New" w:hint="default"/>
      </w:r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51" w15:restartNumberingAfterBreak="0">
    <w:nsid w:val="38600BB1"/>
    <w:multiLevelType w:val="multilevel"/>
    <w:tmpl w:val="57AA88CC"/>
    <w:lvl w:ilvl="0">
      <w:start w:val="1"/>
      <w:numFmt w:val="decimal"/>
      <w:lvlText w:val="%1."/>
      <w:lvlJc w:val="left"/>
      <w:pPr>
        <w:ind w:left="644" w:hanging="360"/>
      </w:pPr>
      <w:rPr>
        <w:b/>
        <w:strike w:val="0"/>
      </w:rPr>
    </w:lvl>
    <w:lvl w:ilvl="1">
      <w:start w:val="1"/>
      <w:numFmt w:val="decimal"/>
      <w:isLgl/>
      <w:lvlText w:val="%1.%2"/>
      <w:lvlJc w:val="left"/>
      <w:pPr>
        <w:ind w:left="1866" w:hanging="360"/>
      </w:pPr>
      <w:rPr>
        <w:rFonts w:hint="default"/>
        <w:b/>
      </w:rPr>
    </w:lvl>
    <w:lvl w:ilvl="2">
      <w:start w:val="1"/>
      <w:numFmt w:val="decimal"/>
      <w:isLgl/>
      <w:lvlText w:val="%1.%2.%3"/>
      <w:lvlJc w:val="left"/>
      <w:pPr>
        <w:ind w:left="2226" w:hanging="720"/>
      </w:pPr>
      <w:rPr>
        <w:rFonts w:hint="default"/>
      </w:rPr>
    </w:lvl>
    <w:lvl w:ilvl="3">
      <w:start w:val="1"/>
      <w:numFmt w:val="decimalZero"/>
      <w:isLgl/>
      <w:lvlText w:val="%1.%2.%3.%4"/>
      <w:lvlJc w:val="left"/>
      <w:pPr>
        <w:ind w:left="222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58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2946" w:hanging="1440"/>
      </w:pPr>
      <w:rPr>
        <w:rFonts w:hint="default"/>
      </w:rPr>
    </w:lvl>
    <w:lvl w:ilvl="8">
      <w:start w:val="1"/>
      <w:numFmt w:val="decimal"/>
      <w:isLgl/>
      <w:lvlText w:val="%1.%2.%3.%4.%5.%6.%7.%8.%9"/>
      <w:lvlJc w:val="left"/>
      <w:pPr>
        <w:ind w:left="2946" w:hanging="1440"/>
      </w:pPr>
      <w:rPr>
        <w:rFonts w:hint="default"/>
      </w:rPr>
    </w:lvl>
  </w:abstractNum>
  <w:abstractNum w:abstractNumId="52" w15:restartNumberingAfterBreak="0">
    <w:nsid w:val="38665326"/>
    <w:multiLevelType w:val="hybridMultilevel"/>
    <w:tmpl w:val="28CA46CC"/>
    <w:lvl w:ilvl="0" w:tplc="04150011">
      <w:start w:val="1"/>
      <w:numFmt w:val="decimal"/>
      <w:lvlText w:val="%1)"/>
      <w:lvlJc w:val="left"/>
      <w:pPr>
        <w:ind w:left="1310" w:hanging="360"/>
      </w:pPr>
    </w:lvl>
    <w:lvl w:ilvl="1" w:tplc="04150019" w:tentative="1">
      <w:start w:val="1"/>
      <w:numFmt w:val="lowerLetter"/>
      <w:lvlText w:val="%2."/>
      <w:lvlJc w:val="left"/>
      <w:pPr>
        <w:ind w:left="2030" w:hanging="360"/>
      </w:pPr>
    </w:lvl>
    <w:lvl w:ilvl="2" w:tplc="0415001B" w:tentative="1">
      <w:start w:val="1"/>
      <w:numFmt w:val="lowerRoman"/>
      <w:lvlText w:val="%3."/>
      <w:lvlJc w:val="right"/>
      <w:pPr>
        <w:ind w:left="2750" w:hanging="180"/>
      </w:pPr>
    </w:lvl>
    <w:lvl w:ilvl="3" w:tplc="0415000F" w:tentative="1">
      <w:start w:val="1"/>
      <w:numFmt w:val="decimal"/>
      <w:lvlText w:val="%4."/>
      <w:lvlJc w:val="left"/>
      <w:pPr>
        <w:ind w:left="3470" w:hanging="360"/>
      </w:pPr>
    </w:lvl>
    <w:lvl w:ilvl="4" w:tplc="04150019" w:tentative="1">
      <w:start w:val="1"/>
      <w:numFmt w:val="lowerLetter"/>
      <w:lvlText w:val="%5."/>
      <w:lvlJc w:val="left"/>
      <w:pPr>
        <w:ind w:left="4190" w:hanging="360"/>
      </w:pPr>
    </w:lvl>
    <w:lvl w:ilvl="5" w:tplc="0415001B" w:tentative="1">
      <w:start w:val="1"/>
      <w:numFmt w:val="lowerRoman"/>
      <w:lvlText w:val="%6."/>
      <w:lvlJc w:val="right"/>
      <w:pPr>
        <w:ind w:left="4910" w:hanging="180"/>
      </w:pPr>
    </w:lvl>
    <w:lvl w:ilvl="6" w:tplc="0415000F" w:tentative="1">
      <w:start w:val="1"/>
      <w:numFmt w:val="decimal"/>
      <w:lvlText w:val="%7."/>
      <w:lvlJc w:val="left"/>
      <w:pPr>
        <w:ind w:left="5630" w:hanging="360"/>
      </w:pPr>
    </w:lvl>
    <w:lvl w:ilvl="7" w:tplc="04150019" w:tentative="1">
      <w:start w:val="1"/>
      <w:numFmt w:val="lowerLetter"/>
      <w:lvlText w:val="%8."/>
      <w:lvlJc w:val="left"/>
      <w:pPr>
        <w:ind w:left="6350" w:hanging="360"/>
      </w:pPr>
    </w:lvl>
    <w:lvl w:ilvl="8" w:tplc="0415001B" w:tentative="1">
      <w:start w:val="1"/>
      <w:numFmt w:val="lowerRoman"/>
      <w:lvlText w:val="%9."/>
      <w:lvlJc w:val="right"/>
      <w:pPr>
        <w:ind w:left="7070" w:hanging="180"/>
      </w:pPr>
    </w:lvl>
  </w:abstractNum>
  <w:abstractNum w:abstractNumId="53" w15:restartNumberingAfterBreak="0">
    <w:nsid w:val="38706FDD"/>
    <w:multiLevelType w:val="hybridMultilevel"/>
    <w:tmpl w:val="4AA2860E"/>
    <w:lvl w:ilvl="0" w:tplc="336AD258">
      <w:start w:val="1"/>
      <w:numFmt w:val="lowerLetter"/>
      <w:lvlText w:val="%1)"/>
      <w:lvlJc w:val="left"/>
      <w:pPr>
        <w:ind w:left="1070" w:hanging="360"/>
      </w:pPr>
      <w:rPr>
        <w:rFonts w:ascii="Times New Roman" w:hAnsi="Times New Roman" w:cs="Times New Roman"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38E56EB9"/>
    <w:multiLevelType w:val="hybridMultilevel"/>
    <w:tmpl w:val="D9C87556"/>
    <w:lvl w:ilvl="0" w:tplc="6102DF46">
      <w:start w:val="1"/>
      <w:numFmt w:val="bullet"/>
      <w:lvlText w:val="-"/>
      <w:lvlJc w:val="left"/>
      <w:pPr>
        <w:ind w:left="1866" w:hanging="360"/>
      </w:pPr>
      <w:rPr>
        <w:rFonts w:ascii="Courier New" w:hAnsi="Courier New"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5" w15:restartNumberingAfterBreak="0">
    <w:nsid w:val="3AF336CC"/>
    <w:multiLevelType w:val="multilevel"/>
    <w:tmpl w:val="F6EC7D90"/>
    <w:styleLink w:val="WWNum14"/>
    <w:lvl w:ilvl="0">
      <w:start w:val="1"/>
      <w:numFmt w:val="decimal"/>
      <w:lvlText w:val="%1."/>
      <w:lvlJc w:val="left"/>
      <w:pPr>
        <w:ind w:left="502" w:hanging="360"/>
      </w:pPr>
      <w:rPr>
        <w:b w:val="0"/>
        <w:color w:val="00000A"/>
      </w:r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56" w15:restartNumberingAfterBreak="0">
    <w:nsid w:val="3EE34ACE"/>
    <w:multiLevelType w:val="hybridMultilevel"/>
    <w:tmpl w:val="06903AB4"/>
    <w:lvl w:ilvl="0" w:tplc="6102DF46">
      <w:start w:val="1"/>
      <w:numFmt w:val="bullet"/>
      <w:lvlText w:val="-"/>
      <w:lvlJc w:val="left"/>
      <w:pPr>
        <w:ind w:left="1866" w:hanging="360"/>
      </w:pPr>
      <w:rPr>
        <w:rFonts w:ascii="Courier New" w:hAnsi="Courier New"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7" w15:restartNumberingAfterBreak="0">
    <w:nsid w:val="3F752986"/>
    <w:multiLevelType w:val="hybridMultilevel"/>
    <w:tmpl w:val="B5FC08E2"/>
    <w:lvl w:ilvl="0" w:tplc="0004D23C">
      <w:start w:val="1"/>
      <w:numFmt w:val="lowerLetter"/>
      <w:lvlText w:val="%1)"/>
      <w:lvlJc w:val="right"/>
      <w:pPr>
        <w:tabs>
          <w:tab w:val="num" w:pos="2520"/>
        </w:tabs>
        <w:ind w:left="2520" w:hanging="180"/>
      </w:pPr>
      <w:rPr>
        <w:rFonts w:ascii="Times New Roman" w:eastAsia="Times New Roman" w:hAnsi="Times New Roman" w:cs="Times New Roman"/>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0C21320"/>
    <w:multiLevelType w:val="hybridMultilevel"/>
    <w:tmpl w:val="4B881204"/>
    <w:lvl w:ilvl="0" w:tplc="C1CEB87A">
      <w:start w:val="1"/>
      <w:numFmt w:val="decimal"/>
      <w:lvlText w:val="%1."/>
      <w:lvlJc w:val="left"/>
      <w:pPr>
        <w:tabs>
          <w:tab w:val="num" w:pos="1080"/>
        </w:tabs>
        <w:ind w:left="1080" w:hanging="360"/>
      </w:pPr>
      <w:rPr>
        <w:b w:val="0"/>
      </w:rPr>
    </w:lvl>
    <w:lvl w:ilvl="1" w:tplc="2880F970">
      <w:start w:val="1"/>
      <w:numFmt w:val="lowerLetter"/>
      <w:lvlText w:val="%2)"/>
      <w:lvlJc w:val="left"/>
      <w:pPr>
        <w:tabs>
          <w:tab w:val="num" w:pos="1800"/>
        </w:tabs>
        <w:ind w:left="1800" w:hanging="360"/>
      </w:pPr>
      <w:rPr>
        <w:b w:val="0"/>
      </w:rPr>
    </w:lvl>
    <w:lvl w:ilvl="2" w:tplc="B848232E">
      <w:start w:val="1"/>
      <w:numFmt w:val="lowerLetter"/>
      <w:lvlText w:val="%3)"/>
      <w:lvlJc w:val="right"/>
      <w:pPr>
        <w:tabs>
          <w:tab w:val="num" w:pos="2520"/>
        </w:tabs>
        <w:ind w:left="2520" w:hanging="180"/>
      </w:pPr>
      <w:rPr>
        <w:rFonts w:ascii="Times New Roman" w:eastAsia="Times New Roman" w:hAnsi="Times New Roman" w:cs="Times New Roman"/>
      </w:rPr>
    </w:lvl>
    <w:lvl w:ilvl="3" w:tplc="81506B3C">
      <w:start w:val="1"/>
      <w:numFmt w:val="upperLetter"/>
      <w:lvlText w:val="%4."/>
      <w:lvlJc w:val="left"/>
      <w:pPr>
        <w:ind w:left="3240" w:hanging="360"/>
      </w:pPr>
      <w:rPr>
        <w:rFonts w:hint="default"/>
        <w:b/>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9" w15:restartNumberingAfterBreak="0">
    <w:nsid w:val="422A0BBA"/>
    <w:multiLevelType w:val="hybridMultilevel"/>
    <w:tmpl w:val="A36C17DE"/>
    <w:lvl w:ilvl="0" w:tplc="0D4EC00C">
      <w:start w:val="1"/>
      <w:numFmt w:val="lowerLetter"/>
      <w:lvlText w:val="%1)"/>
      <w:lvlJc w:val="left"/>
      <w:pPr>
        <w:tabs>
          <w:tab w:val="num" w:pos="1440"/>
        </w:tabs>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5603EC2"/>
    <w:multiLevelType w:val="hybridMultilevel"/>
    <w:tmpl w:val="90AC8F2E"/>
    <w:lvl w:ilvl="0" w:tplc="5802D5B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45AF0ECC"/>
    <w:multiLevelType w:val="hybridMultilevel"/>
    <w:tmpl w:val="B3E61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9701095"/>
    <w:multiLevelType w:val="hybridMultilevel"/>
    <w:tmpl w:val="B566967E"/>
    <w:lvl w:ilvl="0" w:tplc="D16CDC58">
      <w:start w:val="1"/>
      <w:numFmt w:val="lowerLetter"/>
      <w:lvlText w:val="%1)"/>
      <w:lvlJc w:val="left"/>
      <w:pPr>
        <w:ind w:left="1390" w:hanging="360"/>
      </w:pPr>
      <w:rPr>
        <w:b/>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63" w15:restartNumberingAfterBreak="0">
    <w:nsid w:val="49B728E9"/>
    <w:multiLevelType w:val="hybridMultilevel"/>
    <w:tmpl w:val="34BA2DF6"/>
    <w:lvl w:ilvl="0" w:tplc="2880F970">
      <w:start w:val="1"/>
      <w:numFmt w:val="lowerLetter"/>
      <w:lvlText w:val="%1)"/>
      <w:lvlJc w:val="left"/>
      <w:pPr>
        <w:tabs>
          <w:tab w:val="num" w:pos="1800"/>
        </w:tabs>
        <w:ind w:left="18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49E771F2"/>
    <w:multiLevelType w:val="hybridMultilevel"/>
    <w:tmpl w:val="34BA2DF6"/>
    <w:lvl w:ilvl="0" w:tplc="2880F970">
      <w:start w:val="1"/>
      <w:numFmt w:val="lowerLetter"/>
      <w:lvlText w:val="%1)"/>
      <w:lvlJc w:val="left"/>
      <w:pPr>
        <w:tabs>
          <w:tab w:val="num" w:pos="1800"/>
        </w:tabs>
        <w:ind w:left="18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C7A34B6"/>
    <w:multiLevelType w:val="hybridMultilevel"/>
    <w:tmpl w:val="AB56AF9E"/>
    <w:lvl w:ilvl="0" w:tplc="04150011">
      <w:start w:val="1"/>
      <w:numFmt w:val="decimal"/>
      <w:lvlText w:val="%1)"/>
      <w:lvlJc w:val="left"/>
      <w:pPr>
        <w:ind w:left="786"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4CF236C2"/>
    <w:multiLevelType w:val="hybridMultilevel"/>
    <w:tmpl w:val="A232FBF6"/>
    <w:lvl w:ilvl="0" w:tplc="C228F4D6">
      <w:start w:val="1"/>
      <w:numFmt w:val="lowerLetter"/>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8" w15:restartNumberingAfterBreak="0">
    <w:nsid w:val="4F344B1C"/>
    <w:multiLevelType w:val="hybridMultilevel"/>
    <w:tmpl w:val="EBC44E62"/>
    <w:lvl w:ilvl="0" w:tplc="65807AFC">
      <w:start w:val="1"/>
      <w:numFmt w:val="upperRoman"/>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01C7E01"/>
    <w:multiLevelType w:val="hybridMultilevel"/>
    <w:tmpl w:val="A36C17DE"/>
    <w:lvl w:ilvl="0" w:tplc="0D4EC00C">
      <w:start w:val="1"/>
      <w:numFmt w:val="lowerLetter"/>
      <w:lvlText w:val="%1)"/>
      <w:lvlJc w:val="left"/>
      <w:pPr>
        <w:tabs>
          <w:tab w:val="num" w:pos="1440"/>
        </w:tabs>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11A2B3B"/>
    <w:multiLevelType w:val="multilevel"/>
    <w:tmpl w:val="57AA88CC"/>
    <w:lvl w:ilvl="0">
      <w:start w:val="1"/>
      <w:numFmt w:val="decimal"/>
      <w:lvlText w:val="%1."/>
      <w:lvlJc w:val="left"/>
      <w:pPr>
        <w:ind w:left="644" w:hanging="360"/>
      </w:pPr>
      <w:rPr>
        <w:b/>
        <w:strike w:val="0"/>
      </w:rPr>
    </w:lvl>
    <w:lvl w:ilvl="1">
      <w:start w:val="1"/>
      <w:numFmt w:val="decimal"/>
      <w:isLgl/>
      <w:lvlText w:val="%1.%2"/>
      <w:lvlJc w:val="left"/>
      <w:pPr>
        <w:ind w:left="1866" w:hanging="360"/>
      </w:pPr>
      <w:rPr>
        <w:rFonts w:hint="default"/>
        <w:b/>
      </w:rPr>
    </w:lvl>
    <w:lvl w:ilvl="2">
      <w:start w:val="1"/>
      <w:numFmt w:val="decimal"/>
      <w:isLgl/>
      <w:lvlText w:val="%1.%2.%3"/>
      <w:lvlJc w:val="left"/>
      <w:pPr>
        <w:ind w:left="2226" w:hanging="720"/>
      </w:pPr>
      <w:rPr>
        <w:rFonts w:hint="default"/>
      </w:rPr>
    </w:lvl>
    <w:lvl w:ilvl="3">
      <w:start w:val="1"/>
      <w:numFmt w:val="decimalZero"/>
      <w:isLgl/>
      <w:lvlText w:val="%1.%2.%3.%4"/>
      <w:lvlJc w:val="left"/>
      <w:pPr>
        <w:ind w:left="222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58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2946" w:hanging="1440"/>
      </w:pPr>
      <w:rPr>
        <w:rFonts w:hint="default"/>
      </w:rPr>
    </w:lvl>
    <w:lvl w:ilvl="8">
      <w:start w:val="1"/>
      <w:numFmt w:val="decimal"/>
      <w:isLgl/>
      <w:lvlText w:val="%1.%2.%3.%4.%5.%6.%7.%8.%9"/>
      <w:lvlJc w:val="left"/>
      <w:pPr>
        <w:ind w:left="2946" w:hanging="1440"/>
      </w:pPr>
      <w:rPr>
        <w:rFonts w:hint="default"/>
      </w:rPr>
    </w:lvl>
  </w:abstractNum>
  <w:abstractNum w:abstractNumId="71" w15:restartNumberingAfterBreak="0">
    <w:nsid w:val="511C5D24"/>
    <w:multiLevelType w:val="hybridMultilevel"/>
    <w:tmpl w:val="9B8A786A"/>
    <w:lvl w:ilvl="0" w:tplc="E996B6D4">
      <w:start w:val="1"/>
      <w:numFmt w:val="lowerLetter"/>
      <w:lvlText w:val="%1)"/>
      <w:lvlJc w:val="left"/>
      <w:pPr>
        <w:tabs>
          <w:tab w:val="num" w:pos="1440"/>
        </w:tabs>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24B5BA5"/>
    <w:multiLevelType w:val="hybridMultilevel"/>
    <w:tmpl w:val="99CCCA3A"/>
    <w:lvl w:ilvl="0" w:tplc="8A8C9B54">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52DC76B5"/>
    <w:multiLevelType w:val="hybridMultilevel"/>
    <w:tmpl w:val="A36C17DE"/>
    <w:lvl w:ilvl="0" w:tplc="0D4EC00C">
      <w:start w:val="1"/>
      <w:numFmt w:val="lowerLetter"/>
      <w:lvlText w:val="%1)"/>
      <w:lvlJc w:val="left"/>
      <w:pPr>
        <w:tabs>
          <w:tab w:val="num" w:pos="1440"/>
        </w:tabs>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43A715B"/>
    <w:multiLevelType w:val="hybridMultilevel"/>
    <w:tmpl w:val="680646FE"/>
    <w:lvl w:ilvl="0" w:tplc="CDAE295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5CE7D82"/>
    <w:multiLevelType w:val="multilevel"/>
    <w:tmpl w:val="CCF8F094"/>
    <w:lvl w:ilvl="0">
      <w:start w:val="1"/>
      <w:numFmt w:val="decimal"/>
      <w:lvlText w:val="%1."/>
      <w:lvlJc w:val="left"/>
      <w:pPr>
        <w:ind w:left="360" w:hanging="360"/>
      </w:pPr>
      <w:rPr>
        <w:b/>
      </w:rPr>
    </w:lvl>
    <w:lvl w:ilvl="1">
      <w:start w:val="1"/>
      <w:numFmt w:val="decimal"/>
      <w:isLgl/>
      <w:lvlText w:val="%1.%2."/>
      <w:lvlJc w:val="left"/>
      <w:pPr>
        <w:ind w:left="405" w:hanging="405"/>
      </w:pPr>
      <w:rPr>
        <w:rFonts w:eastAsia="Times New Roman" w:hint="default"/>
        <w:b/>
      </w:rPr>
    </w:lvl>
    <w:lvl w:ilvl="2">
      <w:start w:val="1"/>
      <w:numFmt w:val="decimal"/>
      <w:isLgl/>
      <w:lvlText w:val="%1.%2.%3."/>
      <w:lvlJc w:val="left"/>
      <w:pPr>
        <w:ind w:left="720" w:hanging="720"/>
      </w:pPr>
      <w:rPr>
        <w:rFonts w:eastAsia="Times New Roman" w:hint="default"/>
        <w:b/>
      </w:rPr>
    </w:lvl>
    <w:lvl w:ilvl="3">
      <w:start w:val="1"/>
      <w:numFmt w:val="decimal"/>
      <w:isLgl/>
      <w:lvlText w:val="%1.%2.%3.%4."/>
      <w:lvlJc w:val="left"/>
      <w:pPr>
        <w:ind w:left="720" w:hanging="720"/>
      </w:pPr>
      <w:rPr>
        <w:rFonts w:eastAsia="Times New Roman" w:hint="default"/>
        <w:b/>
      </w:rPr>
    </w:lvl>
    <w:lvl w:ilvl="4">
      <w:start w:val="1"/>
      <w:numFmt w:val="decimal"/>
      <w:isLgl/>
      <w:lvlText w:val="%1.%2.%3.%4.%5."/>
      <w:lvlJc w:val="left"/>
      <w:pPr>
        <w:ind w:left="1080" w:hanging="1080"/>
      </w:pPr>
      <w:rPr>
        <w:rFonts w:eastAsia="Times New Roman" w:hint="default"/>
        <w:b/>
      </w:rPr>
    </w:lvl>
    <w:lvl w:ilvl="5">
      <w:start w:val="1"/>
      <w:numFmt w:val="decimal"/>
      <w:isLgl/>
      <w:lvlText w:val="%1.%2.%3.%4.%5.%6."/>
      <w:lvlJc w:val="left"/>
      <w:pPr>
        <w:ind w:left="1080" w:hanging="1080"/>
      </w:pPr>
      <w:rPr>
        <w:rFonts w:eastAsia="Times New Roman" w:hint="default"/>
        <w:b/>
      </w:rPr>
    </w:lvl>
    <w:lvl w:ilvl="6">
      <w:start w:val="1"/>
      <w:numFmt w:val="decimal"/>
      <w:isLgl/>
      <w:lvlText w:val="%1.%2.%3.%4.%5.%6.%7."/>
      <w:lvlJc w:val="left"/>
      <w:pPr>
        <w:ind w:left="1440" w:hanging="1440"/>
      </w:pPr>
      <w:rPr>
        <w:rFonts w:eastAsia="Times New Roman" w:hint="default"/>
        <w:b/>
      </w:rPr>
    </w:lvl>
    <w:lvl w:ilvl="7">
      <w:start w:val="1"/>
      <w:numFmt w:val="decimal"/>
      <w:isLgl/>
      <w:lvlText w:val="%1.%2.%3.%4.%5.%6.%7.%8."/>
      <w:lvlJc w:val="left"/>
      <w:pPr>
        <w:ind w:left="1440" w:hanging="1440"/>
      </w:pPr>
      <w:rPr>
        <w:rFonts w:eastAsia="Times New Roman" w:hint="default"/>
        <w:b/>
      </w:rPr>
    </w:lvl>
    <w:lvl w:ilvl="8">
      <w:start w:val="1"/>
      <w:numFmt w:val="decimal"/>
      <w:isLgl/>
      <w:lvlText w:val="%1.%2.%3.%4.%5.%6.%7.%8.%9."/>
      <w:lvlJc w:val="left"/>
      <w:pPr>
        <w:ind w:left="1800" w:hanging="1800"/>
      </w:pPr>
      <w:rPr>
        <w:rFonts w:eastAsia="Times New Roman" w:hint="default"/>
        <w:b/>
      </w:rPr>
    </w:lvl>
  </w:abstractNum>
  <w:abstractNum w:abstractNumId="76" w15:restartNumberingAfterBreak="0">
    <w:nsid w:val="566A6686"/>
    <w:multiLevelType w:val="hybridMultilevel"/>
    <w:tmpl w:val="3F38BF9C"/>
    <w:lvl w:ilvl="0" w:tplc="71A090A4">
      <w:start w:val="1"/>
      <w:numFmt w:val="decimal"/>
      <w:lvlText w:val="%1)"/>
      <w:lvlJc w:val="left"/>
      <w:pPr>
        <w:ind w:left="1287" w:hanging="360"/>
      </w:pPr>
      <w:rPr>
        <w:b w:val="0"/>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15:restartNumberingAfterBreak="0">
    <w:nsid w:val="56E37D4E"/>
    <w:multiLevelType w:val="hybridMultilevel"/>
    <w:tmpl w:val="DB10A4EA"/>
    <w:lvl w:ilvl="0" w:tplc="34064AB4">
      <w:start w:val="1"/>
      <w:numFmt w:val="decimal"/>
      <w:lvlText w:val="%1)"/>
      <w:lvlJc w:val="left"/>
      <w:pPr>
        <w:ind w:left="1290" w:hanging="360"/>
      </w:pPr>
      <w:rPr>
        <w:b w:val="0"/>
        <w:sz w:val="22"/>
        <w:szCs w:val="22"/>
      </w:rPr>
    </w:lvl>
    <w:lvl w:ilvl="1" w:tplc="04150019">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78" w15:restartNumberingAfterBreak="0">
    <w:nsid w:val="57D70A59"/>
    <w:multiLevelType w:val="hybridMultilevel"/>
    <w:tmpl w:val="9F32BE3C"/>
    <w:lvl w:ilvl="0" w:tplc="0415000F">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79" w15:restartNumberingAfterBreak="0">
    <w:nsid w:val="5BF33EC3"/>
    <w:multiLevelType w:val="hybridMultilevel"/>
    <w:tmpl w:val="3F38BF9C"/>
    <w:lvl w:ilvl="0" w:tplc="71A090A4">
      <w:start w:val="1"/>
      <w:numFmt w:val="decimal"/>
      <w:lvlText w:val="%1)"/>
      <w:lvlJc w:val="left"/>
      <w:pPr>
        <w:ind w:left="1287" w:hanging="360"/>
      </w:pPr>
      <w:rPr>
        <w:b w:val="0"/>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0" w15:restartNumberingAfterBreak="0">
    <w:nsid w:val="5D913C72"/>
    <w:multiLevelType w:val="hybridMultilevel"/>
    <w:tmpl w:val="9B8A786A"/>
    <w:lvl w:ilvl="0" w:tplc="E996B6D4">
      <w:start w:val="1"/>
      <w:numFmt w:val="lowerLetter"/>
      <w:lvlText w:val="%1)"/>
      <w:lvlJc w:val="left"/>
      <w:pPr>
        <w:tabs>
          <w:tab w:val="num" w:pos="1440"/>
        </w:tabs>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FAA4524"/>
    <w:multiLevelType w:val="hybridMultilevel"/>
    <w:tmpl w:val="8AE84F6E"/>
    <w:lvl w:ilvl="0" w:tplc="9670C77C">
      <w:start w:val="1"/>
      <w:numFmt w:val="decimal"/>
      <w:lvlText w:val="%1."/>
      <w:lvlJc w:val="left"/>
      <w:pPr>
        <w:tabs>
          <w:tab w:val="num" w:pos="502"/>
        </w:tabs>
        <w:ind w:left="502" w:hanging="360"/>
      </w:pPr>
      <w:rPr>
        <w:rFonts w:hint="default"/>
        <w:b/>
        <w:i w:val="0"/>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38B0A0C"/>
    <w:multiLevelType w:val="hybridMultilevel"/>
    <w:tmpl w:val="1D2A2034"/>
    <w:lvl w:ilvl="0" w:tplc="04150001">
      <w:start w:val="1"/>
      <w:numFmt w:val="bullet"/>
      <w:lvlText w:val=""/>
      <w:lvlJc w:val="left"/>
      <w:pPr>
        <w:ind w:left="2145" w:hanging="360"/>
      </w:pPr>
      <w:rPr>
        <w:rFonts w:ascii="Symbol" w:hAnsi="Symbol" w:hint="default"/>
      </w:rPr>
    </w:lvl>
    <w:lvl w:ilvl="1" w:tplc="04150003" w:tentative="1">
      <w:start w:val="1"/>
      <w:numFmt w:val="bullet"/>
      <w:lvlText w:val="o"/>
      <w:lvlJc w:val="left"/>
      <w:pPr>
        <w:ind w:left="2865" w:hanging="360"/>
      </w:pPr>
      <w:rPr>
        <w:rFonts w:ascii="Courier New" w:hAnsi="Courier New" w:cs="Courier New"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83" w15:restartNumberingAfterBreak="0">
    <w:nsid w:val="65B93163"/>
    <w:multiLevelType w:val="hybridMultilevel"/>
    <w:tmpl w:val="A36C17DE"/>
    <w:lvl w:ilvl="0" w:tplc="0D4EC00C">
      <w:start w:val="1"/>
      <w:numFmt w:val="lowerLetter"/>
      <w:lvlText w:val="%1)"/>
      <w:lvlJc w:val="left"/>
      <w:pPr>
        <w:tabs>
          <w:tab w:val="num" w:pos="1440"/>
        </w:tabs>
        <w:ind w:left="144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6290482"/>
    <w:multiLevelType w:val="hybridMultilevel"/>
    <w:tmpl w:val="A71EB4CC"/>
    <w:lvl w:ilvl="0" w:tplc="F710BC08">
      <w:start w:val="1"/>
      <w:numFmt w:val="decimal"/>
      <w:lvlText w:val="%1."/>
      <w:lvlJc w:val="left"/>
      <w:pPr>
        <w:tabs>
          <w:tab w:val="num" w:pos="1080"/>
        </w:tabs>
        <w:ind w:left="1080" w:hanging="360"/>
      </w:pPr>
      <w:rPr>
        <w:rFonts w:hint="default"/>
        <w:b/>
        <w:i w:val="0"/>
      </w:rPr>
    </w:lvl>
    <w:lvl w:ilvl="1" w:tplc="0415000F">
      <w:start w:val="1"/>
      <w:numFmt w:val="decimal"/>
      <w:lvlText w:val="%2."/>
      <w:lvlJc w:val="left"/>
      <w:pPr>
        <w:tabs>
          <w:tab w:val="num" w:pos="2018"/>
        </w:tabs>
        <w:ind w:left="2018" w:hanging="360"/>
      </w:pPr>
      <w:rPr>
        <w:rFonts w:hint="default"/>
        <w:b/>
        <w:i w:val="0"/>
      </w:rPr>
    </w:lvl>
    <w:lvl w:ilvl="2" w:tplc="04150017">
      <w:start w:val="1"/>
      <w:numFmt w:val="lowerLetter"/>
      <w:lvlText w:val="%3)"/>
      <w:lvlJc w:val="left"/>
      <w:pPr>
        <w:tabs>
          <w:tab w:val="num" w:pos="2918"/>
        </w:tabs>
        <w:ind w:left="2918" w:hanging="360"/>
      </w:pPr>
      <w:rPr>
        <w:rFonts w:hint="default"/>
        <w:b/>
        <w:i w:val="0"/>
      </w:rPr>
    </w:lvl>
    <w:lvl w:ilvl="3" w:tplc="0415000F" w:tentative="1">
      <w:start w:val="1"/>
      <w:numFmt w:val="decimal"/>
      <w:lvlText w:val="%4."/>
      <w:lvlJc w:val="left"/>
      <w:pPr>
        <w:tabs>
          <w:tab w:val="num" w:pos="3458"/>
        </w:tabs>
        <w:ind w:left="3458" w:hanging="360"/>
      </w:pPr>
    </w:lvl>
    <w:lvl w:ilvl="4" w:tplc="04150019" w:tentative="1">
      <w:start w:val="1"/>
      <w:numFmt w:val="lowerLetter"/>
      <w:lvlText w:val="%5."/>
      <w:lvlJc w:val="left"/>
      <w:pPr>
        <w:tabs>
          <w:tab w:val="num" w:pos="4178"/>
        </w:tabs>
        <w:ind w:left="4178" w:hanging="360"/>
      </w:pPr>
    </w:lvl>
    <w:lvl w:ilvl="5" w:tplc="0415001B" w:tentative="1">
      <w:start w:val="1"/>
      <w:numFmt w:val="lowerRoman"/>
      <w:lvlText w:val="%6."/>
      <w:lvlJc w:val="right"/>
      <w:pPr>
        <w:tabs>
          <w:tab w:val="num" w:pos="4898"/>
        </w:tabs>
        <w:ind w:left="4898" w:hanging="180"/>
      </w:pPr>
    </w:lvl>
    <w:lvl w:ilvl="6" w:tplc="0415000F" w:tentative="1">
      <w:start w:val="1"/>
      <w:numFmt w:val="decimal"/>
      <w:lvlText w:val="%7."/>
      <w:lvlJc w:val="left"/>
      <w:pPr>
        <w:tabs>
          <w:tab w:val="num" w:pos="5618"/>
        </w:tabs>
        <w:ind w:left="5618" w:hanging="360"/>
      </w:pPr>
    </w:lvl>
    <w:lvl w:ilvl="7" w:tplc="04150019" w:tentative="1">
      <w:start w:val="1"/>
      <w:numFmt w:val="lowerLetter"/>
      <w:lvlText w:val="%8."/>
      <w:lvlJc w:val="left"/>
      <w:pPr>
        <w:tabs>
          <w:tab w:val="num" w:pos="6338"/>
        </w:tabs>
        <w:ind w:left="6338" w:hanging="360"/>
      </w:pPr>
    </w:lvl>
    <w:lvl w:ilvl="8" w:tplc="0415001B" w:tentative="1">
      <w:start w:val="1"/>
      <w:numFmt w:val="lowerRoman"/>
      <w:lvlText w:val="%9."/>
      <w:lvlJc w:val="right"/>
      <w:pPr>
        <w:tabs>
          <w:tab w:val="num" w:pos="7058"/>
        </w:tabs>
        <w:ind w:left="7058" w:hanging="180"/>
      </w:pPr>
    </w:lvl>
  </w:abstractNum>
  <w:abstractNum w:abstractNumId="85" w15:restartNumberingAfterBreak="0">
    <w:nsid w:val="66370934"/>
    <w:multiLevelType w:val="hybridMultilevel"/>
    <w:tmpl w:val="AB56AF9E"/>
    <w:lvl w:ilvl="0" w:tplc="04150011">
      <w:start w:val="1"/>
      <w:numFmt w:val="decimal"/>
      <w:lvlText w:val="%1)"/>
      <w:lvlJc w:val="left"/>
      <w:pPr>
        <w:ind w:left="786"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6" w15:restartNumberingAfterBreak="0">
    <w:nsid w:val="6AD403DF"/>
    <w:multiLevelType w:val="hybridMultilevel"/>
    <w:tmpl w:val="7A32562C"/>
    <w:lvl w:ilvl="0" w:tplc="F710BC08">
      <w:start w:val="1"/>
      <w:numFmt w:val="decimal"/>
      <w:lvlText w:val="%1."/>
      <w:lvlJc w:val="left"/>
      <w:pPr>
        <w:tabs>
          <w:tab w:val="num" w:pos="1080"/>
        </w:tabs>
        <w:ind w:left="1080" w:hanging="360"/>
      </w:pPr>
      <w:rPr>
        <w:rFonts w:hint="default"/>
        <w:b/>
        <w:i w:val="0"/>
      </w:rPr>
    </w:lvl>
    <w:lvl w:ilvl="1" w:tplc="5F107674">
      <w:start w:val="1"/>
      <w:numFmt w:val="lowerLetter"/>
      <w:lvlText w:val="%2)"/>
      <w:lvlJc w:val="left"/>
      <w:pPr>
        <w:tabs>
          <w:tab w:val="num" w:pos="1440"/>
        </w:tabs>
        <w:ind w:left="1440" w:hanging="360"/>
      </w:pPr>
      <w:rPr>
        <w:rFonts w:hint="default"/>
        <w:b w:val="0"/>
        <w:i w:val="0"/>
      </w:rPr>
    </w:lvl>
    <w:lvl w:ilvl="2" w:tplc="04150017">
      <w:start w:val="1"/>
      <w:numFmt w:val="lowerLetter"/>
      <w:lvlText w:val="%3)"/>
      <w:lvlJc w:val="left"/>
      <w:pPr>
        <w:tabs>
          <w:tab w:val="num" w:pos="2340"/>
        </w:tabs>
        <w:ind w:left="2340" w:hanging="360"/>
      </w:pPr>
      <w:rPr>
        <w:rFonts w:hint="default"/>
        <w:b/>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6B8D52F0"/>
    <w:multiLevelType w:val="hybridMultilevel"/>
    <w:tmpl w:val="3F38BF9C"/>
    <w:lvl w:ilvl="0" w:tplc="71A090A4">
      <w:start w:val="1"/>
      <w:numFmt w:val="decimal"/>
      <w:lvlText w:val="%1)"/>
      <w:lvlJc w:val="left"/>
      <w:pPr>
        <w:ind w:left="1287" w:hanging="360"/>
      </w:pPr>
      <w:rPr>
        <w:b w:val="0"/>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8" w15:restartNumberingAfterBreak="0">
    <w:nsid w:val="6E9A62B5"/>
    <w:multiLevelType w:val="hybridMultilevel"/>
    <w:tmpl w:val="1460FE86"/>
    <w:lvl w:ilvl="0" w:tplc="6102DF4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1F7633A"/>
    <w:multiLevelType w:val="hybridMultilevel"/>
    <w:tmpl w:val="266AFD02"/>
    <w:lvl w:ilvl="0" w:tplc="481E1696">
      <w:start w:val="1"/>
      <w:numFmt w:val="decimal"/>
      <w:lvlText w:val="%1)"/>
      <w:lvlJc w:val="left"/>
      <w:pPr>
        <w:ind w:left="1495" w:hanging="360"/>
      </w:pPr>
      <w:rPr>
        <w:b w:val="0"/>
        <w:i w:val="0"/>
        <w:color w:val="000000" w:themeColor="text1"/>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0" w15:restartNumberingAfterBreak="0">
    <w:nsid w:val="72D9386B"/>
    <w:multiLevelType w:val="hybridMultilevel"/>
    <w:tmpl w:val="2310819C"/>
    <w:lvl w:ilvl="0" w:tplc="A2EE0676">
      <w:start w:val="1"/>
      <w:numFmt w:val="bullet"/>
      <w:lvlText w:val=""/>
      <w:lvlJc w:val="left"/>
      <w:pPr>
        <w:ind w:left="1866" w:hanging="360"/>
      </w:pPr>
      <w:rPr>
        <w:rFonts w:ascii="Symbol" w:hAnsi="Symbol"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91" w15:restartNumberingAfterBreak="0">
    <w:nsid w:val="766A15A2"/>
    <w:multiLevelType w:val="hybridMultilevel"/>
    <w:tmpl w:val="12D0FADC"/>
    <w:lvl w:ilvl="0" w:tplc="5F107674">
      <w:start w:val="1"/>
      <w:numFmt w:val="lowerLetter"/>
      <w:lvlText w:val="%1)"/>
      <w:lvlJc w:val="left"/>
      <w:pPr>
        <w:tabs>
          <w:tab w:val="num" w:pos="1440"/>
        </w:tabs>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6962C11"/>
    <w:multiLevelType w:val="hybridMultilevel"/>
    <w:tmpl w:val="75BC150E"/>
    <w:lvl w:ilvl="0" w:tplc="6102DF46">
      <w:start w:val="1"/>
      <w:numFmt w:val="bullet"/>
      <w:lvlText w:val="-"/>
      <w:lvlJc w:val="left"/>
      <w:pPr>
        <w:ind w:left="1070" w:hanging="360"/>
      </w:pPr>
      <w:rPr>
        <w:rFonts w:ascii="Courier New" w:hAnsi="Courier New"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3" w15:restartNumberingAfterBreak="0">
    <w:nsid w:val="76AA24F6"/>
    <w:multiLevelType w:val="hybridMultilevel"/>
    <w:tmpl w:val="70062082"/>
    <w:lvl w:ilvl="0" w:tplc="6102DF4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7EE44B2"/>
    <w:multiLevelType w:val="hybridMultilevel"/>
    <w:tmpl w:val="680646FE"/>
    <w:lvl w:ilvl="0" w:tplc="CDAE295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85E75D7"/>
    <w:multiLevelType w:val="hybridMultilevel"/>
    <w:tmpl w:val="721E4FDE"/>
    <w:lvl w:ilvl="0" w:tplc="8C182004">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AAC599A"/>
    <w:multiLevelType w:val="hybridMultilevel"/>
    <w:tmpl w:val="6E148AAA"/>
    <w:lvl w:ilvl="0" w:tplc="6102DF4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B5D7076"/>
    <w:multiLevelType w:val="hybridMultilevel"/>
    <w:tmpl w:val="7DBE8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8"/>
  </w:num>
  <w:num w:numId="2">
    <w:abstractNumId w:val="6"/>
  </w:num>
  <w:num w:numId="3">
    <w:abstractNumId w:val="46"/>
  </w:num>
  <w:num w:numId="4">
    <w:abstractNumId w:val="13"/>
  </w:num>
  <w:num w:numId="5">
    <w:abstractNumId w:val="81"/>
  </w:num>
  <w:num w:numId="6">
    <w:abstractNumId w:val="84"/>
  </w:num>
  <w:num w:numId="7">
    <w:abstractNumId w:val="64"/>
  </w:num>
  <w:num w:numId="8">
    <w:abstractNumId w:val="86"/>
  </w:num>
  <w:num w:numId="9">
    <w:abstractNumId w:val="70"/>
  </w:num>
  <w:num w:numId="10">
    <w:abstractNumId w:val="29"/>
  </w:num>
  <w:num w:numId="11">
    <w:abstractNumId w:val="78"/>
  </w:num>
  <w:num w:numId="12">
    <w:abstractNumId w:val="77"/>
  </w:num>
  <w:num w:numId="13">
    <w:abstractNumId w:val="25"/>
  </w:num>
  <w:num w:numId="14">
    <w:abstractNumId w:val="76"/>
  </w:num>
  <w:num w:numId="15">
    <w:abstractNumId w:val="75"/>
  </w:num>
  <w:num w:numId="16">
    <w:abstractNumId w:val="79"/>
  </w:num>
  <w:num w:numId="17">
    <w:abstractNumId w:val="18"/>
  </w:num>
  <w:num w:numId="18">
    <w:abstractNumId w:val="19"/>
  </w:num>
  <w:num w:numId="19">
    <w:abstractNumId w:val="7"/>
  </w:num>
  <w:num w:numId="20">
    <w:abstractNumId w:val="48"/>
  </w:num>
  <w:num w:numId="21">
    <w:abstractNumId w:val="52"/>
  </w:num>
  <w:num w:numId="22">
    <w:abstractNumId w:val="11"/>
  </w:num>
  <w:num w:numId="23">
    <w:abstractNumId w:val="36"/>
  </w:num>
  <w:num w:numId="24">
    <w:abstractNumId w:val="63"/>
  </w:num>
  <w:num w:numId="25">
    <w:abstractNumId w:val="20"/>
  </w:num>
  <w:num w:numId="26">
    <w:abstractNumId w:val="27"/>
  </w:num>
  <w:num w:numId="27">
    <w:abstractNumId w:val="60"/>
  </w:num>
  <w:num w:numId="28">
    <w:abstractNumId w:val="39"/>
  </w:num>
  <w:num w:numId="29">
    <w:abstractNumId w:val="45"/>
  </w:num>
  <w:num w:numId="30">
    <w:abstractNumId w:val="8"/>
  </w:num>
  <w:num w:numId="31">
    <w:abstractNumId w:val="26"/>
  </w:num>
  <w:num w:numId="32">
    <w:abstractNumId w:val="85"/>
  </w:num>
  <w:num w:numId="33">
    <w:abstractNumId w:val="51"/>
  </w:num>
  <w:num w:numId="34">
    <w:abstractNumId w:val="34"/>
  </w:num>
  <w:num w:numId="35">
    <w:abstractNumId w:val="72"/>
  </w:num>
  <w:num w:numId="36">
    <w:abstractNumId w:val="67"/>
  </w:num>
  <w:num w:numId="37">
    <w:abstractNumId w:val="95"/>
  </w:num>
  <w:num w:numId="38">
    <w:abstractNumId w:val="22"/>
  </w:num>
  <w:num w:numId="39">
    <w:abstractNumId w:val="62"/>
  </w:num>
  <w:num w:numId="40">
    <w:abstractNumId w:val="15"/>
  </w:num>
  <w:num w:numId="41">
    <w:abstractNumId w:val="43"/>
  </w:num>
  <w:num w:numId="42">
    <w:abstractNumId w:val="87"/>
  </w:num>
  <w:num w:numId="43">
    <w:abstractNumId w:val="50"/>
  </w:num>
  <w:num w:numId="44">
    <w:abstractNumId w:val="40"/>
  </w:num>
  <w:num w:numId="45">
    <w:abstractNumId w:val="73"/>
  </w:num>
  <w:num w:numId="46">
    <w:abstractNumId w:val="82"/>
  </w:num>
  <w:num w:numId="47">
    <w:abstractNumId w:val="89"/>
  </w:num>
  <w:num w:numId="48">
    <w:abstractNumId w:val="80"/>
  </w:num>
  <w:num w:numId="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 w:numId="51">
    <w:abstractNumId w:val="10"/>
  </w:num>
  <w:num w:numId="52">
    <w:abstractNumId w:val="42"/>
  </w:num>
  <w:num w:numId="53">
    <w:abstractNumId w:val="97"/>
  </w:num>
  <w:num w:numId="54">
    <w:abstractNumId w:val="61"/>
  </w:num>
  <w:num w:numId="55">
    <w:abstractNumId w:val="24"/>
  </w:num>
  <w:num w:numId="56">
    <w:abstractNumId w:val="38"/>
  </w:num>
  <w:num w:numId="57">
    <w:abstractNumId w:val="53"/>
  </w:num>
  <w:num w:numId="58">
    <w:abstractNumId w:val="30"/>
  </w:num>
  <w:num w:numId="59">
    <w:abstractNumId w:val="92"/>
  </w:num>
  <w:num w:numId="60">
    <w:abstractNumId w:val="54"/>
  </w:num>
  <w:num w:numId="61">
    <w:abstractNumId w:val="12"/>
  </w:num>
  <w:num w:numId="62">
    <w:abstractNumId w:val="56"/>
  </w:num>
  <w:num w:numId="63">
    <w:abstractNumId w:val="16"/>
  </w:num>
  <w:num w:numId="64">
    <w:abstractNumId w:val="55"/>
  </w:num>
  <w:num w:numId="65">
    <w:abstractNumId w:val="32"/>
  </w:num>
  <w:num w:numId="66">
    <w:abstractNumId w:val="47"/>
  </w:num>
  <w:num w:numId="67">
    <w:abstractNumId w:val="57"/>
  </w:num>
  <w:num w:numId="68">
    <w:abstractNumId w:val="74"/>
  </w:num>
  <w:num w:numId="69">
    <w:abstractNumId w:val="35"/>
  </w:num>
  <w:num w:numId="70">
    <w:abstractNumId w:val="94"/>
  </w:num>
  <w:num w:numId="71">
    <w:abstractNumId w:val="49"/>
  </w:num>
  <w:num w:numId="72">
    <w:abstractNumId w:val="17"/>
  </w:num>
  <w:num w:numId="73">
    <w:abstractNumId w:val="69"/>
  </w:num>
  <w:num w:numId="74">
    <w:abstractNumId w:val="33"/>
  </w:num>
  <w:num w:numId="75">
    <w:abstractNumId w:val="9"/>
  </w:num>
  <w:num w:numId="76">
    <w:abstractNumId w:val="37"/>
  </w:num>
  <w:num w:numId="77">
    <w:abstractNumId w:val="91"/>
  </w:num>
  <w:num w:numId="78">
    <w:abstractNumId w:val="41"/>
  </w:num>
  <w:num w:numId="79">
    <w:abstractNumId w:val="66"/>
  </w:num>
  <w:num w:numId="80">
    <w:abstractNumId w:val="59"/>
  </w:num>
  <w:num w:numId="81">
    <w:abstractNumId w:val="83"/>
  </w:num>
  <w:num w:numId="82">
    <w:abstractNumId w:val="71"/>
  </w:num>
  <w:num w:numId="83">
    <w:abstractNumId w:val="96"/>
  </w:num>
  <w:num w:numId="84">
    <w:abstractNumId w:val="93"/>
  </w:num>
  <w:num w:numId="85">
    <w:abstractNumId w:val="65"/>
  </w:num>
  <w:num w:numId="86">
    <w:abstractNumId w:val="31"/>
  </w:num>
  <w:num w:numId="87">
    <w:abstractNumId w:val="21"/>
  </w:num>
  <w:num w:numId="88">
    <w:abstractNumId w:val="44"/>
  </w:num>
  <w:num w:numId="89">
    <w:abstractNumId w:val="23"/>
  </w:num>
  <w:num w:numId="90">
    <w:abstractNumId w:val="88"/>
  </w:num>
  <w:num w:numId="91">
    <w:abstractNumId w:val="14"/>
  </w:num>
  <w:num w:numId="92">
    <w:abstractNumId w:val="90"/>
  </w:num>
  <w:num w:numId="9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efaultTabStop w:val="709"/>
  <w:hyphenationZone w:val="425"/>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80"/>
    <w:rsid w:val="000000C7"/>
    <w:rsid w:val="000000C9"/>
    <w:rsid w:val="00000246"/>
    <w:rsid w:val="00000367"/>
    <w:rsid w:val="000004EC"/>
    <w:rsid w:val="00000F2D"/>
    <w:rsid w:val="00001BE4"/>
    <w:rsid w:val="00001EFB"/>
    <w:rsid w:val="0000213D"/>
    <w:rsid w:val="00002843"/>
    <w:rsid w:val="000028D3"/>
    <w:rsid w:val="00002AB8"/>
    <w:rsid w:val="00003174"/>
    <w:rsid w:val="00003327"/>
    <w:rsid w:val="00003374"/>
    <w:rsid w:val="000035DC"/>
    <w:rsid w:val="00003A6E"/>
    <w:rsid w:val="00003C15"/>
    <w:rsid w:val="00003DCF"/>
    <w:rsid w:val="00003E55"/>
    <w:rsid w:val="00004048"/>
    <w:rsid w:val="00004434"/>
    <w:rsid w:val="0000489E"/>
    <w:rsid w:val="000050EF"/>
    <w:rsid w:val="00005140"/>
    <w:rsid w:val="0000521B"/>
    <w:rsid w:val="00005486"/>
    <w:rsid w:val="00005CEB"/>
    <w:rsid w:val="00006068"/>
    <w:rsid w:val="00006115"/>
    <w:rsid w:val="0000659F"/>
    <w:rsid w:val="00006A44"/>
    <w:rsid w:val="00006AE2"/>
    <w:rsid w:val="00006B54"/>
    <w:rsid w:val="00007088"/>
    <w:rsid w:val="0000710C"/>
    <w:rsid w:val="00007160"/>
    <w:rsid w:val="00007472"/>
    <w:rsid w:val="0000751F"/>
    <w:rsid w:val="00007917"/>
    <w:rsid w:val="0000793D"/>
    <w:rsid w:val="00007974"/>
    <w:rsid w:val="00007ABB"/>
    <w:rsid w:val="00007AC0"/>
    <w:rsid w:val="00007D2B"/>
    <w:rsid w:val="00007F88"/>
    <w:rsid w:val="00010445"/>
    <w:rsid w:val="00010503"/>
    <w:rsid w:val="00010AEA"/>
    <w:rsid w:val="00010CC0"/>
    <w:rsid w:val="00011022"/>
    <w:rsid w:val="0001106E"/>
    <w:rsid w:val="000112BF"/>
    <w:rsid w:val="000115F7"/>
    <w:rsid w:val="00011806"/>
    <w:rsid w:val="00011A37"/>
    <w:rsid w:val="00011E1B"/>
    <w:rsid w:val="00011F2C"/>
    <w:rsid w:val="00011F65"/>
    <w:rsid w:val="00011F6E"/>
    <w:rsid w:val="00011FBA"/>
    <w:rsid w:val="0001214F"/>
    <w:rsid w:val="000122FB"/>
    <w:rsid w:val="000123E3"/>
    <w:rsid w:val="0001297F"/>
    <w:rsid w:val="000129CB"/>
    <w:rsid w:val="00012B84"/>
    <w:rsid w:val="00012D98"/>
    <w:rsid w:val="00012EC0"/>
    <w:rsid w:val="0001339C"/>
    <w:rsid w:val="00013CFF"/>
    <w:rsid w:val="000142E5"/>
    <w:rsid w:val="0001437E"/>
    <w:rsid w:val="00014456"/>
    <w:rsid w:val="00014512"/>
    <w:rsid w:val="00014AA2"/>
    <w:rsid w:val="00014BA4"/>
    <w:rsid w:val="0001500B"/>
    <w:rsid w:val="00015076"/>
    <w:rsid w:val="000157C0"/>
    <w:rsid w:val="00015B2E"/>
    <w:rsid w:val="00016081"/>
    <w:rsid w:val="0001658C"/>
    <w:rsid w:val="000167B2"/>
    <w:rsid w:val="00016B78"/>
    <w:rsid w:val="00016C95"/>
    <w:rsid w:val="00016CF4"/>
    <w:rsid w:val="00016D22"/>
    <w:rsid w:val="00016E69"/>
    <w:rsid w:val="00016F94"/>
    <w:rsid w:val="0001749D"/>
    <w:rsid w:val="0001753E"/>
    <w:rsid w:val="00017FC6"/>
    <w:rsid w:val="00020130"/>
    <w:rsid w:val="00020150"/>
    <w:rsid w:val="00020189"/>
    <w:rsid w:val="000203F0"/>
    <w:rsid w:val="000205B9"/>
    <w:rsid w:val="00020AB9"/>
    <w:rsid w:val="00020C62"/>
    <w:rsid w:val="00020D5C"/>
    <w:rsid w:val="00020E7D"/>
    <w:rsid w:val="000212FF"/>
    <w:rsid w:val="00021724"/>
    <w:rsid w:val="00021B1A"/>
    <w:rsid w:val="00021B65"/>
    <w:rsid w:val="00021BD4"/>
    <w:rsid w:val="00021D31"/>
    <w:rsid w:val="0002201E"/>
    <w:rsid w:val="0002212F"/>
    <w:rsid w:val="00022288"/>
    <w:rsid w:val="00022A77"/>
    <w:rsid w:val="00022B05"/>
    <w:rsid w:val="00022B29"/>
    <w:rsid w:val="000233A6"/>
    <w:rsid w:val="000234DE"/>
    <w:rsid w:val="00023750"/>
    <w:rsid w:val="00023890"/>
    <w:rsid w:val="0002398C"/>
    <w:rsid w:val="00023B4E"/>
    <w:rsid w:val="00023C75"/>
    <w:rsid w:val="00023E4A"/>
    <w:rsid w:val="00023F64"/>
    <w:rsid w:val="00023FBE"/>
    <w:rsid w:val="00024138"/>
    <w:rsid w:val="0002435A"/>
    <w:rsid w:val="000244A9"/>
    <w:rsid w:val="0002452D"/>
    <w:rsid w:val="000246D2"/>
    <w:rsid w:val="00024BA0"/>
    <w:rsid w:val="00024D4E"/>
    <w:rsid w:val="00025191"/>
    <w:rsid w:val="000251C4"/>
    <w:rsid w:val="00025434"/>
    <w:rsid w:val="00025515"/>
    <w:rsid w:val="00025904"/>
    <w:rsid w:val="000259A8"/>
    <w:rsid w:val="00025C6A"/>
    <w:rsid w:val="00025FE3"/>
    <w:rsid w:val="0002650A"/>
    <w:rsid w:val="0002684D"/>
    <w:rsid w:val="00026D21"/>
    <w:rsid w:val="000271A8"/>
    <w:rsid w:val="000275B2"/>
    <w:rsid w:val="00027710"/>
    <w:rsid w:val="00027712"/>
    <w:rsid w:val="00027DB2"/>
    <w:rsid w:val="00030059"/>
    <w:rsid w:val="00030110"/>
    <w:rsid w:val="000305E6"/>
    <w:rsid w:val="00030728"/>
    <w:rsid w:val="000308CB"/>
    <w:rsid w:val="000308CC"/>
    <w:rsid w:val="00030C69"/>
    <w:rsid w:val="00031080"/>
    <w:rsid w:val="00031201"/>
    <w:rsid w:val="00031695"/>
    <w:rsid w:val="0003188E"/>
    <w:rsid w:val="0003191D"/>
    <w:rsid w:val="000320FB"/>
    <w:rsid w:val="00032279"/>
    <w:rsid w:val="00032A9A"/>
    <w:rsid w:val="0003329F"/>
    <w:rsid w:val="00033334"/>
    <w:rsid w:val="000334D8"/>
    <w:rsid w:val="00033B31"/>
    <w:rsid w:val="00033BFE"/>
    <w:rsid w:val="00033FA7"/>
    <w:rsid w:val="00034052"/>
    <w:rsid w:val="000341C4"/>
    <w:rsid w:val="00034C78"/>
    <w:rsid w:val="0003517F"/>
    <w:rsid w:val="0003531A"/>
    <w:rsid w:val="00036585"/>
    <w:rsid w:val="0003668B"/>
    <w:rsid w:val="00036994"/>
    <w:rsid w:val="00036BB7"/>
    <w:rsid w:val="00037002"/>
    <w:rsid w:val="0003736E"/>
    <w:rsid w:val="00037B0A"/>
    <w:rsid w:val="00037C45"/>
    <w:rsid w:val="00037CE1"/>
    <w:rsid w:val="00037D08"/>
    <w:rsid w:val="00040146"/>
    <w:rsid w:val="00040398"/>
    <w:rsid w:val="00040751"/>
    <w:rsid w:val="000409F4"/>
    <w:rsid w:val="00040D06"/>
    <w:rsid w:val="00041063"/>
    <w:rsid w:val="000412A8"/>
    <w:rsid w:val="000413DB"/>
    <w:rsid w:val="00041B21"/>
    <w:rsid w:val="00041C1D"/>
    <w:rsid w:val="00041C77"/>
    <w:rsid w:val="00042014"/>
    <w:rsid w:val="000423E9"/>
    <w:rsid w:val="000425D7"/>
    <w:rsid w:val="00042A9D"/>
    <w:rsid w:val="00042C43"/>
    <w:rsid w:val="00042D4D"/>
    <w:rsid w:val="00043102"/>
    <w:rsid w:val="0004331D"/>
    <w:rsid w:val="00043496"/>
    <w:rsid w:val="0004369A"/>
    <w:rsid w:val="000438EC"/>
    <w:rsid w:val="00043D1F"/>
    <w:rsid w:val="00043FC8"/>
    <w:rsid w:val="00043FCB"/>
    <w:rsid w:val="00043FFB"/>
    <w:rsid w:val="00044124"/>
    <w:rsid w:val="00044D58"/>
    <w:rsid w:val="00045000"/>
    <w:rsid w:val="0004568D"/>
    <w:rsid w:val="000459DB"/>
    <w:rsid w:val="000459F9"/>
    <w:rsid w:val="00045BE5"/>
    <w:rsid w:val="00046195"/>
    <w:rsid w:val="000461CF"/>
    <w:rsid w:val="00046630"/>
    <w:rsid w:val="000467A3"/>
    <w:rsid w:val="00046820"/>
    <w:rsid w:val="00046D68"/>
    <w:rsid w:val="00046E7D"/>
    <w:rsid w:val="00047140"/>
    <w:rsid w:val="000472B7"/>
    <w:rsid w:val="0004739D"/>
    <w:rsid w:val="000474AC"/>
    <w:rsid w:val="00047609"/>
    <w:rsid w:val="00047889"/>
    <w:rsid w:val="000479B4"/>
    <w:rsid w:val="00047DEC"/>
    <w:rsid w:val="00047ECC"/>
    <w:rsid w:val="00050003"/>
    <w:rsid w:val="00050020"/>
    <w:rsid w:val="0005045F"/>
    <w:rsid w:val="00050767"/>
    <w:rsid w:val="00050A1C"/>
    <w:rsid w:val="00050BD7"/>
    <w:rsid w:val="00050CE0"/>
    <w:rsid w:val="00050D41"/>
    <w:rsid w:val="00051287"/>
    <w:rsid w:val="0005128F"/>
    <w:rsid w:val="000512AF"/>
    <w:rsid w:val="000518DE"/>
    <w:rsid w:val="000519A6"/>
    <w:rsid w:val="00051C61"/>
    <w:rsid w:val="00051CAC"/>
    <w:rsid w:val="00051E66"/>
    <w:rsid w:val="00052180"/>
    <w:rsid w:val="00052792"/>
    <w:rsid w:val="00052C7B"/>
    <w:rsid w:val="00052D24"/>
    <w:rsid w:val="00053A75"/>
    <w:rsid w:val="00053BDB"/>
    <w:rsid w:val="00053CC1"/>
    <w:rsid w:val="00053DED"/>
    <w:rsid w:val="00053F7B"/>
    <w:rsid w:val="00054896"/>
    <w:rsid w:val="0005496B"/>
    <w:rsid w:val="00054CCA"/>
    <w:rsid w:val="00054E2B"/>
    <w:rsid w:val="00054FFA"/>
    <w:rsid w:val="00055171"/>
    <w:rsid w:val="000551A4"/>
    <w:rsid w:val="00055491"/>
    <w:rsid w:val="00055877"/>
    <w:rsid w:val="00055C92"/>
    <w:rsid w:val="00055CD0"/>
    <w:rsid w:val="00055EB6"/>
    <w:rsid w:val="0005648C"/>
    <w:rsid w:val="00056BA1"/>
    <w:rsid w:val="00056BE4"/>
    <w:rsid w:val="00057171"/>
    <w:rsid w:val="00057265"/>
    <w:rsid w:val="0005742F"/>
    <w:rsid w:val="00057608"/>
    <w:rsid w:val="00057C88"/>
    <w:rsid w:val="000601D8"/>
    <w:rsid w:val="00060219"/>
    <w:rsid w:val="00060404"/>
    <w:rsid w:val="000609FF"/>
    <w:rsid w:val="00060A5C"/>
    <w:rsid w:val="000613CE"/>
    <w:rsid w:val="000614B8"/>
    <w:rsid w:val="0006160A"/>
    <w:rsid w:val="000616BE"/>
    <w:rsid w:val="000617E0"/>
    <w:rsid w:val="0006188F"/>
    <w:rsid w:val="00061ABC"/>
    <w:rsid w:val="00061ABD"/>
    <w:rsid w:val="00061B27"/>
    <w:rsid w:val="00061BDC"/>
    <w:rsid w:val="00061BE6"/>
    <w:rsid w:val="00061BEF"/>
    <w:rsid w:val="00061D70"/>
    <w:rsid w:val="000621EB"/>
    <w:rsid w:val="000622DC"/>
    <w:rsid w:val="000624AA"/>
    <w:rsid w:val="00062C17"/>
    <w:rsid w:val="000630E3"/>
    <w:rsid w:val="000636A4"/>
    <w:rsid w:val="00063910"/>
    <w:rsid w:val="00063958"/>
    <w:rsid w:val="00063DD9"/>
    <w:rsid w:val="000645B3"/>
    <w:rsid w:val="000645EA"/>
    <w:rsid w:val="00064972"/>
    <w:rsid w:val="00065136"/>
    <w:rsid w:val="00065825"/>
    <w:rsid w:val="00065BBA"/>
    <w:rsid w:val="00065D8F"/>
    <w:rsid w:val="00066054"/>
    <w:rsid w:val="00066410"/>
    <w:rsid w:val="00066559"/>
    <w:rsid w:val="00066F05"/>
    <w:rsid w:val="00067350"/>
    <w:rsid w:val="00067382"/>
    <w:rsid w:val="0006745A"/>
    <w:rsid w:val="00067520"/>
    <w:rsid w:val="000675AE"/>
    <w:rsid w:val="000677E7"/>
    <w:rsid w:val="00067900"/>
    <w:rsid w:val="000679B7"/>
    <w:rsid w:val="000679C2"/>
    <w:rsid w:val="00067AE8"/>
    <w:rsid w:val="00067B05"/>
    <w:rsid w:val="00067D17"/>
    <w:rsid w:val="00067E0C"/>
    <w:rsid w:val="00067EE6"/>
    <w:rsid w:val="00067FBF"/>
    <w:rsid w:val="00070019"/>
    <w:rsid w:val="000700FE"/>
    <w:rsid w:val="0007040B"/>
    <w:rsid w:val="00070793"/>
    <w:rsid w:val="000709F3"/>
    <w:rsid w:val="00070B97"/>
    <w:rsid w:val="00070D8E"/>
    <w:rsid w:val="00070F6F"/>
    <w:rsid w:val="00070FDE"/>
    <w:rsid w:val="0007112D"/>
    <w:rsid w:val="00071434"/>
    <w:rsid w:val="00071ADF"/>
    <w:rsid w:val="00071D9C"/>
    <w:rsid w:val="0007252C"/>
    <w:rsid w:val="00072A0C"/>
    <w:rsid w:val="00072DB9"/>
    <w:rsid w:val="00073090"/>
    <w:rsid w:val="000730CF"/>
    <w:rsid w:val="00073110"/>
    <w:rsid w:val="0007351B"/>
    <w:rsid w:val="00073664"/>
    <w:rsid w:val="00073683"/>
    <w:rsid w:val="00073759"/>
    <w:rsid w:val="00073950"/>
    <w:rsid w:val="00073C38"/>
    <w:rsid w:val="00074320"/>
    <w:rsid w:val="0007465C"/>
    <w:rsid w:val="0007476B"/>
    <w:rsid w:val="000747C6"/>
    <w:rsid w:val="000748FC"/>
    <w:rsid w:val="000754D1"/>
    <w:rsid w:val="000756D2"/>
    <w:rsid w:val="000759BA"/>
    <w:rsid w:val="000760B6"/>
    <w:rsid w:val="00076183"/>
    <w:rsid w:val="000766E0"/>
    <w:rsid w:val="00076919"/>
    <w:rsid w:val="00076931"/>
    <w:rsid w:val="00076E98"/>
    <w:rsid w:val="00077E9A"/>
    <w:rsid w:val="0008001E"/>
    <w:rsid w:val="0008034A"/>
    <w:rsid w:val="0008038A"/>
    <w:rsid w:val="00080401"/>
    <w:rsid w:val="000818F4"/>
    <w:rsid w:val="00081B6D"/>
    <w:rsid w:val="000820AC"/>
    <w:rsid w:val="000821B1"/>
    <w:rsid w:val="0008232D"/>
    <w:rsid w:val="000824B5"/>
    <w:rsid w:val="00082A93"/>
    <w:rsid w:val="00082B0A"/>
    <w:rsid w:val="00082B65"/>
    <w:rsid w:val="00082F1A"/>
    <w:rsid w:val="00082FFB"/>
    <w:rsid w:val="0008329E"/>
    <w:rsid w:val="000834E9"/>
    <w:rsid w:val="000838A6"/>
    <w:rsid w:val="00083BD7"/>
    <w:rsid w:val="000840EE"/>
    <w:rsid w:val="0008466F"/>
    <w:rsid w:val="00084AF1"/>
    <w:rsid w:val="00085C9B"/>
    <w:rsid w:val="00085DB1"/>
    <w:rsid w:val="0008644A"/>
    <w:rsid w:val="00086526"/>
    <w:rsid w:val="000866A9"/>
    <w:rsid w:val="000867AC"/>
    <w:rsid w:val="00086A4A"/>
    <w:rsid w:val="00086A4C"/>
    <w:rsid w:val="00086BF6"/>
    <w:rsid w:val="00086E45"/>
    <w:rsid w:val="00086FFB"/>
    <w:rsid w:val="0008706A"/>
    <w:rsid w:val="000871BD"/>
    <w:rsid w:val="000875BE"/>
    <w:rsid w:val="0008770C"/>
    <w:rsid w:val="00087B57"/>
    <w:rsid w:val="00090180"/>
    <w:rsid w:val="00090190"/>
    <w:rsid w:val="000902C8"/>
    <w:rsid w:val="000903CD"/>
    <w:rsid w:val="000904C3"/>
    <w:rsid w:val="0009052F"/>
    <w:rsid w:val="00090884"/>
    <w:rsid w:val="00090F0A"/>
    <w:rsid w:val="00090F5F"/>
    <w:rsid w:val="00090FBC"/>
    <w:rsid w:val="000912A6"/>
    <w:rsid w:val="000912CF"/>
    <w:rsid w:val="00091354"/>
    <w:rsid w:val="0009177A"/>
    <w:rsid w:val="000917A4"/>
    <w:rsid w:val="00091A54"/>
    <w:rsid w:val="00091CED"/>
    <w:rsid w:val="00091E21"/>
    <w:rsid w:val="00091F03"/>
    <w:rsid w:val="00092214"/>
    <w:rsid w:val="0009253B"/>
    <w:rsid w:val="00092929"/>
    <w:rsid w:val="00092D72"/>
    <w:rsid w:val="00092EE0"/>
    <w:rsid w:val="00093639"/>
    <w:rsid w:val="000936A7"/>
    <w:rsid w:val="00093B62"/>
    <w:rsid w:val="00093DA2"/>
    <w:rsid w:val="00093DD7"/>
    <w:rsid w:val="00093DFC"/>
    <w:rsid w:val="00093E00"/>
    <w:rsid w:val="00094191"/>
    <w:rsid w:val="000946CF"/>
    <w:rsid w:val="00094833"/>
    <w:rsid w:val="000949A7"/>
    <w:rsid w:val="00094A74"/>
    <w:rsid w:val="00095544"/>
    <w:rsid w:val="0009587E"/>
    <w:rsid w:val="00095C01"/>
    <w:rsid w:val="00095EFD"/>
    <w:rsid w:val="00095FE2"/>
    <w:rsid w:val="000963A3"/>
    <w:rsid w:val="000963D1"/>
    <w:rsid w:val="00096888"/>
    <w:rsid w:val="00097113"/>
    <w:rsid w:val="00097130"/>
    <w:rsid w:val="0009724F"/>
    <w:rsid w:val="000973C9"/>
    <w:rsid w:val="00097505"/>
    <w:rsid w:val="000978E3"/>
    <w:rsid w:val="000979A6"/>
    <w:rsid w:val="00097CA5"/>
    <w:rsid w:val="00097E35"/>
    <w:rsid w:val="000A0551"/>
    <w:rsid w:val="000A0675"/>
    <w:rsid w:val="000A0757"/>
    <w:rsid w:val="000A0794"/>
    <w:rsid w:val="000A08E2"/>
    <w:rsid w:val="000A10DF"/>
    <w:rsid w:val="000A13B9"/>
    <w:rsid w:val="000A16FB"/>
    <w:rsid w:val="000A18EF"/>
    <w:rsid w:val="000A1906"/>
    <w:rsid w:val="000A1AEB"/>
    <w:rsid w:val="000A2238"/>
    <w:rsid w:val="000A2A81"/>
    <w:rsid w:val="000A388D"/>
    <w:rsid w:val="000A39E4"/>
    <w:rsid w:val="000A3A9E"/>
    <w:rsid w:val="000A3E11"/>
    <w:rsid w:val="000A4007"/>
    <w:rsid w:val="000A417F"/>
    <w:rsid w:val="000A45F5"/>
    <w:rsid w:val="000A46DE"/>
    <w:rsid w:val="000A4E4A"/>
    <w:rsid w:val="000A4EE1"/>
    <w:rsid w:val="000A542B"/>
    <w:rsid w:val="000A5610"/>
    <w:rsid w:val="000A5701"/>
    <w:rsid w:val="000A58FA"/>
    <w:rsid w:val="000A5D3B"/>
    <w:rsid w:val="000A5EC4"/>
    <w:rsid w:val="000A61F1"/>
    <w:rsid w:val="000A6CD0"/>
    <w:rsid w:val="000A6E40"/>
    <w:rsid w:val="000A6FF7"/>
    <w:rsid w:val="000A7053"/>
    <w:rsid w:val="000A740D"/>
    <w:rsid w:val="000A7522"/>
    <w:rsid w:val="000A7859"/>
    <w:rsid w:val="000A78F8"/>
    <w:rsid w:val="000A7ABB"/>
    <w:rsid w:val="000A7B00"/>
    <w:rsid w:val="000B0390"/>
    <w:rsid w:val="000B058F"/>
    <w:rsid w:val="000B060F"/>
    <w:rsid w:val="000B0611"/>
    <w:rsid w:val="000B0867"/>
    <w:rsid w:val="000B0BED"/>
    <w:rsid w:val="000B137D"/>
    <w:rsid w:val="000B179D"/>
    <w:rsid w:val="000B1891"/>
    <w:rsid w:val="000B195D"/>
    <w:rsid w:val="000B1F4E"/>
    <w:rsid w:val="000B233F"/>
    <w:rsid w:val="000B24DB"/>
    <w:rsid w:val="000B268A"/>
    <w:rsid w:val="000B276B"/>
    <w:rsid w:val="000B2BB2"/>
    <w:rsid w:val="000B301F"/>
    <w:rsid w:val="000B312B"/>
    <w:rsid w:val="000B3195"/>
    <w:rsid w:val="000B36F9"/>
    <w:rsid w:val="000B396A"/>
    <w:rsid w:val="000B3B45"/>
    <w:rsid w:val="000B403E"/>
    <w:rsid w:val="000B4158"/>
    <w:rsid w:val="000B448B"/>
    <w:rsid w:val="000B4B9F"/>
    <w:rsid w:val="000B536A"/>
    <w:rsid w:val="000B560A"/>
    <w:rsid w:val="000B56B6"/>
    <w:rsid w:val="000B5AA9"/>
    <w:rsid w:val="000B5AE5"/>
    <w:rsid w:val="000B5D54"/>
    <w:rsid w:val="000B5F55"/>
    <w:rsid w:val="000B5FAE"/>
    <w:rsid w:val="000B6207"/>
    <w:rsid w:val="000B62C8"/>
    <w:rsid w:val="000B65B8"/>
    <w:rsid w:val="000B6C0D"/>
    <w:rsid w:val="000B6F7E"/>
    <w:rsid w:val="000B6FD2"/>
    <w:rsid w:val="000B7612"/>
    <w:rsid w:val="000B7BE2"/>
    <w:rsid w:val="000B7D0B"/>
    <w:rsid w:val="000C055D"/>
    <w:rsid w:val="000C05AD"/>
    <w:rsid w:val="000C082A"/>
    <w:rsid w:val="000C0A76"/>
    <w:rsid w:val="000C0DB7"/>
    <w:rsid w:val="000C1200"/>
    <w:rsid w:val="000C1A51"/>
    <w:rsid w:val="000C1C9E"/>
    <w:rsid w:val="000C20E2"/>
    <w:rsid w:val="000C2337"/>
    <w:rsid w:val="000C23F9"/>
    <w:rsid w:val="000C286A"/>
    <w:rsid w:val="000C29A6"/>
    <w:rsid w:val="000C29E9"/>
    <w:rsid w:val="000C2D0C"/>
    <w:rsid w:val="000C2D5F"/>
    <w:rsid w:val="000C310B"/>
    <w:rsid w:val="000C32A8"/>
    <w:rsid w:val="000C356B"/>
    <w:rsid w:val="000C3802"/>
    <w:rsid w:val="000C39A1"/>
    <w:rsid w:val="000C3CCA"/>
    <w:rsid w:val="000C3EED"/>
    <w:rsid w:val="000C45E5"/>
    <w:rsid w:val="000C4806"/>
    <w:rsid w:val="000C4DB7"/>
    <w:rsid w:val="000C5089"/>
    <w:rsid w:val="000C5449"/>
    <w:rsid w:val="000C55FA"/>
    <w:rsid w:val="000C5872"/>
    <w:rsid w:val="000C5A91"/>
    <w:rsid w:val="000C5ABB"/>
    <w:rsid w:val="000C5B81"/>
    <w:rsid w:val="000C5B9A"/>
    <w:rsid w:val="000C5BAB"/>
    <w:rsid w:val="000C5D13"/>
    <w:rsid w:val="000C61CF"/>
    <w:rsid w:val="000C65DD"/>
    <w:rsid w:val="000C6607"/>
    <w:rsid w:val="000C68C5"/>
    <w:rsid w:val="000C69E5"/>
    <w:rsid w:val="000C6C13"/>
    <w:rsid w:val="000C6E79"/>
    <w:rsid w:val="000C6EEB"/>
    <w:rsid w:val="000C7057"/>
    <w:rsid w:val="000C72F0"/>
    <w:rsid w:val="000C7B3B"/>
    <w:rsid w:val="000C7EC2"/>
    <w:rsid w:val="000C7FEB"/>
    <w:rsid w:val="000D0618"/>
    <w:rsid w:val="000D1116"/>
    <w:rsid w:val="000D11CF"/>
    <w:rsid w:val="000D161C"/>
    <w:rsid w:val="000D1832"/>
    <w:rsid w:val="000D22A6"/>
    <w:rsid w:val="000D2745"/>
    <w:rsid w:val="000D2847"/>
    <w:rsid w:val="000D29DF"/>
    <w:rsid w:val="000D2B1C"/>
    <w:rsid w:val="000D2BF3"/>
    <w:rsid w:val="000D2DF8"/>
    <w:rsid w:val="000D2F51"/>
    <w:rsid w:val="000D30D7"/>
    <w:rsid w:val="000D34B1"/>
    <w:rsid w:val="000D3BEA"/>
    <w:rsid w:val="000D3C14"/>
    <w:rsid w:val="000D42A9"/>
    <w:rsid w:val="000D4636"/>
    <w:rsid w:val="000D466D"/>
    <w:rsid w:val="000D471D"/>
    <w:rsid w:val="000D47C3"/>
    <w:rsid w:val="000D4952"/>
    <w:rsid w:val="000D49A1"/>
    <w:rsid w:val="000D4B5F"/>
    <w:rsid w:val="000D4D43"/>
    <w:rsid w:val="000D4E0C"/>
    <w:rsid w:val="000D508C"/>
    <w:rsid w:val="000D5155"/>
    <w:rsid w:val="000D5163"/>
    <w:rsid w:val="000D51CB"/>
    <w:rsid w:val="000D5469"/>
    <w:rsid w:val="000D58A7"/>
    <w:rsid w:val="000D5B39"/>
    <w:rsid w:val="000D5E22"/>
    <w:rsid w:val="000D60D5"/>
    <w:rsid w:val="000D615A"/>
    <w:rsid w:val="000D6687"/>
    <w:rsid w:val="000D6B3D"/>
    <w:rsid w:val="000D701E"/>
    <w:rsid w:val="000D71B5"/>
    <w:rsid w:val="000D72A5"/>
    <w:rsid w:val="000D78EC"/>
    <w:rsid w:val="000D78F6"/>
    <w:rsid w:val="000D7ACA"/>
    <w:rsid w:val="000D7D40"/>
    <w:rsid w:val="000E0481"/>
    <w:rsid w:val="000E07B4"/>
    <w:rsid w:val="000E07CA"/>
    <w:rsid w:val="000E0DA0"/>
    <w:rsid w:val="000E10B7"/>
    <w:rsid w:val="000E1379"/>
    <w:rsid w:val="000E144B"/>
    <w:rsid w:val="000E14CE"/>
    <w:rsid w:val="000E1CA0"/>
    <w:rsid w:val="000E1D74"/>
    <w:rsid w:val="000E1EA1"/>
    <w:rsid w:val="000E20F3"/>
    <w:rsid w:val="000E2215"/>
    <w:rsid w:val="000E22E4"/>
    <w:rsid w:val="000E2427"/>
    <w:rsid w:val="000E2445"/>
    <w:rsid w:val="000E27DC"/>
    <w:rsid w:val="000E27F2"/>
    <w:rsid w:val="000E2D8A"/>
    <w:rsid w:val="000E2F4A"/>
    <w:rsid w:val="000E2FC7"/>
    <w:rsid w:val="000E31A0"/>
    <w:rsid w:val="000E3270"/>
    <w:rsid w:val="000E35E8"/>
    <w:rsid w:val="000E36DA"/>
    <w:rsid w:val="000E3886"/>
    <w:rsid w:val="000E392B"/>
    <w:rsid w:val="000E3CCC"/>
    <w:rsid w:val="000E3E16"/>
    <w:rsid w:val="000E44EB"/>
    <w:rsid w:val="000E46D5"/>
    <w:rsid w:val="000E4736"/>
    <w:rsid w:val="000E4869"/>
    <w:rsid w:val="000E48AB"/>
    <w:rsid w:val="000E4B35"/>
    <w:rsid w:val="000E4E62"/>
    <w:rsid w:val="000E4EB8"/>
    <w:rsid w:val="000E4F7C"/>
    <w:rsid w:val="000E5267"/>
    <w:rsid w:val="000E551D"/>
    <w:rsid w:val="000E56BB"/>
    <w:rsid w:val="000E57F6"/>
    <w:rsid w:val="000E5B07"/>
    <w:rsid w:val="000E5E6E"/>
    <w:rsid w:val="000E624F"/>
    <w:rsid w:val="000E644D"/>
    <w:rsid w:val="000E68CF"/>
    <w:rsid w:val="000E68D5"/>
    <w:rsid w:val="000E7127"/>
    <w:rsid w:val="000E7399"/>
    <w:rsid w:val="000E73C2"/>
    <w:rsid w:val="000E74AC"/>
    <w:rsid w:val="000E7709"/>
    <w:rsid w:val="000E7C12"/>
    <w:rsid w:val="000E7F82"/>
    <w:rsid w:val="000E7FC4"/>
    <w:rsid w:val="000F03ED"/>
    <w:rsid w:val="000F0562"/>
    <w:rsid w:val="000F0629"/>
    <w:rsid w:val="000F078C"/>
    <w:rsid w:val="000F08E4"/>
    <w:rsid w:val="000F0EBB"/>
    <w:rsid w:val="000F13AF"/>
    <w:rsid w:val="000F13BB"/>
    <w:rsid w:val="000F154C"/>
    <w:rsid w:val="000F1A70"/>
    <w:rsid w:val="000F1C30"/>
    <w:rsid w:val="000F1D77"/>
    <w:rsid w:val="000F1DC6"/>
    <w:rsid w:val="000F1E1D"/>
    <w:rsid w:val="000F1E87"/>
    <w:rsid w:val="000F1EE4"/>
    <w:rsid w:val="000F1FA5"/>
    <w:rsid w:val="000F2120"/>
    <w:rsid w:val="000F2165"/>
    <w:rsid w:val="000F243C"/>
    <w:rsid w:val="000F2925"/>
    <w:rsid w:val="000F293D"/>
    <w:rsid w:val="000F2B62"/>
    <w:rsid w:val="000F2B95"/>
    <w:rsid w:val="000F2BEE"/>
    <w:rsid w:val="000F2C0E"/>
    <w:rsid w:val="000F2E82"/>
    <w:rsid w:val="000F3104"/>
    <w:rsid w:val="000F345A"/>
    <w:rsid w:val="000F34EB"/>
    <w:rsid w:val="000F3813"/>
    <w:rsid w:val="000F38BC"/>
    <w:rsid w:val="000F38E6"/>
    <w:rsid w:val="000F398A"/>
    <w:rsid w:val="000F3A6C"/>
    <w:rsid w:val="000F3C20"/>
    <w:rsid w:val="000F3D14"/>
    <w:rsid w:val="000F40A1"/>
    <w:rsid w:val="000F4F98"/>
    <w:rsid w:val="000F5225"/>
    <w:rsid w:val="000F568C"/>
    <w:rsid w:val="000F5EF5"/>
    <w:rsid w:val="000F604A"/>
    <w:rsid w:val="000F616D"/>
    <w:rsid w:val="000F61BE"/>
    <w:rsid w:val="000F61D0"/>
    <w:rsid w:val="000F6317"/>
    <w:rsid w:val="000F6472"/>
    <w:rsid w:val="000F64E2"/>
    <w:rsid w:val="000F6890"/>
    <w:rsid w:val="000F705F"/>
    <w:rsid w:val="000F7601"/>
    <w:rsid w:val="000F772C"/>
    <w:rsid w:val="000F7BD0"/>
    <w:rsid w:val="000F7E5D"/>
    <w:rsid w:val="0010024F"/>
    <w:rsid w:val="001002B1"/>
    <w:rsid w:val="001002CA"/>
    <w:rsid w:val="0010030A"/>
    <w:rsid w:val="00100424"/>
    <w:rsid w:val="00100693"/>
    <w:rsid w:val="00100769"/>
    <w:rsid w:val="00100D34"/>
    <w:rsid w:val="00101084"/>
    <w:rsid w:val="001013B9"/>
    <w:rsid w:val="001014E7"/>
    <w:rsid w:val="00101519"/>
    <w:rsid w:val="00101973"/>
    <w:rsid w:val="00101F67"/>
    <w:rsid w:val="0010257E"/>
    <w:rsid w:val="00102605"/>
    <w:rsid w:val="001028A3"/>
    <w:rsid w:val="00102A76"/>
    <w:rsid w:val="00102C88"/>
    <w:rsid w:val="0010336B"/>
    <w:rsid w:val="0010393D"/>
    <w:rsid w:val="001039A7"/>
    <w:rsid w:val="001039CB"/>
    <w:rsid w:val="00103BD3"/>
    <w:rsid w:val="00103F0C"/>
    <w:rsid w:val="00103F90"/>
    <w:rsid w:val="00104545"/>
    <w:rsid w:val="0010537A"/>
    <w:rsid w:val="00105461"/>
    <w:rsid w:val="001054F6"/>
    <w:rsid w:val="001056A0"/>
    <w:rsid w:val="0010571D"/>
    <w:rsid w:val="001061CF"/>
    <w:rsid w:val="0010624A"/>
    <w:rsid w:val="00106B45"/>
    <w:rsid w:val="00106F2B"/>
    <w:rsid w:val="00106F71"/>
    <w:rsid w:val="00107703"/>
    <w:rsid w:val="0010790F"/>
    <w:rsid w:val="00107959"/>
    <w:rsid w:val="00107B18"/>
    <w:rsid w:val="0011042A"/>
    <w:rsid w:val="00110D5A"/>
    <w:rsid w:val="00111087"/>
    <w:rsid w:val="001115A3"/>
    <w:rsid w:val="001115D1"/>
    <w:rsid w:val="00111BFB"/>
    <w:rsid w:val="00111C19"/>
    <w:rsid w:val="00111CB5"/>
    <w:rsid w:val="00111CFE"/>
    <w:rsid w:val="00111E56"/>
    <w:rsid w:val="00112255"/>
    <w:rsid w:val="001123D8"/>
    <w:rsid w:val="00112501"/>
    <w:rsid w:val="001128B4"/>
    <w:rsid w:val="00112CAB"/>
    <w:rsid w:val="00112CF7"/>
    <w:rsid w:val="00112EE2"/>
    <w:rsid w:val="00113159"/>
    <w:rsid w:val="001131DA"/>
    <w:rsid w:val="001132FC"/>
    <w:rsid w:val="001133D0"/>
    <w:rsid w:val="00113416"/>
    <w:rsid w:val="00113539"/>
    <w:rsid w:val="00113672"/>
    <w:rsid w:val="00113689"/>
    <w:rsid w:val="00113805"/>
    <w:rsid w:val="00113A54"/>
    <w:rsid w:val="00113A7B"/>
    <w:rsid w:val="00113AEE"/>
    <w:rsid w:val="00113B38"/>
    <w:rsid w:val="00113C8A"/>
    <w:rsid w:val="00113E6C"/>
    <w:rsid w:val="00114195"/>
    <w:rsid w:val="001148CD"/>
    <w:rsid w:val="00114A4F"/>
    <w:rsid w:val="00114C88"/>
    <w:rsid w:val="00115165"/>
    <w:rsid w:val="00115A89"/>
    <w:rsid w:val="00115C33"/>
    <w:rsid w:val="00116464"/>
    <w:rsid w:val="00116B97"/>
    <w:rsid w:val="00116C32"/>
    <w:rsid w:val="00116F5B"/>
    <w:rsid w:val="001171EC"/>
    <w:rsid w:val="001172DD"/>
    <w:rsid w:val="00117722"/>
    <w:rsid w:val="00117B0A"/>
    <w:rsid w:val="00117B43"/>
    <w:rsid w:val="00117DA7"/>
    <w:rsid w:val="00120683"/>
    <w:rsid w:val="00120925"/>
    <w:rsid w:val="00120CF1"/>
    <w:rsid w:val="00120F00"/>
    <w:rsid w:val="001213B5"/>
    <w:rsid w:val="00121601"/>
    <w:rsid w:val="00121A01"/>
    <w:rsid w:val="00121B7A"/>
    <w:rsid w:val="00121DA5"/>
    <w:rsid w:val="00122094"/>
    <w:rsid w:val="001227C5"/>
    <w:rsid w:val="00122A4E"/>
    <w:rsid w:val="00122C30"/>
    <w:rsid w:val="00122DE1"/>
    <w:rsid w:val="00122E91"/>
    <w:rsid w:val="00123173"/>
    <w:rsid w:val="00123381"/>
    <w:rsid w:val="00123986"/>
    <w:rsid w:val="00123ED7"/>
    <w:rsid w:val="00124CAC"/>
    <w:rsid w:val="00124D4E"/>
    <w:rsid w:val="00124D5F"/>
    <w:rsid w:val="00124DAA"/>
    <w:rsid w:val="00124F30"/>
    <w:rsid w:val="00124F44"/>
    <w:rsid w:val="00125086"/>
    <w:rsid w:val="0012525F"/>
    <w:rsid w:val="0012528A"/>
    <w:rsid w:val="00125F0E"/>
    <w:rsid w:val="00126027"/>
    <w:rsid w:val="00126DF0"/>
    <w:rsid w:val="0012756D"/>
    <w:rsid w:val="00127624"/>
    <w:rsid w:val="00127758"/>
    <w:rsid w:val="001277F2"/>
    <w:rsid w:val="00127EB7"/>
    <w:rsid w:val="00130259"/>
    <w:rsid w:val="00130310"/>
    <w:rsid w:val="00130634"/>
    <w:rsid w:val="00130F66"/>
    <w:rsid w:val="00131331"/>
    <w:rsid w:val="001313C0"/>
    <w:rsid w:val="00131BE2"/>
    <w:rsid w:val="00132148"/>
    <w:rsid w:val="001323E3"/>
    <w:rsid w:val="00133142"/>
    <w:rsid w:val="0013338E"/>
    <w:rsid w:val="001335AC"/>
    <w:rsid w:val="001336FD"/>
    <w:rsid w:val="00133736"/>
    <w:rsid w:val="00133A64"/>
    <w:rsid w:val="00133CF3"/>
    <w:rsid w:val="001341BB"/>
    <w:rsid w:val="001342FE"/>
    <w:rsid w:val="00134562"/>
    <w:rsid w:val="00134685"/>
    <w:rsid w:val="0013494E"/>
    <w:rsid w:val="00134AB0"/>
    <w:rsid w:val="00134E34"/>
    <w:rsid w:val="00134E40"/>
    <w:rsid w:val="0013505E"/>
    <w:rsid w:val="001351EC"/>
    <w:rsid w:val="00135C7A"/>
    <w:rsid w:val="00135EE6"/>
    <w:rsid w:val="00135FB7"/>
    <w:rsid w:val="00136159"/>
    <w:rsid w:val="00136243"/>
    <w:rsid w:val="0013631F"/>
    <w:rsid w:val="00136684"/>
    <w:rsid w:val="00136B90"/>
    <w:rsid w:val="00136BCD"/>
    <w:rsid w:val="00136C17"/>
    <w:rsid w:val="00136EC1"/>
    <w:rsid w:val="00137940"/>
    <w:rsid w:val="00137AB7"/>
    <w:rsid w:val="00137B8F"/>
    <w:rsid w:val="00137C30"/>
    <w:rsid w:val="00137DC6"/>
    <w:rsid w:val="0014010D"/>
    <w:rsid w:val="0014012D"/>
    <w:rsid w:val="00140199"/>
    <w:rsid w:val="0014031D"/>
    <w:rsid w:val="00140456"/>
    <w:rsid w:val="001405B6"/>
    <w:rsid w:val="00140916"/>
    <w:rsid w:val="00140C25"/>
    <w:rsid w:val="00140E04"/>
    <w:rsid w:val="00141142"/>
    <w:rsid w:val="00141199"/>
    <w:rsid w:val="00141596"/>
    <w:rsid w:val="001415C2"/>
    <w:rsid w:val="001415FD"/>
    <w:rsid w:val="00141633"/>
    <w:rsid w:val="00141932"/>
    <w:rsid w:val="00141B36"/>
    <w:rsid w:val="00141B55"/>
    <w:rsid w:val="00141BC4"/>
    <w:rsid w:val="00141F9A"/>
    <w:rsid w:val="00142241"/>
    <w:rsid w:val="001427E6"/>
    <w:rsid w:val="001427FB"/>
    <w:rsid w:val="00142C7E"/>
    <w:rsid w:val="00142D0C"/>
    <w:rsid w:val="0014330F"/>
    <w:rsid w:val="001437F9"/>
    <w:rsid w:val="001437FB"/>
    <w:rsid w:val="001439D7"/>
    <w:rsid w:val="00143BF4"/>
    <w:rsid w:val="00143CA2"/>
    <w:rsid w:val="00143D69"/>
    <w:rsid w:val="00143DF6"/>
    <w:rsid w:val="00144796"/>
    <w:rsid w:val="00144896"/>
    <w:rsid w:val="001448E5"/>
    <w:rsid w:val="00144CC0"/>
    <w:rsid w:val="00144E32"/>
    <w:rsid w:val="00145283"/>
    <w:rsid w:val="001452B8"/>
    <w:rsid w:val="001456B1"/>
    <w:rsid w:val="00145840"/>
    <w:rsid w:val="00145859"/>
    <w:rsid w:val="001458A1"/>
    <w:rsid w:val="00145B26"/>
    <w:rsid w:val="00145E1A"/>
    <w:rsid w:val="00145E55"/>
    <w:rsid w:val="001462CC"/>
    <w:rsid w:val="00146600"/>
    <w:rsid w:val="00146984"/>
    <w:rsid w:val="00146D06"/>
    <w:rsid w:val="00146E47"/>
    <w:rsid w:val="0014730B"/>
    <w:rsid w:val="00147AFC"/>
    <w:rsid w:val="00150079"/>
    <w:rsid w:val="0015009D"/>
    <w:rsid w:val="00150477"/>
    <w:rsid w:val="00150A70"/>
    <w:rsid w:val="0015107F"/>
    <w:rsid w:val="00151A2C"/>
    <w:rsid w:val="00151B0C"/>
    <w:rsid w:val="0015200F"/>
    <w:rsid w:val="00152AE9"/>
    <w:rsid w:val="00152C03"/>
    <w:rsid w:val="00152C0F"/>
    <w:rsid w:val="00152C9B"/>
    <w:rsid w:val="00152DFF"/>
    <w:rsid w:val="00152F68"/>
    <w:rsid w:val="0015316F"/>
    <w:rsid w:val="0015318F"/>
    <w:rsid w:val="001531C3"/>
    <w:rsid w:val="00153558"/>
    <w:rsid w:val="001535FD"/>
    <w:rsid w:val="0015360C"/>
    <w:rsid w:val="001537C6"/>
    <w:rsid w:val="00153830"/>
    <w:rsid w:val="00153994"/>
    <w:rsid w:val="00153A1A"/>
    <w:rsid w:val="00153BE9"/>
    <w:rsid w:val="00154401"/>
    <w:rsid w:val="001547B1"/>
    <w:rsid w:val="001547C0"/>
    <w:rsid w:val="0015499C"/>
    <w:rsid w:val="00154BEF"/>
    <w:rsid w:val="00154D78"/>
    <w:rsid w:val="00154EEA"/>
    <w:rsid w:val="0015501A"/>
    <w:rsid w:val="001557C4"/>
    <w:rsid w:val="0015619D"/>
    <w:rsid w:val="001561AB"/>
    <w:rsid w:val="001563D0"/>
    <w:rsid w:val="0015692D"/>
    <w:rsid w:val="00156BEC"/>
    <w:rsid w:val="00156D4D"/>
    <w:rsid w:val="0015737A"/>
    <w:rsid w:val="00157770"/>
    <w:rsid w:val="001577E7"/>
    <w:rsid w:val="0016008A"/>
    <w:rsid w:val="00160125"/>
    <w:rsid w:val="00160734"/>
    <w:rsid w:val="00161181"/>
    <w:rsid w:val="00161327"/>
    <w:rsid w:val="00161430"/>
    <w:rsid w:val="00162879"/>
    <w:rsid w:val="001628D9"/>
    <w:rsid w:val="001631B3"/>
    <w:rsid w:val="00163668"/>
    <w:rsid w:val="0016412B"/>
    <w:rsid w:val="00164310"/>
    <w:rsid w:val="001647F2"/>
    <w:rsid w:val="0016493C"/>
    <w:rsid w:val="00164D9B"/>
    <w:rsid w:val="00165265"/>
    <w:rsid w:val="00165622"/>
    <w:rsid w:val="00165965"/>
    <w:rsid w:val="00165BB0"/>
    <w:rsid w:val="00165FF1"/>
    <w:rsid w:val="00166084"/>
    <w:rsid w:val="00166607"/>
    <w:rsid w:val="00166658"/>
    <w:rsid w:val="0016680F"/>
    <w:rsid w:val="00166B76"/>
    <w:rsid w:val="00167471"/>
    <w:rsid w:val="001679CB"/>
    <w:rsid w:val="00167F75"/>
    <w:rsid w:val="00170072"/>
    <w:rsid w:val="001702C5"/>
    <w:rsid w:val="001702F5"/>
    <w:rsid w:val="00170539"/>
    <w:rsid w:val="0017069A"/>
    <w:rsid w:val="001706F2"/>
    <w:rsid w:val="00170905"/>
    <w:rsid w:val="00170B77"/>
    <w:rsid w:val="00170EEB"/>
    <w:rsid w:val="0017101F"/>
    <w:rsid w:val="001710FA"/>
    <w:rsid w:val="001718B0"/>
    <w:rsid w:val="00171E00"/>
    <w:rsid w:val="001721AA"/>
    <w:rsid w:val="00172297"/>
    <w:rsid w:val="001724C7"/>
    <w:rsid w:val="00172559"/>
    <w:rsid w:val="001725EC"/>
    <w:rsid w:val="00172759"/>
    <w:rsid w:val="00172BD4"/>
    <w:rsid w:val="0017303A"/>
    <w:rsid w:val="00173618"/>
    <w:rsid w:val="0017376B"/>
    <w:rsid w:val="0017387F"/>
    <w:rsid w:val="001738C3"/>
    <w:rsid w:val="00173E0D"/>
    <w:rsid w:val="00173F27"/>
    <w:rsid w:val="00174038"/>
    <w:rsid w:val="001749A7"/>
    <w:rsid w:val="001750CF"/>
    <w:rsid w:val="001750EE"/>
    <w:rsid w:val="0017514D"/>
    <w:rsid w:val="00175353"/>
    <w:rsid w:val="001753C1"/>
    <w:rsid w:val="00175738"/>
    <w:rsid w:val="00175814"/>
    <w:rsid w:val="00175A80"/>
    <w:rsid w:val="00175AE3"/>
    <w:rsid w:val="00175CB1"/>
    <w:rsid w:val="00175D4E"/>
    <w:rsid w:val="001760D3"/>
    <w:rsid w:val="0017635E"/>
    <w:rsid w:val="001763E5"/>
    <w:rsid w:val="00176627"/>
    <w:rsid w:val="00176761"/>
    <w:rsid w:val="00176DFD"/>
    <w:rsid w:val="001778E7"/>
    <w:rsid w:val="00177AE2"/>
    <w:rsid w:val="00177FA8"/>
    <w:rsid w:val="00177FE6"/>
    <w:rsid w:val="00180717"/>
    <w:rsid w:val="001808CA"/>
    <w:rsid w:val="001808F3"/>
    <w:rsid w:val="00180B40"/>
    <w:rsid w:val="00180BB4"/>
    <w:rsid w:val="00180E92"/>
    <w:rsid w:val="00181151"/>
    <w:rsid w:val="001814E2"/>
    <w:rsid w:val="001818D8"/>
    <w:rsid w:val="0018198F"/>
    <w:rsid w:val="001819CE"/>
    <w:rsid w:val="00181F79"/>
    <w:rsid w:val="0018232A"/>
    <w:rsid w:val="001827C2"/>
    <w:rsid w:val="00182CA7"/>
    <w:rsid w:val="00182D26"/>
    <w:rsid w:val="00182E75"/>
    <w:rsid w:val="00182FE3"/>
    <w:rsid w:val="00183072"/>
    <w:rsid w:val="0018312A"/>
    <w:rsid w:val="00183669"/>
    <w:rsid w:val="001838C4"/>
    <w:rsid w:val="00183904"/>
    <w:rsid w:val="0018390E"/>
    <w:rsid w:val="00183CFC"/>
    <w:rsid w:val="00183D56"/>
    <w:rsid w:val="001841DA"/>
    <w:rsid w:val="001842D1"/>
    <w:rsid w:val="00184384"/>
    <w:rsid w:val="00184789"/>
    <w:rsid w:val="00184DE5"/>
    <w:rsid w:val="00184E59"/>
    <w:rsid w:val="001850F9"/>
    <w:rsid w:val="0018528C"/>
    <w:rsid w:val="0018529F"/>
    <w:rsid w:val="0018536A"/>
    <w:rsid w:val="0018549E"/>
    <w:rsid w:val="00185A71"/>
    <w:rsid w:val="00185DF0"/>
    <w:rsid w:val="00185E2D"/>
    <w:rsid w:val="00185E97"/>
    <w:rsid w:val="0018621E"/>
    <w:rsid w:val="0018633D"/>
    <w:rsid w:val="0018664B"/>
    <w:rsid w:val="0018670F"/>
    <w:rsid w:val="001867B3"/>
    <w:rsid w:val="001867CA"/>
    <w:rsid w:val="001868CF"/>
    <w:rsid w:val="001869A0"/>
    <w:rsid w:val="00186BC3"/>
    <w:rsid w:val="00186C7F"/>
    <w:rsid w:val="001871C5"/>
    <w:rsid w:val="001876EF"/>
    <w:rsid w:val="0018778B"/>
    <w:rsid w:val="00187E7B"/>
    <w:rsid w:val="001902B8"/>
    <w:rsid w:val="00190655"/>
    <w:rsid w:val="001907AC"/>
    <w:rsid w:val="001908BB"/>
    <w:rsid w:val="00190A71"/>
    <w:rsid w:val="00190AB6"/>
    <w:rsid w:val="001916B7"/>
    <w:rsid w:val="001917D1"/>
    <w:rsid w:val="00191B0D"/>
    <w:rsid w:val="00191D21"/>
    <w:rsid w:val="00191DC9"/>
    <w:rsid w:val="00191E5A"/>
    <w:rsid w:val="0019217B"/>
    <w:rsid w:val="001922B7"/>
    <w:rsid w:val="0019291F"/>
    <w:rsid w:val="001937DF"/>
    <w:rsid w:val="001937FF"/>
    <w:rsid w:val="0019396E"/>
    <w:rsid w:val="001939C7"/>
    <w:rsid w:val="00193C0E"/>
    <w:rsid w:val="001942CD"/>
    <w:rsid w:val="00194366"/>
    <w:rsid w:val="0019440E"/>
    <w:rsid w:val="001947B8"/>
    <w:rsid w:val="00194B43"/>
    <w:rsid w:val="00194F3A"/>
    <w:rsid w:val="0019510E"/>
    <w:rsid w:val="00195190"/>
    <w:rsid w:val="001951E2"/>
    <w:rsid w:val="00195A61"/>
    <w:rsid w:val="00196F27"/>
    <w:rsid w:val="00197130"/>
    <w:rsid w:val="0019781C"/>
    <w:rsid w:val="00197CAF"/>
    <w:rsid w:val="00197F13"/>
    <w:rsid w:val="001A03A1"/>
    <w:rsid w:val="001A03B1"/>
    <w:rsid w:val="001A0A3B"/>
    <w:rsid w:val="001A0AF8"/>
    <w:rsid w:val="001A0B64"/>
    <w:rsid w:val="001A0D13"/>
    <w:rsid w:val="001A0E0C"/>
    <w:rsid w:val="001A0F0B"/>
    <w:rsid w:val="001A10CB"/>
    <w:rsid w:val="001A10DC"/>
    <w:rsid w:val="001A1755"/>
    <w:rsid w:val="001A178B"/>
    <w:rsid w:val="001A1A3F"/>
    <w:rsid w:val="001A1CC2"/>
    <w:rsid w:val="001A1EF0"/>
    <w:rsid w:val="001A25FE"/>
    <w:rsid w:val="001A2B6F"/>
    <w:rsid w:val="001A324D"/>
    <w:rsid w:val="001A341C"/>
    <w:rsid w:val="001A3A03"/>
    <w:rsid w:val="001A3B5C"/>
    <w:rsid w:val="001A3DD0"/>
    <w:rsid w:val="001A403D"/>
    <w:rsid w:val="001A40FA"/>
    <w:rsid w:val="001A45BA"/>
    <w:rsid w:val="001A45FD"/>
    <w:rsid w:val="001A4C32"/>
    <w:rsid w:val="001A4D89"/>
    <w:rsid w:val="001A51EC"/>
    <w:rsid w:val="001A526F"/>
    <w:rsid w:val="001A541B"/>
    <w:rsid w:val="001A6225"/>
    <w:rsid w:val="001A663D"/>
    <w:rsid w:val="001A6656"/>
    <w:rsid w:val="001A696E"/>
    <w:rsid w:val="001A69C5"/>
    <w:rsid w:val="001A6F36"/>
    <w:rsid w:val="001A705F"/>
    <w:rsid w:val="001A71F0"/>
    <w:rsid w:val="001A7267"/>
    <w:rsid w:val="001A74D7"/>
    <w:rsid w:val="001A7530"/>
    <w:rsid w:val="001A7775"/>
    <w:rsid w:val="001A795E"/>
    <w:rsid w:val="001A7BA3"/>
    <w:rsid w:val="001A7BF2"/>
    <w:rsid w:val="001A7CEF"/>
    <w:rsid w:val="001A7D02"/>
    <w:rsid w:val="001A7D05"/>
    <w:rsid w:val="001A7D97"/>
    <w:rsid w:val="001B0101"/>
    <w:rsid w:val="001B03AD"/>
    <w:rsid w:val="001B07A7"/>
    <w:rsid w:val="001B082C"/>
    <w:rsid w:val="001B0A94"/>
    <w:rsid w:val="001B0B8C"/>
    <w:rsid w:val="001B0C1D"/>
    <w:rsid w:val="001B1436"/>
    <w:rsid w:val="001B1682"/>
    <w:rsid w:val="001B1C75"/>
    <w:rsid w:val="001B1D5F"/>
    <w:rsid w:val="001B1E1F"/>
    <w:rsid w:val="001B20AA"/>
    <w:rsid w:val="001B2150"/>
    <w:rsid w:val="001B21DD"/>
    <w:rsid w:val="001B271E"/>
    <w:rsid w:val="001B2AF9"/>
    <w:rsid w:val="001B2B71"/>
    <w:rsid w:val="001B3056"/>
    <w:rsid w:val="001B30D1"/>
    <w:rsid w:val="001B32A5"/>
    <w:rsid w:val="001B375C"/>
    <w:rsid w:val="001B38C8"/>
    <w:rsid w:val="001B3A7A"/>
    <w:rsid w:val="001B3E66"/>
    <w:rsid w:val="001B431C"/>
    <w:rsid w:val="001B460A"/>
    <w:rsid w:val="001B488A"/>
    <w:rsid w:val="001B48F8"/>
    <w:rsid w:val="001B4EE4"/>
    <w:rsid w:val="001B4F14"/>
    <w:rsid w:val="001B515D"/>
    <w:rsid w:val="001B525B"/>
    <w:rsid w:val="001B52E2"/>
    <w:rsid w:val="001B54D7"/>
    <w:rsid w:val="001B55F0"/>
    <w:rsid w:val="001B567F"/>
    <w:rsid w:val="001B58DF"/>
    <w:rsid w:val="001B5BBE"/>
    <w:rsid w:val="001B5D6A"/>
    <w:rsid w:val="001B62C4"/>
    <w:rsid w:val="001B62E4"/>
    <w:rsid w:val="001B6642"/>
    <w:rsid w:val="001B66F5"/>
    <w:rsid w:val="001B6D5E"/>
    <w:rsid w:val="001B6ED5"/>
    <w:rsid w:val="001B6F27"/>
    <w:rsid w:val="001B7042"/>
    <w:rsid w:val="001B70E2"/>
    <w:rsid w:val="001B7488"/>
    <w:rsid w:val="001B760A"/>
    <w:rsid w:val="001B77CC"/>
    <w:rsid w:val="001B7B68"/>
    <w:rsid w:val="001B7D3A"/>
    <w:rsid w:val="001B7D73"/>
    <w:rsid w:val="001B7E2C"/>
    <w:rsid w:val="001C0135"/>
    <w:rsid w:val="001C01F6"/>
    <w:rsid w:val="001C02D3"/>
    <w:rsid w:val="001C050E"/>
    <w:rsid w:val="001C051B"/>
    <w:rsid w:val="001C0B5B"/>
    <w:rsid w:val="001C1033"/>
    <w:rsid w:val="001C1124"/>
    <w:rsid w:val="001C1533"/>
    <w:rsid w:val="001C1744"/>
    <w:rsid w:val="001C1A61"/>
    <w:rsid w:val="001C1EAA"/>
    <w:rsid w:val="001C1EAC"/>
    <w:rsid w:val="001C211B"/>
    <w:rsid w:val="001C24E4"/>
    <w:rsid w:val="001C2784"/>
    <w:rsid w:val="001C27F0"/>
    <w:rsid w:val="001C28C7"/>
    <w:rsid w:val="001C2918"/>
    <w:rsid w:val="001C2A03"/>
    <w:rsid w:val="001C2ABE"/>
    <w:rsid w:val="001C2C7E"/>
    <w:rsid w:val="001C2D0A"/>
    <w:rsid w:val="001C3060"/>
    <w:rsid w:val="001C343F"/>
    <w:rsid w:val="001C34B8"/>
    <w:rsid w:val="001C3884"/>
    <w:rsid w:val="001C3B62"/>
    <w:rsid w:val="001C4023"/>
    <w:rsid w:val="001C45CE"/>
    <w:rsid w:val="001C45E6"/>
    <w:rsid w:val="001C495F"/>
    <w:rsid w:val="001C4CA6"/>
    <w:rsid w:val="001C4E2E"/>
    <w:rsid w:val="001C51D0"/>
    <w:rsid w:val="001C5249"/>
    <w:rsid w:val="001C5434"/>
    <w:rsid w:val="001C56A9"/>
    <w:rsid w:val="001C5864"/>
    <w:rsid w:val="001C59F1"/>
    <w:rsid w:val="001C5A4F"/>
    <w:rsid w:val="001C5AE0"/>
    <w:rsid w:val="001C5F1D"/>
    <w:rsid w:val="001C6196"/>
    <w:rsid w:val="001C6390"/>
    <w:rsid w:val="001C68EC"/>
    <w:rsid w:val="001C6BAC"/>
    <w:rsid w:val="001C6E7E"/>
    <w:rsid w:val="001C79CD"/>
    <w:rsid w:val="001C7AA5"/>
    <w:rsid w:val="001C7C46"/>
    <w:rsid w:val="001D0851"/>
    <w:rsid w:val="001D0B6A"/>
    <w:rsid w:val="001D0C87"/>
    <w:rsid w:val="001D10F8"/>
    <w:rsid w:val="001D1144"/>
    <w:rsid w:val="001D11B0"/>
    <w:rsid w:val="001D1815"/>
    <w:rsid w:val="001D189E"/>
    <w:rsid w:val="001D1AA4"/>
    <w:rsid w:val="001D1CC6"/>
    <w:rsid w:val="001D1D70"/>
    <w:rsid w:val="001D2499"/>
    <w:rsid w:val="001D255F"/>
    <w:rsid w:val="001D2D80"/>
    <w:rsid w:val="001D34A7"/>
    <w:rsid w:val="001D362D"/>
    <w:rsid w:val="001D3727"/>
    <w:rsid w:val="001D3C7E"/>
    <w:rsid w:val="001D3CE9"/>
    <w:rsid w:val="001D3EFD"/>
    <w:rsid w:val="001D43B3"/>
    <w:rsid w:val="001D446D"/>
    <w:rsid w:val="001D44DA"/>
    <w:rsid w:val="001D47A8"/>
    <w:rsid w:val="001D4A6E"/>
    <w:rsid w:val="001D4D68"/>
    <w:rsid w:val="001D513A"/>
    <w:rsid w:val="001D524C"/>
    <w:rsid w:val="001D5611"/>
    <w:rsid w:val="001D62F6"/>
    <w:rsid w:val="001D6433"/>
    <w:rsid w:val="001D69C4"/>
    <w:rsid w:val="001D6ABF"/>
    <w:rsid w:val="001D6AF8"/>
    <w:rsid w:val="001D6CAA"/>
    <w:rsid w:val="001D719C"/>
    <w:rsid w:val="001D7289"/>
    <w:rsid w:val="001D73F1"/>
    <w:rsid w:val="001E031F"/>
    <w:rsid w:val="001E033A"/>
    <w:rsid w:val="001E0764"/>
    <w:rsid w:val="001E0787"/>
    <w:rsid w:val="001E0D54"/>
    <w:rsid w:val="001E0DF4"/>
    <w:rsid w:val="001E0F83"/>
    <w:rsid w:val="001E119F"/>
    <w:rsid w:val="001E170B"/>
    <w:rsid w:val="001E1981"/>
    <w:rsid w:val="001E1CA5"/>
    <w:rsid w:val="001E1DE8"/>
    <w:rsid w:val="001E1E12"/>
    <w:rsid w:val="001E21CC"/>
    <w:rsid w:val="001E22C4"/>
    <w:rsid w:val="001E23B1"/>
    <w:rsid w:val="001E24C1"/>
    <w:rsid w:val="001E27A7"/>
    <w:rsid w:val="001E2911"/>
    <w:rsid w:val="001E2AEA"/>
    <w:rsid w:val="001E2ED7"/>
    <w:rsid w:val="001E2FCB"/>
    <w:rsid w:val="001E3097"/>
    <w:rsid w:val="001E3496"/>
    <w:rsid w:val="001E3859"/>
    <w:rsid w:val="001E397C"/>
    <w:rsid w:val="001E3B74"/>
    <w:rsid w:val="001E3EB3"/>
    <w:rsid w:val="001E423F"/>
    <w:rsid w:val="001E4988"/>
    <w:rsid w:val="001E4CB1"/>
    <w:rsid w:val="001E4DB6"/>
    <w:rsid w:val="001E521A"/>
    <w:rsid w:val="001E537E"/>
    <w:rsid w:val="001E5598"/>
    <w:rsid w:val="001E55BC"/>
    <w:rsid w:val="001E5741"/>
    <w:rsid w:val="001E6004"/>
    <w:rsid w:val="001E6333"/>
    <w:rsid w:val="001E6869"/>
    <w:rsid w:val="001E6A35"/>
    <w:rsid w:val="001E6C00"/>
    <w:rsid w:val="001E6D2F"/>
    <w:rsid w:val="001E6F28"/>
    <w:rsid w:val="001E731B"/>
    <w:rsid w:val="001E7392"/>
    <w:rsid w:val="001E795A"/>
    <w:rsid w:val="001F0083"/>
    <w:rsid w:val="001F0194"/>
    <w:rsid w:val="001F01AF"/>
    <w:rsid w:val="001F02E5"/>
    <w:rsid w:val="001F08B2"/>
    <w:rsid w:val="001F0BBC"/>
    <w:rsid w:val="001F1494"/>
    <w:rsid w:val="001F18DE"/>
    <w:rsid w:val="001F1A87"/>
    <w:rsid w:val="001F1AA7"/>
    <w:rsid w:val="001F1C21"/>
    <w:rsid w:val="001F1D69"/>
    <w:rsid w:val="001F1FE7"/>
    <w:rsid w:val="001F21D0"/>
    <w:rsid w:val="001F21D3"/>
    <w:rsid w:val="001F21D8"/>
    <w:rsid w:val="001F23C3"/>
    <w:rsid w:val="001F24C1"/>
    <w:rsid w:val="001F2CF7"/>
    <w:rsid w:val="001F2E0C"/>
    <w:rsid w:val="001F339A"/>
    <w:rsid w:val="001F3424"/>
    <w:rsid w:val="001F3694"/>
    <w:rsid w:val="001F3808"/>
    <w:rsid w:val="001F3A4C"/>
    <w:rsid w:val="001F3D15"/>
    <w:rsid w:val="001F3F24"/>
    <w:rsid w:val="001F3F81"/>
    <w:rsid w:val="001F40F2"/>
    <w:rsid w:val="001F412A"/>
    <w:rsid w:val="001F427A"/>
    <w:rsid w:val="001F4354"/>
    <w:rsid w:val="001F45D5"/>
    <w:rsid w:val="001F47F9"/>
    <w:rsid w:val="001F4B32"/>
    <w:rsid w:val="001F4BB2"/>
    <w:rsid w:val="001F4BD6"/>
    <w:rsid w:val="001F4D02"/>
    <w:rsid w:val="001F52C1"/>
    <w:rsid w:val="001F562C"/>
    <w:rsid w:val="001F58AB"/>
    <w:rsid w:val="001F5A6A"/>
    <w:rsid w:val="001F5AB6"/>
    <w:rsid w:val="001F5AD3"/>
    <w:rsid w:val="001F5D37"/>
    <w:rsid w:val="001F6185"/>
    <w:rsid w:val="001F67C1"/>
    <w:rsid w:val="001F6ABD"/>
    <w:rsid w:val="001F6D24"/>
    <w:rsid w:val="001F6D8E"/>
    <w:rsid w:val="001F6F47"/>
    <w:rsid w:val="001F718A"/>
    <w:rsid w:val="001F7B42"/>
    <w:rsid w:val="001F7CAC"/>
    <w:rsid w:val="002000EF"/>
    <w:rsid w:val="002002BD"/>
    <w:rsid w:val="002002C1"/>
    <w:rsid w:val="00200319"/>
    <w:rsid w:val="0020072A"/>
    <w:rsid w:val="00200B5D"/>
    <w:rsid w:val="00200B82"/>
    <w:rsid w:val="00200D39"/>
    <w:rsid w:val="0020153E"/>
    <w:rsid w:val="00201620"/>
    <w:rsid w:val="0020170F"/>
    <w:rsid w:val="00201AAD"/>
    <w:rsid w:val="00201B0D"/>
    <w:rsid w:val="00201DB1"/>
    <w:rsid w:val="00201E23"/>
    <w:rsid w:val="00201E2E"/>
    <w:rsid w:val="00202291"/>
    <w:rsid w:val="00202515"/>
    <w:rsid w:val="0020256B"/>
    <w:rsid w:val="00202913"/>
    <w:rsid w:val="00202F89"/>
    <w:rsid w:val="00203042"/>
    <w:rsid w:val="002030A1"/>
    <w:rsid w:val="0020326E"/>
    <w:rsid w:val="0020328C"/>
    <w:rsid w:val="002036E0"/>
    <w:rsid w:val="00203740"/>
    <w:rsid w:val="002037F9"/>
    <w:rsid w:val="002038F1"/>
    <w:rsid w:val="002038F5"/>
    <w:rsid w:val="00203DA9"/>
    <w:rsid w:val="002041C3"/>
    <w:rsid w:val="002041C4"/>
    <w:rsid w:val="0020443C"/>
    <w:rsid w:val="0020451C"/>
    <w:rsid w:val="00204544"/>
    <w:rsid w:val="00204685"/>
    <w:rsid w:val="00204E1E"/>
    <w:rsid w:val="00204EC6"/>
    <w:rsid w:val="00204F57"/>
    <w:rsid w:val="002050D0"/>
    <w:rsid w:val="002051AD"/>
    <w:rsid w:val="00205371"/>
    <w:rsid w:val="00205419"/>
    <w:rsid w:val="00205AF8"/>
    <w:rsid w:val="00205BB5"/>
    <w:rsid w:val="00205E21"/>
    <w:rsid w:val="00205E43"/>
    <w:rsid w:val="00206035"/>
    <w:rsid w:val="002063B7"/>
    <w:rsid w:val="0020644B"/>
    <w:rsid w:val="0020696E"/>
    <w:rsid w:val="00207629"/>
    <w:rsid w:val="00207D5D"/>
    <w:rsid w:val="00210CFD"/>
    <w:rsid w:val="00210F84"/>
    <w:rsid w:val="002110D6"/>
    <w:rsid w:val="0021119D"/>
    <w:rsid w:val="002112D8"/>
    <w:rsid w:val="00211364"/>
    <w:rsid w:val="0021146A"/>
    <w:rsid w:val="00211489"/>
    <w:rsid w:val="0021196F"/>
    <w:rsid w:val="00212119"/>
    <w:rsid w:val="00212224"/>
    <w:rsid w:val="0021237F"/>
    <w:rsid w:val="002123B3"/>
    <w:rsid w:val="00212559"/>
    <w:rsid w:val="002129D4"/>
    <w:rsid w:val="00212E14"/>
    <w:rsid w:val="00213039"/>
    <w:rsid w:val="002130D7"/>
    <w:rsid w:val="00213117"/>
    <w:rsid w:val="002133E9"/>
    <w:rsid w:val="0021386B"/>
    <w:rsid w:val="002138EB"/>
    <w:rsid w:val="00213C7C"/>
    <w:rsid w:val="00213CF5"/>
    <w:rsid w:val="00213DD7"/>
    <w:rsid w:val="00213EC3"/>
    <w:rsid w:val="002141EE"/>
    <w:rsid w:val="00214442"/>
    <w:rsid w:val="00214479"/>
    <w:rsid w:val="002148A2"/>
    <w:rsid w:val="002149A3"/>
    <w:rsid w:val="00214AAC"/>
    <w:rsid w:val="00214CCB"/>
    <w:rsid w:val="002150F8"/>
    <w:rsid w:val="002152A6"/>
    <w:rsid w:val="00215388"/>
    <w:rsid w:val="002156D5"/>
    <w:rsid w:val="0021579E"/>
    <w:rsid w:val="002159EF"/>
    <w:rsid w:val="00216138"/>
    <w:rsid w:val="0021643A"/>
    <w:rsid w:val="002164D3"/>
    <w:rsid w:val="002165CB"/>
    <w:rsid w:val="00216B80"/>
    <w:rsid w:val="002170C0"/>
    <w:rsid w:val="00217217"/>
    <w:rsid w:val="002173DC"/>
    <w:rsid w:val="002178E8"/>
    <w:rsid w:val="00217FE1"/>
    <w:rsid w:val="0022031B"/>
    <w:rsid w:val="002204F9"/>
    <w:rsid w:val="002206BF"/>
    <w:rsid w:val="00220E7C"/>
    <w:rsid w:val="002210DE"/>
    <w:rsid w:val="00221179"/>
    <w:rsid w:val="002212A4"/>
    <w:rsid w:val="00221371"/>
    <w:rsid w:val="0022149B"/>
    <w:rsid w:val="002215FE"/>
    <w:rsid w:val="002221B3"/>
    <w:rsid w:val="002226A3"/>
    <w:rsid w:val="00222739"/>
    <w:rsid w:val="00222CB3"/>
    <w:rsid w:val="00222CC1"/>
    <w:rsid w:val="00222F77"/>
    <w:rsid w:val="00222FEA"/>
    <w:rsid w:val="00223343"/>
    <w:rsid w:val="00223A63"/>
    <w:rsid w:val="00223F43"/>
    <w:rsid w:val="0022415A"/>
    <w:rsid w:val="002242FB"/>
    <w:rsid w:val="002244A3"/>
    <w:rsid w:val="00224590"/>
    <w:rsid w:val="002249BC"/>
    <w:rsid w:val="00224B07"/>
    <w:rsid w:val="00224B1B"/>
    <w:rsid w:val="00224E05"/>
    <w:rsid w:val="002252E0"/>
    <w:rsid w:val="0022540E"/>
    <w:rsid w:val="00225542"/>
    <w:rsid w:val="00225A0D"/>
    <w:rsid w:val="00225B57"/>
    <w:rsid w:val="00225BA2"/>
    <w:rsid w:val="00225D04"/>
    <w:rsid w:val="00225F6E"/>
    <w:rsid w:val="00226485"/>
    <w:rsid w:val="00226713"/>
    <w:rsid w:val="00226A42"/>
    <w:rsid w:val="00226DDE"/>
    <w:rsid w:val="00226E53"/>
    <w:rsid w:val="00226F2C"/>
    <w:rsid w:val="002270AC"/>
    <w:rsid w:val="002272A3"/>
    <w:rsid w:val="00227AD9"/>
    <w:rsid w:val="00227E67"/>
    <w:rsid w:val="00227F34"/>
    <w:rsid w:val="0023041F"/>
    <w:rsid w:val="00230449"/>
    <w:rsid w:val="002304EA"/>
    <w:rsid w:val="002307E6"/>
    <w:rsid w:val="002307F1"/>
    <w:rsid w:val="0023101A"/>
    <w:rsid w:val="0023115E"/>
    <w:rsid w:val="002316AB"/>
    <w:rsid w:val="00231C1E"/>
    <w:rsid w:val="00231E87"/>
    <w:rsid w:val="002326D2"/>
    <w:rsid w:val="00232957"/>
    <w:rsid w:val="0023296A"/>
    <w:rsid w:val="00233197"/>
    <w:rsid w:val="00233B8B"/>
    <w:rsid w:val="00233CDC"/>
    <w:rsid w:val="00233DB0"/>
    <w:rsid w:val="00233E0A"/>
    <w:rsid w:val="00233E1E"/>
    <w:rsid w:val="00234353"/>
    <w:rsid w:val="00234422"/>
    <w:rsid w:val="00234664"/>
    <w:rsid w:val="00234834"/>
    <w:rsid w:val="00234A1E"/>
    <w:rsid w:val="00234BCE"/>
    <w:rsid w:val="002351CF"/>
    <w:rsid w:val="002352B7"/>
    <w:rsid w:val="00235354"/>
    <w:rsid w:val="00235829"/>
    <w:rsid w:val="00235B74"/>
    <w:rsid w:val="00236061"/>
    <w:rsid w:val="00236290"/>
    <w:rsid w:val="002364B8"/>
    <w:rsid w:val="002365E4"/>
    <w:rsid w:val="0023673A"/>
    <w:rsid w:val="0023674B"/>
    <w:rsid w:val="002367ED"/>
    <w:rsid w:val="0023683B"/>
    <w:rsid w:val="00236AB5"/>
    <w:rsid w:val="00236BD3"/>
    <w:rsid w:val="00236E8F"/>
    <w:rsid w:val="00237266"/>
    <w:rsid w:val="002372B9"/>
    <w:rsid w:val="002375DC"/>
    <w:rsid w:val="00237860"/>
    <w:rsid w:val="00240578"/>
    <w:rsid w:val="00240593"/>
    <w:rsid w:val="00240703"/>
    <w:rsid w:val="00240831"/>
    <w:rsid w:val="00240A66"/>
    <w:rsid w:val="00240ABE"/>
    <w:rsid w:val="00240BF6"/>
    <w:rsid w:val="00240C3F"/>
    <w:rsid w:val="00240CFE"/>
    <w:rsid w:val="00240D90"/>
    <w:rsid w:val="00240D91"/>
    <w:rsid w:val="00240EE7"/>
    <w:rsid w:val="0024106D"/>
    <w:rsid w:val="002412A2"/>
    <w:rsid w:val="0024151B"/>
    <w:rsid w:val="00241728"/>
    <w:rsid w:val="00241B5F"/>
    <w:rsid w:val="00241E36"/>
    <w:rsid w:val="00241F58"/>
    <w:rsid w:val="00242009"/>
    <w:rsid w:val="00242497"/>
    <w:rsid w:val="00242562"/>
    <w:rsid w:val="0024283F"/>
    <w:rsid w:val="0024287F"/>
    <w:rsid w:val="00242B84"/>
    <w:rsid w:val="00242D57"/>
    <w:rsid w:val="00242F36"/>
    <w:rsid w:val="00242F68"/>
    <w:rsid w:val="00243274"/>
    <w:rsid w:val="002435CF"/>
    <w:rsid w:val="0024377C"/>
    <w:rsid w:val="0024379C"/>
    <w:rsid w:val="0024396F"/>
    <w:rsid w:val="00243A41"/>
    <w:rsid w:val="00243DB3"/>
    <w:rsid w:val="002442E7"/>
    <w:rsid w:val="00244443"/>
    <w:rsid w:val="0024452A"/>
    <w:rsid w:val="00244613"/>
    <w:rsid w:val="00244669"/>
    <w:rsid w:val="00244A5B"/>
    <w:rsid w:val="00244B13"/>
    <w:rsid w:val="00245783"/>
    <w:rsid w:val="002458D8"/>
    <w:rsid w:val="002459EE"/>
    <w:rsid w:val="00245DBE"/>
    <w:rsid w:val="002466B8"/>
    <w:rsid w:val="00246C2D"/>
    <w:rsid w:val="002474C5"/>
    <w:rsid w:val="00247605"/>
    <w:rsid w:val="002476C3"/>
    <w:rsid w:val="002476E1"/>
    <w:rsid w:val="002479EB"/>
    <w:rsid w:val="00247A9C"/>
    <w:rsid w:val="00247B3B"/>
    <w:rsid w:val="00247CBB"/>
    <w:rsid w:val="00247D8A"/>
    <w:rsid w:val="00247DB7"/>
    <w:rsid w:val="00247DEB"/>
    <w:rsid w:val="00247FD9"/>
    <w:rsid w:val="002503D5"/>
    <w:rsid w:val="00250619"/>
    <w:rsid w:val="00250936"/>
    <w:rsid w:val="0025095D"/>
    <w:rsid w:val="00250FEB"/>
    <w:rsid w:val="002511B9"/>
    <w:rsid w:val="00251280"/>
    <w:rsid w:val="0025180A"/>
    <w:rsid w:val="002518F0"/>
    <w:rsid w:val="00251A90"/>
    <w:rsid w:val="00251AA4"/>
    <w:rsid w:val="00251AF8"/>
    <w:rsid w:val="00251BE8"/>
    <w:rsid w:val="00252111"/>
    <w:rsid w:val="002522EF"/>
    <w:rsid w:val="00252425"/>
    <w:rsid w:val="00252B29"/>
    <w:rsid w:val="002533AB"/>
    <w:rsid w:val="00253602"/>
    <w:rsid w:val="00253AD2"/>
    <w:rsid w:val="00253E7A"/>
    <w:rsid w:val="002542F9"/>
    <w:rsid w:val="0025466E"/>
    <w:rsid w:val="00254958"/>
    <w:rsid w:val="00254B05"/>
    <w:rsid w:val="00254C0A"/>
    <w:rsid w:val="00254CBB"/>
    <w:rsid w:val="00254D8A"/>
    <w:rsid w:val="00254DF4"/>
    <w:rsid w:val="00254ED1"/>
    <w:rsid w:val="00255024"/>
    <w:rsid w:val="00255116"/>
    <w:rsid w:val="00255133"/>
    <w:rsid w:val="0025520A"/>
    <w:rsid w:val="00255287"/>
    <w:rsid w:val="00255405"/>
    <w:rsid w:val="0025577C"/>
    <w:rsid w:val="002557E6"/>
    <w:rsid w:val="002559BB"/>
    <w:rsid w:val="00255BA8"/>
    <w:rsid w:val="00255F08"/>
    <w:rsid w:val="0025603A"/>
    <w:rsid w:val="0025618C"/>
    <w:rsid w:val="00256193"/>
    <w:rsid w:val="00256600"/>
    <w:rsid w:val="002567EF"/>
    <w:rsid w:val="0025751E"/>
    <w:rsid w:val="00257624"/>
    <w:rsid w:val="002578C1"/>
    <w:rsid w:val="002579F7"/>
    <w:rsid w:val="0026019C"/>
    <w:rsid w:val="00260290"/>
    <w:rsid w:val="002602D7"/>
    <w:rsid w:val="002604A8"/>
    <w:rsid w:val="00260734"/>
    <w:rsid w:val="0026078E"/>
    <w:rsid w:val="00260861"/>
    <w:rsid w:val="00260AF8"/>
    <w:rsid w:val="00260BDB"/>
    <w:rsid w:val="002614E5"/>
    <w:rsid w:val="0026165D"/>
    <w:rsid w:val="0026192E"/>
    <w:rsid w:val="00261A34"/>
    <w:rsid w:val="00261C27"/>
    <w:rsid w:val="00261F3E"/>
    <w:rsid w:val="00262669"/>
    <w:rsid w:val="00262D12"/>
    <w:rsid w:val="00262E21"/>
    <w:rsid w:val="00262E97"/>
    <w:rsid w:val="00262F93"/>
    <w:rsid w:val="00263004"/>
    <w:rsid w:val="002632A1"/>
    <w:rsid w:val="00263368"/>
    <w:rsid w:val="0026336B"/>
    <w:rsid w:val="00263702"/>
    <w:rsid w:val="0026383E"/>
    <w:rsid w:val="00263A38"/>
    <w:rsid w:val="00263DFE"/>
    <w:rsid w:val="002640BB"/>
    <w:rsid w:val="00264105"/>
    <w:rsid w:val="002644AA"/>
    <w:rsid w:val="0026484C"/>
    <w:rsid w:val="00264AE9"/>
    <w:rsid w:val="002650A8"/>
    <w:rsid w:val="00265157"/>
    <w:rsid w:val="002652E0"/>
    <w:rsid w:val="0026538A"/>
    <w:rsid w:val="002658C1"/>
    <w:rsid w:val="00265C41"/>
    <w:rsid w:val="00265D44"/>
    <w:rsid w:val="00265D6B"/>
    <w:rsid w:val="00266380"/>
    <w:rsid w:val="00266484"/>
    <w:rsid w:val="0026691E"/>
    <w:rsid w:val="00266951"/>
    <w:rsid w:val="00266983"/>
    <w:rsid w:val="00266D34"/>
    <w:rsid w:val="002671C1"/>
    <w:rsid w:val="002672C3"/>
    <w:rsid w:val="002672FB"/>
    <w:rsid w:val="00267365"/>
    <w:rsid w:val="002704DF"/>
    <w:rsid w:val="00270544"/>
    <w:rsid w:val="002706A2"/>
    <w:rsid w:val="002706AD"/>
    <w:rsid w:val="00270AA5"/>
    <w:rsid w:val="00270AEA"/>
    <w:rsid w:val="00270D75"/>
    <w:rsid w:val="0027168D"/>
    <w:rsid w:val="00271848"/>
    <w:rsid w:val="00271BC7"/>
    <w:rsid w:val="0027204C"/>
    <w:rsid w:val="002720C1"/>
    <w:rsid w:val="0027248C"/>
    <w:rsid w:val="00272A6A"/>
    <w:rsid w:val="00272DD7"/>
    <w:rsid w:val="002732E4"/>
    <w:rsid w:val="002734DC"/>
    <w:rsid w:val="002743C5"/>
    <w:rsid w:val="002745DF"/>
    <w:rsid w:val="002749AD"/>
    <w:rsid w:val="00274C39"/>
    <w:rsid w:val="00274CBF"/>
    <w:rsid w:val="00274E7E"/>
    <w:rsid w:val="00275044"/>
    <w:rsid w:val="002750C0"/>
    <w:rsid w:val="0027551D"/>
    <w:rsid w:val="0027567A"/>
    <w:rsid w:val="002756B4"/>
    <w:rsid w:val="00275C20"/>
    <w:rsid w:val="00275CF2"/>
    <w:rsid w:val="002761EB"/>
    <w:rsid w:val="00276294"/>
    <w:rsid w:val="00276407"/>
    <w:rsid w:val="002764BC"/>
    <w:rsid w:val="0027664C"/>
    <w:rsid w:val="002766B4"/>
    <w:rsid w:val="00276E0A"/>
    <w:rsid w:val="0027730D"/>
    <w:rsid w:val="002773BC"/>
    <w:rsid w:val="00277585"/>
    <w:rsid w:val="002775F7"/>
    <w:rsid w:val="0027796B"/>
    <w:rsid w:val="00277A55"/>
    <w:rsid w:val="00280491"/>
    <w:rsid w:val="0028052C"/>
    <w:rsid w:val="00280614"/>
    <w:rsid w:val="00280701"/>
    <w:rsid w:val="002812D8"/>
    <w:rsid w:val="002815B9"/>
    <w:rsid w:val="00281845"/>
    <w:rsid w:val="00281938"/>
    <w:rsid w:val="00281A1D"/>
    <w:rsid w:val="00281BBD"/>
    <w:rsid w:val="00281EEA"/>
    <w:rsid w:val="00282004"/>
    <w:rsid w:val="002820E4"/>
    <w:rsid w:val="00282225"/>
    <w:rsid w:val="00282484"/>
    <w:rsid w:val="002829C2"/>
    <w:rsid w:val="002829E1"/>
    <w:rsid w:val="00282E0A"/>
    <w:rsid w:val="00282ED6"/>
    <w:rsid w:val="0028309A"/>
    <w:rsid w:val="00283916"/>
    <w:rsid w:val="00284350"/>
    <w:rsid w:val="002843A8"/>
    <w:rsid w:val="00284751"/>
    <w:rsid w:val="00285092"/>
    <w:rsid w:val="002851A4"/>
    <w:rsid w:val="00285676"/>
    <w:rsid w:val="00285799"/>
    <w:rsid w:val="00285CE4"/>
    <w:rsid w:val="00285DAE"/>
    <w:rsid w:val="00285E90"/>
    <w:rsid w:val="00286382"/>
    <w:rsid w:val="00286560"/>
    <w:rsid w:val="00286AE7"/>
    <w:rsid w:val="00286BB4"/>
    <w:rsid w:val="00286BD0"/>
    <w:rsid w:val="00286BE2"/>
    <w:rsid w:val="00286C9F"/>
    <w:rsid w:val="00286E40"/>
    <w:rsid w:val="00286E86"/>
    <w:rsid w:val="002872FA"/>
    <w:rsid w:val="00287413"/>
    <w:rsid w:val="0028742A"/>
    <w:rsid w:val="0028745D"/>
    <w:rsid w:val="00287512"/>
    <w:rsid w:val="00287BA1"/>
    <w:rsid w:val="00287CA3"/>
    <w:rsid w:val="00287F12"/>
    <w:rsid w:val="002901A4"/>
    <w:rsid w:val="00290673"/>
    <w:rsid w:val="00290E72"/>
    <w:rsid w:val="00290F83"/>
    <w:rsid w:val="00291047"/>
    <w:rsid w:val="0029104D"/>
    <w:rsid w:val="002911E4"/>
    <w:rsid w:val="00291224"/>
    <w:rsid w:val="0029144B"/>
    <w:rsid w:val="002914A8"/>
    <w:rsid w:val="0029187C"/>
    <w:rsid w:val="002918A8"/>
    <w:rsid w:val="002919E1"/>
    <w:rsid w:val="00291DD2"/>
    <w:rsid w:val="002921C9"/>
    <w:rsid w:val="00292389"/>
    <w:rsid w:val="00292450"/>
    <w:rsid w:val="00292537"/>
    <w:rsid w:val="0029279B"/>
    <w:rsid w:val="00292926"/>
    <w:rsid w:val="00292AB1"/>
    <w:rsid w:val="00292D26"/>
    <w:rsid w:val="0029369E"/>
    <w:rsid w:val="00293C42"/>
    <w:rsid w:val="00293C6D"/>
    <w:rsid w:val="002944B3"/>
    <w:rsid w:val="002948BD"/>
    <w:rsid w:val="00294A31"/>
    <w:rsid w:val="00294D13"/>
    <w:rsid w:val="002950C1"/>
    <w:rsid w:val="002955AE"/>
    <w:rsid w:val="0029562C"/>
    <w:rsid w:val="0029567B"/>
    <w:rsid w:val="00295D7D"/>
    <w:rsid w:val="00296589"/>
    <w:rsid w:val="0029662A"/>
    <w:rsid w:val="00296957"/>
    <w:rsid w:val="00296D20"/>
    <w:rsid w:val="0029704F"/>
    <w:rsid w:val="0029711E"/>
    <w:rsid w:val="00297142"/>
    <w:rsid w:val="0029729F"/>
    <w:rsid w:val="00297AE0"/>
    <w:rsid w:val="00297D80"/>
    <w:rsid w:val="00297E91"/>
    <w:rsid w:val="002A01E2"/>
    <w:rsid w:val="002A0358"/>
    <w:rsid w:val="002A052B"/>
    <w:rsid w:val="002A05C4"/>
    <w:rsid w:val="002A05D3"/>
    <w:rsid w:val="002A0607"/>
    <w:rsid w:val="002A0A92"/>
    <w:rsid w:val="002A0B37"/>
    <w:rsid w:val="002A0BF6"/>
    <w:rsid w:val="002A0CC5"/>
    <w:rsid w:val="002A0D9C"/>
    <w:rsid w:val="002A0F43"/>
    <w:rsid w:val="002A0FD3"/>
    <w:rsid w:val="002A18E9"/>
    <w:rsid w:val="002A1E2A"/>
    <w:rsid w:val="002A25F0"/>
    <w:rsid w:val="002A28FB"/>
    <w:rsid w:val="002A2BB6"/>
    <w:rsid w:val="002A2E19"/>
    <w:rsid w:val="002A31A8"/>
    <w:rsid w:val="002A344E"/>
    <w:rsid w:val="002A368C"/>
    <w:rsid w:val="002A36E5"/>
    <w:rsid w:val="002A3810"/>
    <w:rsid w:val="002A3850"/>
    <w:rsid w:val="002A3AF4"/>
    <w:rsid w:val="002A3D91"/>
    <w:rsid w:val="002A3DE0"/>
    <w:rsid w:val="002A4DA7"/>
    <w:rsid w:val="002A4DCE"/>
    <w:rsid w:val="002A4E75"/>
    <w:rsid w:val="002A4FBC"/>
    <w:rsid w:val="002A5096"/>
    <w:rsid w:val="002A513A"/>
    <w:rsid w:val="002A52D7"/>
    <w:rsid w:val="002A5851"/>
    <w:rsid w:val="002A595B"/>
    <w:rsid w:val="002A5FD5"/>
    <w:rsid w:val="002A6130"/>
    <w:rsid w:val="002A6345"/>
    <w:rsid w:val="002A682A"/>
    <w:rsid w:val="002A68EE"/>
    <w:rsid w:val="002A69EE"/>
    <w:rsid w:val="002A6A1C"/>
    <w:rsid w:val="002A6B5A"/>
    <w:rsid w:val="002A70EF"/>
    <w:rsid w:val="002A710D"/>
    <w:rsid w:val="002A763A"/>
    <w:rsid w:val="002A76CF"/>
    <w:rsid w:val="002A7701"/>
    <w:rsid w:val="002A7744"/>
    <w:rsid w:val="002A7803"/>
    <w:rsid w:val="002A79B5"/>
    <w:rsid w:val="002A7BCA"/>
    <w:rsid w:val="002A7E63"/>
    <w:rsid w:val="002B0579"/>
    <w:rsid w:val="002B08E8"/>
    <w:rsid w:val="002B0937"/>
    <w:rsid w:val="002B0A53"/>
    <w:rsid w:val="002B0C27"/>
    <w:rsid w:val="002B0C55"/>
    <w:rsid w:val="002B11A9"/>
    <w:rsid w:val="002B147F"/>
    <w:rsid w:val="002B1480"/>
    <w:rsid w:val="002B18F3"/>
    <w:rsid w:val="002B191E"/>
    <w:rsid w:val="002B197C"/>
    <w:rsid w:val="002B19E2"/>
    <w:rsid w:val="002B1BB7"/>
    <w:rsid w:val="002B1DDE"/>
    <w:rsid w:val="002B1DFA"/>
    <w:rsid w:val="002B1FBE"/>
    <w:rsid w:val="002B219A"/>
    <w:rsid w:val="002B27F1"/>
    <w:rsid w:val="002B2929"/>
    <w:rsid w:val="002B2A27"/>
    <w:rsid w:val="002B322D"/>
    <w:rsid w:val="002B3231"/>
    <w:rsid w:val="002B3306"/>
    <w:rsid w:val="002B3351"/>
    <w:rsid w:val="002B39F8"/>
    <w:rsid w:val="002B3BE3"/>
    <w:rsid w:val="002B3EB7"/>
    <w:rsid w:val="002B4253"/>
    <w:rsid w:val="002B434E"/>
    <w:rsid w:val="002B44A3"/>
    <w:rsid w:val="002B45D9"/>
    <w:rsid w:val="002B47F9"/>
    <w:rsid w:val="002B48BD"/>
    <w:rsid w:val="002B4A71"/>
    <w:rsid w:val="002B4D94"/>
    <w:rsid w:val="002B4F70"/>
    <w:rsid w:val="002B5089"/>
    <w:rsid w:val="002B5444"/>
    <w:rsid w:val="002B56CD"/>
    <w:rsid w:val="002B5775"/>
    <w:rsid w:val="002B5AC0"/>
    <w:rsid w:val="002B5D03"/>
    <w:rsid w:val="002B5D62"/>
    <w:rsid w:val="002B60D1"/>
    <w:rsid w:val="002B62BC"/>
    <w:rsid w:val="002B6372"/>
    <w:rsid w:val="002B6417"/>
    <w:rsid w:val="002B66C8"/>
    <w:rsid w:val="002B6713"/>
    <w:rsid w:val="002B700B"/>
    <w:rsid w:val="002B79BD"/>
    <w:rsid w:val="002B7C18"/>
    <w:rsid w:val="002C0B11"/>
    <w:rsid w:val="002C0DF8"/>
    <w:rsid w:val="002C1197"/>
    <w:rsid w:val="002C1385"/>
    <w:rsid w:val="002C14EF"/>
    <w:rsid w:val="002C1666"/>
    <w:rsid w:val="002C1725"/>
    <w:rsid w:val="002C1840"/>
    <w:rsid w:val="002C1E40"/>
    <w:rsid w:val="002C2166"/>
    <w:rsid w:val="002C2B4D"/>
    <w:rsid w:val="002C2BF5"/>
    <w:rsid w:val="002C2CE9"/>
    <w:rsid w:val="002C30F3"/>
    <w:rsid w:val="002C31FD"/>
    <w:rsid w:val="002C356D"/>
    <w:rsid w:val="002C36AF"/>
    <w:rsid w:val="002C37A8"/>
    <w:rsid w:val="002C37ED"/>
    <w:rsid w:val="002C38E4"/>
    <w:rsid w:val="002C3AF3"/>
    <w:rsid w:val="002C4122"/>
    <w:rsid w:val="002C416A"/>
    <w:rsid w:val="002C42EB"/>
    <w:rsid w:val="002C44BD"/>
    <w:rsid w:val="002C4572"/>
    <w:rsid w:val="002C4B7B"/>
    <w:rsid w:val="002C4BED"/>
    <w:rsid w:val="002C5018"/>
    <w:rsid w:val="002C51E5"/>
    <w:rsid w:val="002C560C"/>
    <w:rsid w:val="002C5EB8"/>
    <w:rsid w:val="002C64E3"/>
    <w:rsid w:val="002C6C5D"/>
    <w:rsid w:val="002C6F6B"/>
    <w:rsid w:val="002C7493"/>
    <w:rsid w:val="002C7AA3"/>
    <w:rsid w:val="002C7CF0"/>
    <w:rsid w:val="002C7E68"/>
    <w:rsid w:val="002D0042"/>
    <w:rsid w:val="002D00F1"/>
    <w:rsid w:val="002D0126"/>
    <w:rsid w:val="002D01DF"/>
    <w:rsid w:val="002D0D4D"/>
    <w:rsid w:val="002D0F59"/>
    <w:rsid w:val="002D105F"/>
    <w:rsid w:val="002D1697"/>
    <w:rsid w:val="002D1964"/>
    <w:rsid w:val="002D19B0"/>
    <w:rsid w:val="002D1E03"/>
    <w:rsid w:val="002D2297"/>
    <w:rsid w:val="002D2481"/>
    <w:rsid w:val="002D288B"/>
    <w:rsid w:val="002D2AEC"/>
    <w:rsid w:val="002D2C93"/>
    <w:rsid w:val="002D2FAB"/>
    <w:rsid w:val="002D3105"/>
    <w:rsid w:val="002D310C"/>
    <w:rsid w:val="002D3310"/>
    <w:rsid w:val="002D381C"/>
    <w:rsid w:val="002D3B19"/>
    <w:rsid w:val="002D3C53"/>
    <w:rsid w:val="002D409F"/>
    <w:rsid w:val="002D494F"/>
    <w:rsid w:val="002D495E"/>
    <w:rsid w:val="002D4A2B"/>
    <w:rsid w:val="002D4AC4"/>
    <w:rsid w:val="002D55F5"/>
    <w:rsid w:val="002D57BC"/>
    <w:rsid w:val="002D5D0B"/>
    <w:rsid w:val="002D5E45"/>
    <w:rsid w:val="002D65FF"/>
    <w:rsid w:val="002D6769"/>
    <w:rsid w:val="002D6D14"/>
    <w:rsid w:val="002D7328"/>
    <w:rsid w:val="002D73C9"/>
    <w:rsid w:val="002D7804"/>
    <w:rsid w:val="002D79D9"/>
    <w:rsid w:val="002D7BFE"/>
    <w:rsid w:val="002D7DA6"/>
    <w:rsid w:val="002D7DB7"/>
    <w:rsid w:val="002D7E3B"/>
    <w:rsid w:val="002D7EBE"/>
    <w:rsid w:val="002E016C"/>
    <w:rsid w:val="002E023C"/>
    <w:rsid w:val="002E08E9"/>
    <w:rsid w:val="002E0ADC"/>
    <w:rsid w:val="002E0B41"/>
    <w:rsid w:val="002E0B5B"/>
    <w:rsid w:val="002E0D40"/>
    <w:rsid w:val="002E0FF8"/>
    <w:rsid w:val="002E1872"/>
    <w:rsid w:val="002E1C4D"/>
    <w:rsid w:val="002E1DE6"/>
    <w:rsid w:val="002E1E2A"/>
    <w:rsid w:val="002E2231"/>
    <w:rsid w:val="002E2336"/>
    <w:rsid w:val="002E253C"/>
    <w:rsid w:val="002E292E"/>
    <w:rsid w:val="002E2D3E"/>
    <w:rsid w:val="002E2EFC"/>
    <w:rsid w:val="002E3B7C"/>
    <w:rsid w:val="002E3FBC"/>
    <w:rsid w:val="002E426E"/>
    <w:rsid w:val="002E42C9"/>
    <w:rsid w:val="002E45E6"/>
    <w:rsid w:val="002E4953"/>
    <w:rsid w:val="002E4C80"/>
    <w:rsid w:val="002E50DF"/>
    <w:rsid w:val="002E522D"/>
    <w:rsid w:val="002E564C"/>
    <w:rsid w:val="002E5971"/>
    <w:rsid w:val="002E5C0F"/>
    <w:rsid w:val="002E5DC7"/>
    <w:rsid w:val="002E5F4E"/>
    <w:rsid w:val="002E626B"/>
    <w:rsid w:val="002E64E3"/>
    <w:rsid w:val="002E6785"/>
    <w:rsid w:val="002E68FA"/>
    <w:rsid w:val="002E6910"/>
    <w:rsid w:val="002E7718"/>
    <w:rsid w:val="002E7A35"/>
    <w:rsid w:val="002E7ADE"/>
    <w:rsid w:val="002E7CDF"/>
    <w:rsid w:val="002E7E7F"/>
    <w:rsid w:val="002E7FCE"/>
    <w:rsid w:val="002F0044"/>
    <w:rsid w:val="002F0144"/>
    <w:rsid w:val="002F01FB"/>
    <w:rsid w:val="002F0251"/>
    <w:rsid w:val="002F132F"/>
    <w:rsid w:val="002F13AB"/>
    <w:rsid w:val="002F167B"/>
    <w:rsid w:val="002F1955"/>
    <w:rsid w:val="002F1B22"/>
    <w:rsid w:val="002F1CB2"/>
    <w:rsid w:val="002F1CEA"/>
    <w:rsid w:val="002F20FF"/>
    <w:rsid w:val="002F2175"/>
    <w:rsid w:val="002F218B"/>
    <w:rsid w:val="002F23A6"/>
    <w:rsid w:val="002F2415"/>
    <w:rsid w:val="002F27F9"/>
    <w:rsid w:val="002F29DB"/>
    <w:rsid w:val="002F356D"/>
    <w:rsid w:val="002F35CD"/>
    <w:rsid w:val="002F3654"/>
    <w:rsid w:val="002F3B3B"/>
    <w:rsid w:val="002F3C24"/>
    <w:rsid w:val="002F3D74"/>
    <w:rsid w:val="002F414A"/>
    <w:rsid w:val="002F4186"/>
    <w:rsid w:val="002F4258"/>
    <w:rsid w:val="002F4299"/>
    <w:rsid w:val="002F4895"/>
    <w:rsid w:val="002F4915"/>
    <w:rsid w:val="002F4917"/>
    <w:rsid w:val="002F493B"/>
    <w:rsid w:val="002F4ABE"/>
    <w:rsid w:val="002F4CAA"/>
    <w:rsid w:val="002F5629"/>
    <w:rsid w:val="002F5B99"/>
    <w:rsid w:val="002F5C46"/>
    <w:rsid w:val="002F6117"/>
    <w:rsid w:val="002F674C"/>
    <w:rsid w:val="002F6A97"/>
    <w:rsid w:val="002F6B2D"/>
    <w:rsid w:val="002F6E7B"/>
    <w:rsid w:val="002F6EBD"/>
    <w:rsid w:val="002F706A"/>
    <w:rsid w:val="002F736D"/>
    <w:rsid w:val="002F75E4"/>
    <w:rsid w:val="002F7669"/>
    <w:rsid w:val="002F77F3"/>
    <w:rsid w:val="002F7975"/>
    <w:rsid w:val="002F7A51"/>
    <w:rsid w:val="002F7AFE"/>
    <w:rsid w:val="002F7C20"/>
    <w:rsid w:val="002F7FC5"/>
    <w:rsid w:val="0030034A"/>
    <w:rsid w:val="003004FE"/>
    <w:rsid w:val="003005C0"/>
    <w:rsid w:val="003009B1"/>
    <w:rsid w:val="0030201A"/>
    <w:rsid w:val="00302037"/>
    <w:rsid w:val="0030277F"/>
    <w:rsid w:val="003029CD"/>
    <w:rsid w:val="00302C22"/>
    <w:rsid w:val="00302D1E"/>
    <w:rsid w:val="00302DA5"/>
    <w:rsid w:val="00302EAC"/>
    <w:rsid w:val="003031FF"/>
    <w:rsid w:val="00303262"/>
    <w:rsid w:val="00303680"/>
    <w:rsid w:val="0030372E"/>
    <w:rsid w:val="003037C4"/>
    <w:rsid w:val="003038C0"/>
    <w:rsid w:val="00303AFB"/>
    <w:rsid w:val="00303B6E"/>
    <w:rsid w:val="00303E1F"/>
    <w:rsid w:val="0030403E"/>
    <w:rsid w:val="0030423E"/>
    <w:rsid w:val="00304277"/>
    <w:rsid w:val="003044BA"/>
    <w:rsid w:val="0030450A"/>
    <w:rsid w:val="00305654"/>
    <w:rsid w:val="00305673"/>
    <w:rsid w:val="00305A3B"/>
    <w:rsid w:val="00305A70"/>
    <w:rsid w:val="00305C26"/>
    <w:rsid w:val="00305FE1"/>
    <w:rsid w:val="003063EC"/>
    <w:rsid w:val="003068B7"/>
    <w:rsid w:val="00306A56"/>
    <w:rsid w:val="00306FB8"/>
    <w:rsid w:val="00307132"/>
    <w:rsid w:val="0030753C"/>
    <w:rsid w:val="00307A4C"/>
    <w:rsid w:val="00307A8B"/>
    <w:rsid w:val="00307D1F"/>
    <w:rsid w:val="0031010E"/>
    <w:rsid w:val="00310143"/>
    <w:rsid w:val="0031090D"/>
    <w:rsid w:val="003114F5"/>
    <w:rsid w:val="00311683"/>
    <w:rsid w:val="00311781"/>
    <w:rsid w:val="00311B94"/>
    <w:rsid w:val="00311D07"/>
    <w:rsid w:val="00311E38"/>
    <w:rsid w:val="00311F37"/>
    <w:rsid w:val="00312187"/>
    <w:rsid w:val="003121C1"/>
    <w:rsid w:val="00312210"/>
    <w:rsid w:val="00312383"/>
    <w:rsid w:val="00312411"/>
    <w:rsid w:val="0031253E"/>
    <w:rsid w:val="00312700"/>
    <w:rsid w:val="003127E1"/>
    <w:rsid w:val="003129BB"/>
    <w:rsid w:val="00312A70"/>
    <w:rsid w:val="0031322D"/>
    <w:rsid w:val="00313646"/>
    <w:rsid w:val="00313D0D"/>
    <w:rsid w:val="00313E0B"/>
    <w:rsid w:val="00313F2A"/>
    <w:rsid w:val="00313F73"/>
    <w:rsid w:val="00314176"/>
    <w:rsid w:val="003149CB"/>
    <w:rsid w:val="00314B25"/>
    <w:rsid w:val="00314BA3"/>
    <w:rsid w:val="00314DAD"/>
    <w:rsid w:val="003150B9"/>
    <w:rsid w:val="0031538D"/>
    <w:rsid w:val="00315B59"/>
    <w:rsid w:val="00316287"/>
    <w:rsid w:val="00316758"/>
    <w:rsid w:val="0031683F"/>
    <w:rsid w:val="00316A3F"/>
    <w:rsid w:val="00316B7B"/>
    <w:rsid w:val="00316FB9"/>
    <w:rsid w:val="00317223"/>
    <w:rsid w:val="00317D8B"/>
    <w:rsid w:val="00317EB8"/>
    <w:rsid w:val="00317EF7"/>
    <w:rsid w:val="0032008D"/>
    <w:rsid w:val="0032014D"/>
    <w:rsid w:val="0032036A"/>
    <w:rsid w:val="003206CD"/>
    <w:rsid w:val="00320A46"/>
    <w:rsid w:val="00320E45"/>
    <w:rsid w:val="00320E6E"/>
    <w:rsid w:val="0032105F"/>
    <w:rsid w:val="00321258"/>
    <w:rsid w:val="00321411"/>
    <w:rsid w:val="003217F9"/>
    <w:rsid w:val="00321B05"/>
    <w:rsid w:val="003221DA"/>
    <w:rsid w:val="00322805"/>
    <w:rsid w:val="00322CC0"/>
    <w:rsid w:val="003231A1"/>
    <w:rsid w:val="00323CA0"/>
    <w:rsid w:val="003240AE"/>
    <w:rsid w:val="003241C3"/>
    <w:rsid w:val="00324231"/>
    <w:rsid w:val="00324742"/>
    <w:rsid w:val="003249BD"/>
    <w:rsid w:val="003249CD"/>
    <w:rsid w:val="00324D51"/>
    <w:rsid w:val="00324DDD"/>
    <w:rsid w:val="00324F1A"/>
    <w:rsid w:val="003250CB"/>
    <w:rsid w:val="00325131"/>
    <w:rsid w:val="003252DE"/>
    <w:rsid w:val="00325420"/>
    <w:rsid w:val="00325AE0"/>
    <w:rsid w:val="00325D56"/>
    <w:rsid w:val="00325DC8"/>
    <w:rsid w:val="003264FA"/>
    <w:rsid w:val="00326545"/>
    <w:rsid w:val="00327163"/>
    <w:rsid w:val="003272F6"/>
    <w:rsid w:val="00327782"/>
    <w:rsid w:val="00327851"/>
    <w:rsid w:val="003279D7"/>
    <w:rsid w:val="00327B9D"/>
    <w:rsid w:val="00327C12"/>
    <w:rsid w:val="00330143"/>
    <w:rsid w:val="003301F8"/>
    <w:rsid w:val="00330236"/>
    <w:rsid w:val="0033049E"/>
    <w:rsid w:val="003307B5"/>
    <w:rsid w:val="00330985"/>
    <w:rsid w:val="00330C75"/>
    <w:rsid w:val="0033135F"/>
    <w:rsid w:val="003313D2"/>
    <w:rsid w:val="003315D2"/>
    <w:rsid w:val="00331E14"/>
    <w:rsid w:val="003325D8"/>
    <w:rsid w:val="003327A4"/>
    <w:rsid w:val="00332AD8"/>
    <w:rsid w:val="00332D47"/>
    <w:rsid w:val="00332E9C"/>
    <w:rsid w:val="00332EC4"/>
    <w:rsid w:val="00333055"/>
    <w:rsid w:val="00333171"/>
    <w:rsid w:val="003335C3"/>
    <w:rsid w:val="00333758"/>
    <w:rsid w:val="00333795"/>
    <w:rsid w:val="003337C0"/>
    <w:rsid w:val="00333FA9"/>
    <w:rsid w:val="0033449B"/>
    <w:rsid w:val="00334586"/>
    <w:rsid w:val="00334B36"/>
    <w:rsid w:val="00334CBE"/>
    <w:rsid w:val="00334D98"/>
    <w:rsid w:val="00335046"/>
    <w:rsid w:val="00335471"/>
    <w:rsid w:val="00335D39"/>
    <w:rsid w:val="003360FB"/>
    <w:rsid w:val="003361AC"/>
    <w:rsid w:val="003364C4"/>
    <w:rsid w:val="003366B7"/>
    <w:rsid w:val="00336874"/>
    <w:rsid w:val="003369D5"/>
    <w:rsid w:val="00336B29"/>
    <w:rsid w:val="00336B70"/>
    <w:rsid w:val="00337219"/>
    <w:rsid w:val="003402DB"/>
    <w:rsid w:val="00340630"/>
    <w:rsid w:val="00340695"/>
    <w:rsid w:val="0034083F"/>
    <w:rsid w:val="003408BF"/>
    <w:rsid w:val="00340934"/>
    <w:rsid w:val="00340E49"/>
    <w:rsid w:val="0034126B"/>
    <w:rsid w:val="00341709"/>
    <w:rsid w:val="0034197A"/>
    <w:rsid w:val="00341C8A"/>
    <w:rsid w:val="00341EC5"/>
    <w:rsid w:val="00341FA0"/>
    <w:rsid w:val="00342709"/>
    <w:rsid w:val="00342841"/>
    <w:rsid w:val="0034296B"/>
    <w:rsid w:val="00342C13"/>
    <w:rsid w:val="00342D45"/>
    <w:rsid w:val="0034313E"/>
    <w:rsid w:val="003432B7"/>
    <w:rsid w:val="0034351D"/>
    <w:rsid w:val="00343579"/>
    <w:rsid w:val="003437AD"/>
    <w:rsid w:val="00343A13"/>
    <w:rsid w:val="00343AFD"/>
    <w:rsid w:val="00344434"/>
    <w:rsid w:val="003444FC"/>
    <w:rsid w:val="00344A2E"/>
    <w:rsid w:val="00344C3D"/>
    <w:rsid w:val="00344FA2"/>
    <w:rsid w:val="00345375"/>
    <w:rsid w:val="003455CC"/>
    <w:rsid w:val="00345B01"/>
    <w:rsid w:val="00345EBF"/>
    <w:rsid w:val="00345F0F"/>
    <w:rsid w:val="003477DD"/>
    <w:rsid w:val="00347957"/>
    <w:rsid w:val="003479FD"/>
    <w:rsid w:val="00347AA7"/>
    <w:rsid w:val="00347E58"/>
    <w:rsid w:val="00347FBD"/>
    <w:rsid w:val="003503D9"/>
    <w:rsid w:val="00350536"/>
    <w:rsid w:val="0035091E"/>
    <w:rsid w:val="003509F5"/>
    <w:rsid w:val="00350DBA"/>
    <w:rsid w:val="00350DC8"/>
    <w:rsid w:val="00350E41"/>
    <w:rsid w:val="0035136C"/>
    <w:rsid w:val="003514C9"/>
    <w:rsid w:val="00351521"/>
    <w:rsid w:val="003519E6"/>
    <w:rsid w:val="00351AC4"/>
    <w:rsid w:val="00351BFF"/>
    <w:rsid w:val="0035217D"/>
    <w:rsid w:val="00352295"/>
    <w:rsid w:val="00352619"/>
    <w:rsid w:val="00352C6F"/>
    <w:rsid w:val="00352E09"/>
    <w:rsid w:val="00352E22"/>
    <w:rsid w:val="003530CC"/>
    <w:rsid w:val="00353253"/>
    <w:rsid w:val="003538C4"/>
    <w:rsid w:val="00353ED0"/>
    <w:rsid w:val="00354199"/>
    <w:rsid w:val="003541FC"/>
    <w:rsid w:val="00354964"/>
    <w:rsid w:val="003549FE"/>
    <w:rsid w:val="00354A26"/>
    <w:rsid w:val="00354B5C"/>
    <w:rsid w:val="00354E25"/>
    <w:rsid w:val="00355041"/>
    <w:rsid w:val="0035508F"/>
    <w:rsid w:val="003551B6"/>
    <w:rsid w:val="0035525A"/>
    <w:rsid w:val="0035540B"/>
    <w:rsid w:val="00355805"/>
    <w:rsid w:val="0035588E"/>
    <w:rsid w:val="00355E6A"/>
    <w:rsid w:val="00355FD0"/>
    <w:rsid w:val="00355FE9"/>
    <w:rsid w:val="003561B2"/>
    <w:rsid w:val="0035624F"/>
    <w:rsid w:val="0035627F"/>
    <w:rsid w:val="0035664E"/>
    <w:rsid w:val="00356ABB"/>
    <w:rsid w:val="00356C2C"/>
    <w:rsid w:val="00357295"/>
    <w:rsid w:val="00357545"/>
    <w:rsid w:val="00357AAB"/>
    <w:rsid w:val="00357BDE"/>
    <w:rsid w:val="00357D6B"/>
    <w:rsid w:val="00357EC3"/>
    <w:rsid w:val="00357F54"/>
    <w:rsid w:val="00360681"/>
    <w:rsid w:val="0036081F"/>
    <w:rsid w:val="003608F4"/>
    <w:rsid w:val="00360DA6"/>
    <w:rsid w:val="00361058"/>
    <w:rsid w:val="00361304"/>
    <w:rsid w:val="0036132F"/>
    <w:rsid w:val="00361355"/>
    <w:rsid w:val="003616E8"/>
    <w:rsid w:val="00361A60"/>
    <w:rsid w:val="00361B11"/>
    <w:rsid w:val="00361CB2"/>
    <w:rsid w:val="003621A7"/>
    <w:rsid w:val="00362208"/>
    <w:rsid w:val="00362747"/>
    <w:rsid w:val="003627C9"/>
    <w:rsid w:val="003627EB"/>
    <w:rsid w:val="00362F60"/>
    <w:rsid w:val="00362F92"/>
    <w:rsid w:val="00363180"/>
    <w:rsid w:val="003637DC"/>
    <w:rsid w:val="003638C1"/>
    <w:rsid w:val="00363920"/>
    <w:rsid w:val="00363D18"/>
    <w:rsid w:val="003641B1"/>
    <w:rsid w:val="00364660"/>
    <w:rsid w:val="003647D1"/>
    <w:rsid w:val="00364B29"/>
    <w:rsid w:val="00364BDC"/>
    <w:rsid w:val="00364C35"/>
    <w:rsid w:val="00364F7C"/>
    <w:rsid w:val="00365057"/>
    <w:rsid w:val="003650FE"/>
    <w:rsid w:val="0036518E"/>
    <w:rsid w:val="003655B4"/>
    <w:rsid w:val="00365C7B"/>
    <w:rsid w:val="00365C9F"/>
    <w:rsid w:val="00366152"/>
    <w:rsid w:val="0036683C"/>
    <w:rsid w:val="00366A48"/>
    <w:rsid w:val="00366B0F"/>
    <w:rsid w:val="00366B95"/>
    <w:rsid w:val="00366F5F"/>
    <w:rsid w:val="00366FB2"/>
    <w:rsid w:val="003670AF"/>
    <w:rsid w:val="00367194"/>
    <w:rsid w:val="003673CA"/>
    <w:rsid w:val="00367619"/>
    <w:rsid w:val="0036767A"/>
    <w:rsid w:val="003678AB"/>
    <w:rsid w:val="00367A74"/>
    <w:rsid w:val="00367AA7"/>
    <w:rsid w:val="00367B94"/>
    <w:rsid w:val="00367C96"/>
    <w:rsid w:val="00367D3D"/>
    <w:rsid w:val="00367F08"/>
    <w:rsid w:val="003701B8"/>
    <w:rsid w:val="0037067A"/>
    <w:rsid w:val="00370BA5"/>
    <w:rsid w:val="00370F1A"/>
    <w:rsid w:val="003712A0"/>
    <w:rsid w:val="0037162D"/>
    <w:rsid w:val="0037168F"/>
    <w:rsid w:val="003718B8"/>
    <w:rsid w:val="00371A24"/>
    <w:rsid w:val="00371CAE"/>
    <w:rsid w:val="00371CC0"/>
    <w:rsid w:val="00371D2E"/>
    <w:rsid w:val="00372091"/>
    <w:rsid w:val="003720F5"/>
    <w:rsid w:val="00372151"/>
    <w:rsid w:val="00372497"/>
    <w:rsid w:val="00372905"/>
    <w:rsid w:val="00372B02"/>
    <w:rsid w:val="00372E76"/>
    <w:rsid w:val="003731F0"/>
    <w:rsid w:val="00373276"/>
    <w:rsid w:val="00373842"/>
    <w:rsid w:val="003738C4"/>
    <w:rsid w:val="00373990"/>
    <w:rsid w:val="0037409C"/>
    <w:rsid w:val="00374271"/>
    <w:rsid w:val="003743CE"/>
    <w:rsid w:val="003749E5"/>
    <w:rsid w:val="00374BB4"/>
    <w:rsid w:val="00374BD5"/>
    <w:rsid w:val="00374BE9"/>
    <w:rsid w:val="00374F1D"/>
    <w:rsid w:val="0037543E"/>
    <w:rsid w:val="00375A88"/>
    <w:rsid w:val="00375FBA"/>
    <w:rsid w:val="0037667C"/>
    <w:rsid w:val="00376682"/>
    <w:rsid w:val="003766CF"/>
    <w:rsid w:val="003767D9"/>
    <w:rsid w:val="00376AD0"/>
    <w:rsid w:val="00376F81"/>
    <w:rsid w:val="00377248"/>
    <w:rsid w:val="00377612"/>
    <w:rsid w:val="003777BD"/>
    <w:rsid w:val="00377812"/>
    <w:rsid w:val="003778B6"/>
    <w:rsid w:val="003778C0"/>
    <w:rsid w:val="0037790B"/>
    <w:rsid w:val="00377C62"/>
    <w:rsid w:val="00377C99"/>
    <w:rsid w:val="00377D4E"/>
    <w:rsid w:val="00377E37"/>
    <w:rsid w:val="0038034D"/>
    <w:rsid w:val="00381009"/>
    <w:rsid w:val="00381177"/>
    <w:rsid w:val="0038132C"/>
    <w:rsid w:val="003813E7"/>
    <w:rsid w:val="0038145A"/>
    <w:rsid w:val="003815DC"/>
    <w:rsid w:val="003816A0"/>
    <w:rsid w:val="003816C1"/>
    <w:rsid w:val="00381972"/>
    <w:rsid w:val="003820A2"/>
    <w:rsid w:val="00382434"/>
    <w:rsid w:val="0038280E"/>
    <w:rsid w:val="00382EC3"/>
    <w:rsid w:val="00382ED2"/>
    <w:rsid w:val="00382F6D"/>
    <w:rsid w:val="00383237"/>
    <w:rsid w:val="00383743"/>
    <w:rsid w:val="003837B8"/>
    <w:rsid w:val="00383C6A"/>
    <w:rsid w:val="00383C9C"/>
    <w:rsid w:val="003840AA"/>
    <w:rsid w:val="00384191"/>
    <w:rsid w:val="00384D66"/>
    <w:rsid w:val="00384E7B"/>
    <w:rsid w:val="0038510D"/>
    <w:rsid w:val="0038516D"/>
    <w:rsid w:val="003853D4"/>
    <w:rsid w:val="00385497"/>
    <w:rsid w:val="0038580C"/>
    <w:rsid w:val="00385F5F"/>
    <w:rsid w:val="003863D3"/>
    <w:rsid w:val="00386AE4"/>
    <w:rsid w:val="00386B06"/>
    <w:rsid w:val="00386C1A"/>
    <w:rsid w:val="00386D43"/>
    <w:rsid w:val="00386F32"/>
    <w:rsid w:val="00387071"/>
    <w:rsid w:val="00387137"/>
    <w:rsid w:val="003872BB"/>
    <w:rsid w:val="003875EA"/>
    <w:rsid w:val="0038762C"/>
    <w:rsid w:val="0038773A"/>
    <w:rsid w:val="003877CC"/>
    <w:rsid w:val="0038792C"/>
    <w:rsid w:val="00387B3E"/>
    <w:rsid w:val="00387CB9"/>
    <w:rsid w:val="00390079"/>
    <w:rsid w:val="00390389"/>
    <w:rsid w:val="0039057C"/>
    <w:rsid w:val="0039094C"/>
    <w:rsid w:val="00390B39"/>
    <w:rsid w:val="00391046"/>
    <w:rsid w:val="00391301"/>
    <w:rsid w:val="00391492"/>
    <w:rsid w:val="003915D8"/>
    <w:rsid w:val="003918BF"/>
    <w:rsid w:val="00392207"/>
    <w:rsid w:val="00392547"/>
    <w:rsid w:val="003927CC"/>
    <w:rsid w:val="00392EA6"/>
    <w:rsid w:val="0039306A"/>
    <w:rsid w:val="003936AB"/>
    <w:rsid w:val="003947D5"/>
    <w:rsid w:val="00394A27"/>
    <w:rsid w:val="00394CA0"/>
    <w:rsid w:val="00394F74"/>
    <w:rsid w:val="003950F4"/>
    <w:rsid w:val="00395272"/>
    <w:rsid w:val="00395356"/>
    <w:rsid w:val="0039542A"/>
    <w:rsid w:val="003954DE"/>
    <w:rsid w:val="00395956"/>
    <w:rsid w:val="00395CA5"/>
    <w:rsid w:val="00395DD7"/>
    <w:rsid w:val="00395F70"/>
    <w:rsid w:val="00396377"/>
    <w:rsid w:val="003963C2"/>
    <w:rsid w:val="003966B9"/>
    <w:rsid w:val="00396778"/>
    <w:rsid w:val="003968C5"/>
    <w:rsid w:val="00396DFB"/>
    <w:rsid w:val="00397116"/>
    <w:rsid w:val="00397420"/>
    <w:rsid w:val="00397A36"/>
    <w:rsid w:val="00397EF2"/>
    <w:rsid w:val="003A0133"/>
    <w:rsid w:val="003A015A"/>
    <w:rsid w:val="003A050C"/>
    <w:rsid w:val="003A0B0C"/>
    <w:rsid w:val="003A0C77"/>
    <w:rsid w:val="003A15BC"/>
    <w:rsid w:val="003A17CB"/>
    <w:rsid w:val="003A1884"/>
    <w:rsid w:val="003A1B9D"/>
    <w:rsid w:val="003A24C0"/>
    <w:rsid w:val="003A2574"/>
    <w:rsid w:val="003A2AE3"/>
    <w:rsid w:val="003A2FE8"/>
    <w:rsid w:val="003A3784"/>
    <w:rsid w:val="003A4F2D"/>
    <w:rsid w:val="003A510C"/>
    <w:rsid w:val="003A5285"/>
    <w:rsid w:val="003A531E"/>
    <w:rsid w:val="003A6655"/>
    <w:rsid w:val="003A6AEB"/>
    <w:rsid w:val="003A6C3E"/>
    <w:rsid w:val="003A7058"/>
    <w:rsid w:val="003A7ADD"/>
    <w:rsid w:val="003A7CE4"/>
    <w:rsid w:val="003A7D79"/>
    <w:rsid w:val="003A7D95"/>
    <w:rsid w:val="003B007B"/>
    <w:rsid w:val="003B01C2"/>
    <w:rsid w:val="003B0971"/>
    <w:rsid w:val="003B0A3B"/>
    <w:rsid w:val="003B0B89"/>
    <w:rsid w:val="003B0C07"/>
    <w:rsid w:val="003B0E27"/>
    <w:rsid w:val="003B11BE"/>
    <w:rsid w:val="003B14BC"/>
    <w:rsid w:val="003B17A3"/>
    <w:rsid w:val="003B1D98"/>
    <w:rsid w:val="003B202E"/>
    <w:rsid w:val="003B27E6"/>
    <w:rsid w:val="003B2A9A"/>
    <w:rsid w:val="003B2DF3"/>
    <w:rsid w:val="003B312A"/>
    <w:rsid w:val="003B3294"/>
    <w:rsid w:val="003B35CD"/>
    <w:rsid w:val="003B3730"/>
    <w:rsid w:val="003B377E"/>
    <w:rsid w:val="003B3D13"/>
    <w:rsid w:val="003B3EE9"/>
    <w:rsid w:val="003B4162"/>
    <w:rsid w:val="003B4166"/>
    <w:rsid w:val="003B48F5"/>
    <w:rsid w:val="003B4C62"/>
    <w:rsid w:val="003B51BA"/>
    <w:rsid w:val="003B54C8"/>
    <w:rsid w:val="003B5BB6"/>
    <w:rsid w:val="003B5D87"/>
    <w:rsid w:val="003B60F2"/>
    <w:rsid w:val="003B635D"/>
    <w:rsid w:val="003B6A10"/>
    <w:rsid w:val="003B6C21"/>
    <w:rsid w:val="003B6C8A"/>
    <w:rsid w:val="003B6EB5"/>
    <w:rsid w:val="003B6ED8"/>
    <w:rsid w:val="003B6FA2"/>
    <w:rsid w:val="003B7628"/>
    <w:rsid w:val="003B7D9F"/>
    <w:rsid w:val="003B7F1F"/>
    <w:rsid w:val="003C0040"/>
    <w:rsid w:val="003C00E4"/>
    <w:rsid w:val="003C0516"/>
    <w:rsid w:val="003C0931"/>
    <w:rsid w:val="003C0A6A"/>
    <w:rsid w:val="003C0EAC"/>
    <w:rsid w:val="003C13ED"/>
    <w:rsid w:val="003C1A08"/>
    <w:rsid w:val="003C1CDB"/>
    <w:rsid w:val="003C2032"/>
    <w:rsid w:val="003C203D"/>
    <w:rsid w:val="003C231A"/>
    <w:rsid w:val="003C2446"/>
    <w:rsid w:val="003C245C"/>
    <w:rsid w:val="003C2A3B"/>
    <w:rsid w:val="003C2AF6"/>
    <w:rsid w:val="003C2CE0"/>
    <w:rsid w:val="003C2D2F"/>
    <w:rsid w:val="003C2E1D"/>
    <w:rsid w:val="003C2E93"/>
    <w:rsid w:val="003C2F49"/>
    <w:rsid w:val="003C30E3"/>
    <w:rsid w:val="003C35A4"/>
    <w:rsid w:val="003C360C"/>
    <w:rsid w:val="003C37AA"/>
    <w:rsid w:val="003C385B"/>
    <w:rsid w:val="003C397E"/>
    <w:rsid w:val="003C3A37"/>
    <w:rsid w:val="003C3AC7"/>
    <w:rsid w:val="003C3C0D"/>
    <w:rsid w:val="003C4E32"/>
    <w:rsid w:val="003C524C"/>
    <w:rsid w:val="003C547C"/>
    <w:rsid w:val="003C5803"/>
    <w:rsid w:val="003C59AD"/>
    <w:rsid w:val="003C5F2E"/>
    <w:rsid w:val="003C6836"/>
    <w:rsid w:val="003C6D47"/>
    <w:rsid w:val="003C6DF4"/>
    <w:rsid w:val="003C6EA2"/>
    <w:rsid w:val="003C774D"/>
    <w:rsid w:val="003C7E7F"/>
    <w:rsid w:val="003C7F69"/>
    <w:rsid w:val="003D04BE"/>
    <w:rsid w:val="003D05E6"/>
    <w:rsid w:val="003D07FD"/>
    <w:rsid w:val="003D0C7F"/>
    <w:rsid w:val="003D0C89"/>
    <w:rsid w:val="003D0CB4"/>
    <w:rsid w:val="003D1022"/>
    <w:rsid w:val="003D1285"/>
    <w:rsid w:val="003D15B8"/>
    <w:rsid w:val="003D1786"/>
    <w:rsid w:val="003D1973"/>
    <w:rsid w:val="003D19E7"/>
    <w:rsid w:val="003D1A3A"/>
    <w:rsid w:val="003D1B5C"/>
    <w:rsid w:val="003D1E44"/>
    <w:rsid w:val="003D2158"/>
    <w:rsid w:val="003D2366"/>
    <w:rsid w:val="003D2A53"/>
    <w:rsid w:val="003D2B0E"/>
    <w:rsid w:val="003D2C35"/>
    <w:rsid w:val="003D2CE9"/>
    <w:rsid w:val="003D2E1B"/>
    <w:rsid w:val="003D2E59"/>
    <w:rsid w:val="003D30CD"/>
    <w:rsid w:val="003D3336"/>
    <w:rsid w:val="003D3463"/>
    <w:rsid w:val="003D34B0"/>
    <w:rsid w:val="003D3563"/>
    <w:rsid w:val="003D37F1"/>
    <w:rsid w:val="003D3A1C"/>
    <w:rsid w:val="003D3DCB"/>
    <w:rsid w:val="003D3EF6"/>
    <w:rsid w:val="003D3F79"/>
    <w:rsid w:val="003D402D"/>
    <w:rsid w:val="003D4470"/>
    <w:rsid w:val="003D455A"/>
    <w:rsid w:val="003D4563"/>
    <w:rsid w:val="003D45F7"/>
    <w:rsid w:val="003D4653"/>
    <w:rsid w:val="003D4963"/>
    <w:rsid w:val="003D499D"/>
    <w:rsid w:val="003D4A2C"/>
    <w:rsid w:val="003D507C"/>
    <w:rsid w:val="003D5367"/>
    <w:rsid w:val="003D571F"/>
    <w:rsid w:val="003D5C0A"/>
    <w:rsid w:val="003D5C39"/>
    <w:rsid w:val="003D6160"/>
    <w:rsid w:val="003D62C7"/>
    <w:rsid w:val="003D6347"/>
    <w:rsid w:val="003D6650"/>
    <w:rsid w:val="003D6863"/>
    <w:rsid w:val="003D6D85"/>
    <w:rsid w:val="003D72D8"/>
    <w:rsid w:val="003D7321"/>
    <w:rsid w:val="003D76F1"/>
    <w:rsid w:val="003D7A2C"/>
    <w:rsid w:val="003D7A50"/>
    <w:rsid w:val="003E04BF"/>
    <w:rsid w:val="003E0534"/>
    <w:rsid w:val="003E07B0"/>
    <w:rsid w:val="003E0818"/>
    <w:rsid w:val="003E0BBD"/>
    <w:rsid w:val="003E0BE1"/>
    <w:rsid w:val="003E0D13"/>
    <w:rsid w:val="003E0D2A"/>
    <w:rsid w:val="003E1100"/>
    <w:rsid w:val="003E19DC"/>
    <w:rsid w:val="003E19F7"/>
    <w:rsid w:val="003E1B9F"/>
    <w:rsid w:val="003E1F48"/>
    <w:rsid w:val="003E2441"/>
    <w:rsid w:val="003E28DB"/>
    <w:rsid w:val="003E2B2C"/>
    <w:rsid w:val="003E2BB1"/>
    <w:rsid w:val="003E2C3D"/>
    <w:rsid w:val="003E2C48"/>
    <w:rsid w:val="003E2E2A"/>
    <w:rsid w:val="003E33E2"/>
    <w:rsid w:val="003E3653"/>
    <w:rsid w:val="003E391F"/>
    <w:rsid w:val="003E3B82"/>
    <w:rsid w:val="003E3C69"/>
    <w:rsid w:val="003E404D"/>
    <w:rsid w:val="003E409C"/>
    <w:rsid w:val="003E42F4"/>
    <w:rsid w:val="003E4472"/>
    <w:rsid w:val="003E48AD"/>
    <w:rsid w:val="003E4D09"/>
    <w:rsid w:val="003E528A"/>
    <w:rsid w:val="003E5298"/>
    <w:rsid w:val="003E562E"/>
    <w:rsid w:val="003E59C6"/>
    <w:rsid w:val="003E5A12"/>
    <w:rsid w:val="003E5A44"/>
    <w:rsid w:val="003E623C"/>
    <w:rsid w:val="003E677F"/>
    <w:rsid w:val="003E67BF"/>
    <w:rsid w:val="003E6894"/>
    <w:rsid w:val="003E6898"/>
    <w:rsid w:val="003E68E6"/>
    <w:rsid w:val="003E6A74"/>
    <w:rsid w:val="003E6A9E"/>
    <w:rsid w:val="003E712E"/>
    <w:rsid w:val="003E71E0"/>
    <w:rsid w:val="003E720C"/>
    <w:rsid w:val="003E72A9"/>
    <w:rsid w:val="003E7351"/>
    <w:rsid w:val="003E79BB"/>
    <w:rsid w:val="003F0007"/>
    <w:rsid w:val="003F0018"/>
    <w:rsid w:val="003F00CF"/>
    <w:rsid w:val="003F01A8"/>
    <w:rsid w:val="003F0301"/>
    <w:rsid w:val="003F041B"/>
    <w:rsid w:val="003F054C"/>
    <w:rsid w:val="003F0B07"/>
    <w:rsid w:val="003F0C7A"/>
    <w:rsid w:val="003F13E2"/>
    <w:rsid w:val="003F15D9"/>
    <w:rsid w:val="003F16BF"/>
    <w:rsid w:val="003F1AF1"/>
    <w:rsid w:val="003F1DE1"/>
    <w:rsid w:val="003F2399"/>
    <w:rsid w:val="003F298F"/>
    <w:rsid w:val="003F2A01"/>
    <w:rsid w:val="003F2BBB"/>
    <w:rsid w:val="003F2DBE"/>
    <w:rsid w:val="003F3333"/>
    <w:rsid w:val="003F3488"/>
    <w:rsid w:val="003F350E"/>
    <w:rsid w:val="003F3B8A"/>
    <w:rsid w:val="003F3E65"/>
    <w:rsid w:val="003F3EB6"/>
    <w:rsid w:val="003F420A"/>
    <w:rsid w:val="003F4552"/>
    <w:rsid w:val="003F4B9C"/>
    <w:rsid w:val="003F4D1B"/>
    <w:rsid w:val="003F4F1E"/>
    <w:rsid w:val="003F5390"/>
    <w:rsid w:val="003F54BD"/>
    <w:rsid w:val="003F5906"/>
    <w:rsid w:val="003F5ECF"/>
    <w:rsid w:val="003F6759"/>
    <w:rsid w:val="003F67FF"/>
    <w:rsid w:val="003F6828"/>
    <w:rsid w:val="003F68DE"/>
    <w:rsid w:val="003F6C72"/>
    <w:rsid w:val="003F6E58"/>
    <w:rsid w:val="003F7208"/>
    <w:rsid w:val="003F73C3"/>
    <w:rsid w:val="003F746C"/>
    <w:rsid w:val="003F7B72"/>
    <w:rsid w:val="003F7BFA"/>
    <w:rsid w:val="003F7CCE"/>
    <w:rsid w:val="0040004D"/>
    <w:rsid w:val="00400554"/>
    <w:rsid w:val="00400AF7"/>
    <w:rsid w:val="00401237"/>
    <w:rsid w:val="0040192F"/>
    <w:rsid w:val="00402095"/>
    <w:rsid w:val="00402232"/>
    <w:rsid w:val="004022C3"/>
    <w:rsid w:val="00402A1B"/>
    <w:rsid w:val="00402C2F"/>
    <w:rsid w:val="00403EE8"/>
    <w:rsid w:val="00404030"/>
    <w:rsid w:val="00404B79"/>
    <w:rsid w:val="00404D12"/>
    <w:rsid w:val="00404D78"/>
    <w:rsid w:val="00405110"/>
    <w:rsid w:val="0040516B"/>
    <w:rsid w:val="004054CB"/>
    <w:rsid w:val="004059EC"/>
    <w:rsid w:val="00405A39"/>
    <w:rsid w:val="00405B0D"/>
    <w:rsid w:val="00405C09"/>
    <w:rsid w:val="00406350"/>
    <w:rsid w:val="00406517"/>
    <w:rsid w:val="00406629"/>
    <w:rsid w:val="00406BBA"/>
    <w:rsid w:val="00406D2F"/>
    <w:rsid w:val="00406DB6"/>
    <w:rsid w:val="0040707F"/>
    <w:rsid w:val="004072FE"/>
    <w:rsid w:val="00407497"/>
    <w:rsid w:val="004076AB"/>
    <w:rsid w:val="004078AF"/>
    <w:rsid w:val="00407977"/>
    <w:rsid w:val="00407B54"/>
    <w:rsid w:val="00407BEF"/>
    <w:rsid w:val="00410FBD"/>
    <w:rsid w:val="00410FC4"/>
    <w:rsid w:val="0041108B"/>
    <w:rsid w:val="00411504"/>
    <w:rsid w:val="0041176F"/>
    <w:rsid w:val="00411CD3"/>
    <w:rsid w:val="00411E96"/>
    <w:rsid w:val="00412023"/>
    <w:rsid w:val="004121F7"/>
    <w:rsid w:val="0041283C"/>
    <w:rsid w:val="00412A08"/>
    <w:rsid w:val="00412BE1"/>
    <w:rsid w:val="00412CA8"/>
    <w:rsid w:val="00412DC9"/>
    <w:rsid w:val="0041332E"/>
    <w:rsid w:val="00413378"/>
    <w:rsid w:val="004139D3"/>
    <w:rsid w:val="00413ADD"/>
    <w:rsid w:val="00413B0F"/>
    <w:rsid w:val="00413FDB"/>
    <w:rsid w:val="00414038"/>
    <w:rsid w:val="00414204"/>
    <w:rsid w:val="0041428E"/>
    <w:rsid w:val="004145CC"/>
    <w:rsid w:val="004145F5"/>
    <w:rsid w:val="004148F5"/>
    <w:rsid w:val="00414982"/>
    <w:rsid w:val="00415207"/>
    <w:rsid w:val="0041531F"/>
    <w:rsid w:val="00415348"/>
    <w:rsid w:val="004154DC"/>
    <w:rsid w:val="004155B8"/>
    <w:rsid w:val="00415670"/>
    <w:rsid w:val="00415713"/>
    <w:rsid w:val="00415855"/>
    <w:rsid w:val="00415CF9"/>
    <w:rsid w:val="00415DC4"/>
    <w:rsid w:val="00416365"/>
    <w:rsid w:val="00416ECC"/>
    <w:rsid w:val="004173BC"/>
    <w:rsid w:val="004173D9"/>
    <w:rsid w:val="0041762C"/>
    <w:rsid w:val="0041789A"/>
    <w:rsid w:val="004179C9"/>
    <w:rsid w:val="00417D4D"/>
    <w:rsid w:val="00417DD3"/>
    <w:rsid w:val="00417F34"/>
    <w:rsid w:val="00417F8E"/>
    <w:rsid w:val="00420121"/>
    <w:rsid w:val="00420677"/>
    <w:rsid w:val="00420D29"/>
    <w:rsid w:val="00420F59"/>
    <w:rsid w:val="00420F62"/>
    <w:rsid w:val="004210FA"/>
    <w:rsid w:val="0042141C"/>
    <w:rsid w:val="0042145F"/>
    <w:rsid w:val="00421B70"/>
    <w:rsid w:val="00421C29"/>
    <w:rsid w:val="00422025"/>
    <w:rsid w:val="0042238B"/>
    <w:rsid w:val="004224A4"/>
    <w:rsid w:val="00422564"/>
    <w:rsid w:val="004225B2"/>
    <w:rsid w:val="00422717"/>
    <w:rsid w:val="00422A45"/>
    <w:rsid w:val="00422B82"/>
    <w:rsid w:val="00422D12"/>
    <w:rsid w:val="00422E14"/>
    <w:rsid w:val="00423054"/>
    <w:rsid w:val="004230D9"/>
    <w:rsid w:val="0042343B"/>
    <w:rsid w:val="00423B3C"/>
    <w:rsid w:val="00423B57"/>
    <w:rsid w:val="00423BE1"/>
    <w:rsid w:val="00423CBF"/>
    <w:rsid w:val="00423D32"/>
    <w:rsid w:val="00424024"/>
    <w:rsid w:val="004240AE"/>
    <w:rsid w:val="00424659"/>
    <w:rsid w:val="0042498A"/>
    <w:rsid w:val="004249A1"/>
    <w:rsid w:val="00424A71"/>
    <w:rsid w:val="00424C35"/>
    <w:rsid w:val="00424DCB"/>
    <w:rsid w:val="0042538A"/>
    <w:rsid w:val="0042588E"/>
    <w:rsid w:val="00425A19"/>
    <w:rsid w:val="00425CA3"/>
    <w:rsid w:val="00425CC2"/>
    <w:rsid w:val="00425D21"/>
    <w:rsid w:val="00426312"/>
    <w:rsid w:val="0042655D"/>
    <w:rsid w:val="00426995"/>
    <w:rsid w:val="004269C5"/>
    <w:rsid w:val="00426A76"/>
    <w:rsid w:val="00426AA6"/>
    <w:rsid w:val="00426AF2"/>
    <w:rsid w:val="00426C2B"/>
    <w:rsid w:val="004270D6"/>
    <w:rsid w:val="00427233"/>
    <w:rsid w:val="004273A0"/>
    <w:rsid w:val="004273CD"/>
    <w:rsid w:val="00427715"/>
    <w:rsid w:val="00427911"/>
    <w:rsid w:val="00427B4A"/>
    <w:rsid w:val="00430030"/>
    <w:rsid w:val="0043004C"/>
    <w:rsid w:val="00430112"/>
    <w:rsid w:val="004304F8"/>
    <w:rsid w:val="004306C1"/>
    <w:rsid w:val="00430715"/>
    <w:rsid w:val="00430BDB"/>
    <w:rsid w:val="00430FB8"/>
    <w:rsid w:val="004310CC"/>
    <w:rsid w:val="004315A8"/>
    <w:rsid w:val="004322E1"/>
    <w:rsid w:val="0043240F"/>
    <w:rsid w:val="00432514"/>
    <w:rsid w:val="00432566"/>
    <w:rsid w:val="00432661"/>
    <w:rsid w:val="004327FE"/>
    <w:rsid w:val="00432956"/>
    <w:rsid w:val="00432B68"/>
    <w:rsid w:val="00432E68"/>
    <w:rsid w:val="00432E94"/>
    <w:rsid w:val="00432E98"/>
    <w:rsid w:val="00433340"/>
    <w:rsid w:val="004333A3"/>
    <w:rsid w:val="0043365F"/>
    <w:rsid w:val="0043368B"/>
    <w:rsid w:val="00433B4F"/>
    <w:rsid w:val="00433E0D"/>
    <w:rsid w:val="004343E9"/>
    <w:rsid w:val="0043447D"/>
    <w:rsid w:val="004344F1"/>
    <w:rsid w:val="00434782"/>
    <w:rsid w:val="00434798"/>
    <w:rsid w:val="00434C48"/>
    <w:rsid w:val="00434DBD"/>
    <w:rsid w:val="00435803"/>
    <w:rsid w:val="00435A3D"/>
    <w:rsid w:val="00435D57"/>
    <w:rsid w:val="004365FE"/>
    <w:rsid w:val="00436687"/>
    <w:rsid w:val="00436986"/>
    <w:rsid w:val="00437B06"/>
    <w:rsid w:val="00440078"/>
    <w:rsid w:val="00440204"/>
    <w:rsid w:val="004403E0"/>
    <w:rsid w:val="004408B2"/>
    <w:rsid w:val="00440ACD"/>
    <w:rsid w:val="00440DD9"/>
    <w:rsid w:val="00440E18"/>
    <w:rsid w:val="00440EBE"/>
    <w:rsid w:val="00441116"/>
    <w:rsid w:val="0044115B"/>
    <w:rsid w:val="004412D7"/>
    <w:rsid w:val="004413C1"/>
    <w:rsid w:val="0044173E"/>
    <w:rsid w:val="0044197D"/>
    <w:rsid w:val="00441CF8"/>
    <w:rsid w:val="00441D22"/>
    <w:rsid w:val="0044230E"/>
    <w:rsid w:val="0044236C"/>
    <w:rsid w:val="00442598"/>
    <w:rsid w:val="00442917"/>
    <w:rsid w:val="00442A10"/>
    <w:rsid w:val="00442BF9"/>
    <w:rsid w:val="00443160"/>
    <w:rsid w:val="00443232"/>
    <w:rsid w:val="004435FF"/>
    <w:rsid w:val="004436A2"/>
    <w:rsid w:val="004438B3"/>
    <w:rsid w:val="00444518"/>
    <w:rsid w:val="00444788"/>
    <w:rsid w:val="00444867"/>
    <w:rsid w:val="004448C2"/>
    <w:rsid w:val="00444CBF"/>
    <w:rsid w:val="00444CF3"/>
    <w:rsid w:val="0044524A"/>
    <w:rsid w:val="004454D2"/>
    <w:rsid w:val="00445864"/>
    <w:rsid w:val="00445B88"/>
    <w:rsid w:val="00445E0E"/>
    <w:rsid w:val="00445ECF"/>
    <w:rsid w:val="00445F88"/>
    <w:rsid w:val="004461DD"/>
    <w:rsid w:val="004462F5"/>
    <w:rsid w:val="004464DA"/>
    <w:rsid w:val="00446FC5"/>
    <w:rsid w:val="0044723F"/>
    <w:rsid w:val="004475BB"/>
    <w:rsid w:val="004476D9"/>
    <w:rsid w:val="00447859"/>
    <w:rsid w:val="00447A38"/>
    <w:rsid w:val="00447AD6"/>
    <w:rsid w:val="00447D6B"/>
    <w:rsid w:val="004506B0"/>
    <w:rsid w:val="004509DA"/>
    <w:rsid w:val="00450CD6"/>
    <w:rsid w:val="00450EFF"/>
    <w:rsid w:val="00450F42"/>
    <w:rsid w:val="004511E5"/>
    <w:rsid w:val="0045158D"/>
    <w:rsid w:val="00451C42"/>
    <w:rsid w:val="004520C4"/>
    <w:rsid w:val="00452331"/>
    <w:rsid w:val="00452F1D"/>
    <w:rsid w:val="00452FC5"/>
    <w:rsid w:val="004530F7"/>
    <w:rsid w:val="00453177"/>
    <w:rsid w:val="004535CA"/>
    <w:rsid w:val="004537E8"/>
    <w:rsid w:val="00453937"/>
    <w:rsid w:val="0045399E"/>
    <w:rsid w:val="00453BA9"/>
    <w:rsid w:val="0045409E"/>
    <w:rsid w:val="004545C7"/>
    <w:rsid w:val="0045467D"/>
    <w:rsid w:val="00454A28"/>
    <w:rsid w:val="00455091"/>
    <w:rsid w:val="00455111"/>
    <w:rsid w:val="00455201"/>
    <w:rsid w:val="00455F02"/>
    <w:rsid w:val="00455FBF"/>
    <w:rsid w:val="004562EB"/>
    <w:rsid w:val="0045638C"/>
    <w:rsid w:val="00456391"/>
    <w:rsid w:val="004566C7"/>
    <w:rsid w:val="004569C5"/>
    <w:rsid w:val="00456BDC"/>
    <w:rsid w:val="00456ED9"/>
    <w:rsid w:val="00457253"/>
    <w:rsid w:val="00457548"/>
    <w:rsid w:val="004575A0"/>
    <w:rsid w:val="00457A68"/>
    <w:rsid w:val="00460A1E"/>
    <w:rsid w:val="00460C5C"/>
    <w:rsid w:val="00461144"/>
    <w:rsid w:val="0046130A"/>
    <w:rsid w:val="004614B9"/>
    <w:rsid w:val="00461689"/>
    <w:rsid w:val="00461849"/>
    <w:rsid w:val="00461C41"/>
    <w:rsid w:val="00461CE8"/>
    <w:rsid w:val="00461DC6"/>
    <w:rsid w:val="00462183"/>
    <w:rsid w:val="004621D2"/>
    <w:rsid w:val="0046229C"/>
    <w:rsid w:val="00462448"/>
    <w:rsid w:val="00462722"/>
    <w:rsid w:val="00462ED2"/>
    <w:rsid w:val="0046334E"/>
    <w:rsid w:val="004635B9"/>
    <w:rsid w:val="004638B2"/>
    <w:rsid w:val="00464570"/>
    <w:rsid w:val="004646BC"/>
    <w:rsid w:val="004647C1"/>
    <w:rsid w:val="00464BC0"/>
    <w:rsid w:val="00464FAC"/>
    <w:rsid w:val="00465103"/>
    <w:rsid w:val="00465313"/>
    <w:rsid w:val="00465480"/>
    <w:rsid w:val="00465860"/>
    <w:rsid w:val="004658BE"/>
    <w:rsid w:val="00465CD5"/>
    <w:rsid w:val="00465F90"/>
    <w:rsid w:val="0046608A"/>
    <w:rsid w:val="004663EB"/>
    <w:rsid w:val="00466543"/>
    <w:rsid w:val="004666BE"/>
    <w:rsid w:val="004668B3"/>
    <w:rsid w:val="00466CA7"/>
    <w:rsid w:val="00466E58"/>
    <w:rsid w:val="00466E95"/>
    <w:rsid w:val="0046755A"/>
    <w:rsid w:val="00467FFD"/>
    <w:rsid w:val="0047015E"/>
    <w:rsid w:val="004702F4"/>
    <w:rsid w:val="00470793"/>
    <w:rsid w:val="004708C0"/>
    <w:rsid w:val="00470DDC"/>
    <w:rsid w:val="00470E22"/>
    <w:rsid w:val="00470E51"/>
    <w:rsid w:val="00471403"/>
    <w:rsid w:val="004715D7"/>
    <w:rsid w:val="004717BF"/>
    <w:rsid w:val="00472021"/>
    <w:rsid w:val="00472B6B"/>
    <w:rsid w:val="00472EC4"/>
    <w:rsid w:val="004733C9"/>
    <w:rsid w:val="0047346A"/>
    <w:rsid w:val="00473643"/>
    <w:rsid w:val="00473BCB"/>
    <w:rsid w:val="0047415D"/>
    <w:rsid w:val="00474544"/>
    <w:rsid w:val="004746BD"/>
    <w:rsid w:val="00474C61"/>
    <w:rsid w:val="00474F7D"/>
    <w:rsid w:val="00475066"/>
    <w:rsid w:val="00475137"/>
    <w:rsid w:val="00475A43"/>
    <w:rsid w:val="00475CA9"/>
    <w:rsid w:val="00475D47"/>
    <w:rsid w:val="00475E90"/>
    <w:rsid w:val="00475F00"/>
    <w:rsid w:val="0047621E"/>
    <w:rsid w:val="004764A9"/>
    <w:rsid w:val="0047654D"/>
    <w:rsid w:val="00476C12"/>
    <w:rsid w:val="0047721E"/>
    <w:rsid w:val="00477486"/>
    <w:rsid w:val="004774ED"/>
    <w:rsid w:val="00477720"/>
    <w:rsid w:val="00477B1D"/>
    <w:rsid w:val="00477E0F"/>
    <w:rsid w:val="00477E98"/>
    <w:rsid w:val="00477F80"/>
    <w:rsid w:val="004805BF"/>
    <w:rsid w:val="004807CF"/>
    <w:rsid w:val="00480F55"/>
    <w:rsid w:val="00481969"/>
    <w:rsid w:val="00481B44"/>
    <w:rsid w:val="00481BBD"/>
    <w:rsid w:val="00481DA5"/>
    <w:rsid w:val="00481E83"/>
    <w:rsid w:val="00482238"/>
    <w:rsid w:val="004825B9"/>
    <w:rsid w:val="004825D4"/>
    <w:rsid w:val="00482D10"/>
    <w:rsid w:val="00482D1B"/>
    <w:rsid w:val="00482E6A"/>
    <w:rsid w:val="00482E85"/>
    <w:rsid w:val="004831D2"/>
    <w:rsid w:val="004835E7"/>
    <w:rsid w:val="0048363B"/>
    <w:rsid w:val="00483712"/>
    <w:rsid w:val="004838FD"/>
    <w:rsid w:val="00483A8C"/>
    <w:rsid w:val="00483D13"/>
    <w:rsid w:val="00483DD6"/>
    <w:rsid w:val="00483E03"/>
    <w:rsid w:val="00483E6A"/>
    <w:rsid w:val="00484712"/>
    <w:rsid w:val="00484A66"/>
    <w:rsid w:val="0048504C"/>
    <w:rsid w:val="00485218"/>
    <w:rsid w:val="004852ED"/>
    <w:rsid w:val="00485680"/>
    <w:rsid w:val="0048637E"/>
    <w:rsid w:val="00486725"/>
    <w:rsid w:val="0048677E"/>
    <w:rsid w:val="00486EA6"/>
    <w:rsid w:val="0048707F"/>
    <w:rsid w:val="00487097"/>
    <w:rsid w:val="00487277"/>
    <w:rsid w:val="004873A3"/>
    <w:rsid w:val="00487815"/>
    <w:rsid w:val="004878D4"/>
    <w:rsid w:val="00487AD7"/>
    <w:rsid w:val="00487EC1"/>
    <w:rsid w:val="00490481"/>
    <w:rsid w:val="00490522"/>
    <w:rsid w:val="004905A7"/>
    <w:rsid w:val="00490632"/>
    <w:rsid w:val="004908BB"/>
    <w:rsid w:val="004908D8"/>
    <w:rsid w:val="00490CE3"/>
    <w:rsid w:val="00490D44"/>
    <w:rsid w:val="00490F31"/>
    <w:rsid w:val="00491542"/>
    <w:rsid w:val="004915DB"/>
    <w:rsid w:val="0049162E"/>
    <w:rsid w:val="004916F5"/>
    <w:rsid w:val="0049172F"/>
    <w:rsid w:val="00491B12"/>
    <w:rsid w:val="0049214D"/>
    <w:rsid w:val="0049291F"/>
    <w:rsid w:val="0049307B"/>
    <w:rsid w:val="0049318B"/>
    <w:rsid w:val="004939D1"/>
    <w:rsid w:val="00493C21"/>
    <w:rsid w:val="00493C87"/>
    <w:rsid w:val="00493EEF"/>
    <w:rsid w:val="0049408D"/>
    <w:rsid w:val="00494427"/>
    <w:rsid w:val="00494550"/>
    <w:rsid w:val="00494C77"/>
    <w:rsid w:val="00494E78"/>
    <w:rsid w:val="00495093"/>
    <w:rsid w:val="004950C4"/>
    <w:rsid w:val="00495580"/>
    <w:rsid w:val="00495884"/>
    <w:rsid w:val="004958FF"/>
    <w:rsid w:val="00495A1E"/>
    <w:rsid w:val="00495A38"/>
    <w:rsid w:val="00495E11"/>
    <w:rsid w:val="00495EB2"/>
    <w:rsid w:val="00496269"/>
    <w:rsid w:val="00496395"/>
    <w:rsid w:val="004965A7"/>
    <w:rsid w:val="0049698B"/>
    <w:rsid w:val="00497264"/>
    <w:rsid w:val="004972B0"/>
    <w:rsid w:val="004972B1"/>
    <w:rsid w:val="00497375"/>
    <w:rsid w:val="00497565"/>
    <w:rsid w:val="00497575"/>
    <w:rsid w:val="00497932"/>
    <w:rsid w:val="00497C6F"/>
    <w:rsid w:val="00497FAC"/>
    <w:rsid w:val="004A0249"/>
    <w:rsid w:val="004A02B8"/>
    <w:rsid w:val="004A0657"/>
    <w:rsid w:val="004A087A"/>
    <w:rsid w:val="004A0D80"/>
    <w:rsid w:val="004A0E17"/>
    <w:rsid w:val="004A0E97"/>
    <w:rsid w:val="004A14CE"/>
    <w:rsid w:val="004A19E0"/>
    <w:rsid w:val="004A1AA5"/>
    <w:rsid w:val="004A1ACC"/>
    <w:rsid w:val="004A1C7C"/>
    <w:rsid w:val="004A2050"/>
    <w:rsid w:val="004A2D5D"/>
    <w:rsid w:val="004A2F83"/>
    <w:rsid w:val="004A2FFA"/>
    <w:rsid w:val="004A31D1"/>
    <w:rsid w:val="004A32BA"/>
    <w:rsid w:val="004A341D"/>
    <w:rsid w:val="004A3D8D"/>
    <w:rsid w:val="004A3E0A"/>
    <w:rsid w:val="004A3F42"/>
    <w:rsid w:val="004A3F73"/>
    <w:rsid w:val="004A3F91"/>
    <w:rsid w:val="004A405C"/>
    <w:rsid w:val="004A4277"/>
    <w:rsid w:val="004A42F8"/>
    <w:rsid w:val="004A4E57"/>
    <w:rsid w:val="004A5136"/>
    <w:rsid w:val="004A5159"/>
    <w:rsid w:val="004A544B"/>
    <w:rsid w:val="004A5500"/>
    <w:rsid w:val="004A557B"/>
    <w:rsid w:val="004A59B2"/>
    <w:rsid w:val="004A6014"/>
    <w:rsid w:val="004A6088"/>
    <w:rsid w:val="004A6526"/>
    <w:rsid w:val="004A665C"/>
    <w:rsid w:val="004A675C"/>
    <w:rsid w:val="004A6A7E"/>
    <w:rsid w:val="004A6C0B"/>
    <w:rsid w:val="004A712C"/>
    <w:rsid w:val="004A7320"/>
    <w:rsid w:val="004A75C0"/>
    <w:rsid w:val="004A7BEE"/>
    <w:rsid w:val="004A7D4F"/>
    <w:rsid w:val="004A7DD1"/>
    <w:rsid w:val="004A7E51"/>
    <w:rsid w:val="004B0116"/>
    <w:rsid w:val="004B01AB"/>
    <w:rsid w:val="004B0722"/>
    <w:rsid w:val="004B0C06"/>
    <w:rsid w:val="004B0C82"/>
    <w:rsid w:val="004B14CC"/>
    <w:rsid w:val="004B1A76"/>
    <w:rsid w:val="004B1EF3"/>
    <w:rsid w:val="004B2514"/>
    <w:rsid w:val="004B267D"/>
    <w:rsid w:val="004B2697"/>
    <w:rsid w:val="004B2954"/>
    <w:rsid w:val="004B2F3B"/>
    <w:rsid w:val="004B3048"/>
    <w:rsid w:val="004B389C"/>
    <w:rsid w:val="004B38E1"/>
    <w:rsid w:val="004B3B7D"/>
    <w:rsid w:val="004B3EF1"/>
    <w:rsid w:val="004B40AE"/>
    <w:rsid w:val="004B442B"/>
    <w:rsid w:val="004B4A8E"/>
    <w:rsid w:val="004B4AC9"/>
    <w:rsid w:val="004B4C8A"/>
    <w:rsid w:val="004B50BD"/>
    <w:rsid w:val="004B50BE"/>
    <w:rsid w:val="004B5AAB"/>
    <w:rsid w:val="004B5B65"/>
    <w:rsid w:val="004B5D98"/>
    <w:rsid w:val="004B5F4D"/>
    <w:rsid w:val="004B60E1"/>
    <w:rsid w:val="004B6277"/>
    <w:rsid w:val="004B643B"/>
    <w:rsid w:val="004B6657"/>
    <w:rsid w:val="004B67E4"/>
    <w:rsid w:val="004B6B8E"/>
    <w:rsid w:val="004B78D7"/>
    <w:rsid w:val="004B7B35"/>
    <w:rsid w:val="004B7C06"/>
    <w:rsid w:val="004B7D90"/>
    <w:rsid w:val="004C04D6"/>
    <w:rsid w:val="004C0AF3"/>
    <w:rsid w:val="004C0CB9"/>
    <w:rsid w:val="004C0CCC"/>
    <w:rsid w:val="004C145E"/>
    <w:rsid w:val="004C176B"/>
    <w:rsid w:val="004C2425"/>
    <w:rsid w:val="004C24E5"/>
    <w:rsid w:val="004C289B"/>
    <w:rsid w:val="004C310D"/>
    <w:rsid w:val="004C3189"/>
    <w:rsid w:val="004C32E0"/>
    <w:rsid w:val="004C334D"/>
    <w:rsid w:val="004C389F"/>
    <w:rsid w:val="004C3DBA"/>
    <w:rsid w:val="004C41FE"/>
    <w:rsid w:val="004C42B8"/>
    <w:rsid w:val="004C4486"/>
    <w:rsid w:val="004C46B1"/>
    <w:rsid w:val="004C4DBF"/>
    <w:rsid w:val="004C4ED8"/>
    <w:rsid w:val="004C4FEF"/>
    <w:rsid w:val="004C5526"/>
    <w:rsid w:val="004C582D"/>
    <w:rsid w:val="004C5A7D"/>
    <w:rsid w:val="004C5ADF"/>
    <w:rsid w:val="004C5D8A"/>
    <w:rsid w:val="004C5ED3"/>
    <w:rsid w:val="004C5F85"/>
    <w:rsid w:val="004C674F"/>
    <w:rsid w:val="004C6ABA"/>
    <w:rsid w:val="004C6B9E"/>
    <w:rsid w:val="004C7498"/>
    <w:rsid w:val="004C77B9"/>
    <w:rsid w:val="004C7C3C"/>
    <w:rsid w:val="004C7D5B"/>
    <w:rsid w:val="004D0015"/>
    <w:rsid w:val="004D0170"/>
    <w:rsid w:val="004D04B3"/>
    <w:rsid w:val="004D08F0"/>
    <w:rsid w:val="004D0991"/>
    <w:rsid w:val="004D1026"/>
    <w:rsid w:val="004D1280"/>
    <w:rsid w:val="004D14E6"/>
    <w:rsid w:val="004D1A8C"/>
    <w:rsid w:val="004D1A9D"/>
    <w:rsid w:val="004D1AB0"/>
    <w:rsid w:val="004D1E87"/>
    <w:rsid w:val="004D1F21"/>
    <w:rsid w:val="004D2296"/>
    <w:rsid w:val="004D2384"/>
    <w:rsid w:val="004D2907"/>
    <w:rsid w:val="004D2BEF"/>
    <w:rsid w:val="004D3027"/>
    <w:rsid w:val="004D3669"/>
    <w:rsid w:val="004D3833"/>
    <w:rsid w:val="004D3D70"/>
    <w:rsid w:val="004D3DEA"/>
    <w:rsid w:val="004D3EB0"/>
    <w:rsid w:val="004D3F56"/>
    <w:rsid w:val="004D3FE5"/>
    <w:rsid w:val="004D4076"/>
    <w:rsid w:val="004D40DB"/>
    <w:rsid w:val="004D4364"/>
    <w:rsid w:val="004D470C"/>
    <w:rsid w:val="004D47C7"/>
    <w:rsid w:val="004D4CE1"/>
    <w:rsid w:val="004D4D06"/>
    <w:rsid w:val="004D529B"/>
    <w:rsid w:val="004D54A4"/>
    <w:rsid w:val="004D5EE5"/>
    <w:rsid w:val="004D6465"/>
    <w:rsid w:val="004D6620"/>
    <w:rsid w:val="004D6BFC"/>
    <w:rsid w:val="004D6FCE"/>
    <w:rsid w:val="004D7331"/>
    <w:rsid w:val="004D73A3"/>
    <w:rsid w:val="004D77E6"/>
    <w:rsid w:val="004D7A32"/>
    <w:rsid w:val="004D7B9E"/>
    <w:rsid w:val="004D7CBB"/>
    <w:rsid w:val="004E1482"/>
    <w:rsid w:val="004E15E4"/>
    <w:rsid w:val="004E1A4E"/>
    <w:rsid w:val="004E1D53"/>
    <w:rsid w:val="004E243E"/>
    <w:rsid w:val="004E2573"/>
    <w:rsid w:val="004E25C9"/>
    <w:rsid w:val="004E274A"/>
    <w:rsid w:val="004E2AC0"/>
    <w:rsid w:val="004E2C50"/>
    <w:rsid w:val="004E302E"/>
    <w:rsid w:val="004E3A05"/>
    <w:rsid w:val="004E3B2F"/>
    <w:rsid w:val="004E3BAB"/>
    <w:rsid w:val="004E3EDF"/>
    <w:rsid w:val="004E3F2E"/>
    <w:rsid w:val="004E3F93"/>
    <w:rsid w:val="004E403B"/>
    <w:rsid w:val="004E4086"/>
    <w:rsid w:val="004E440B"/>
    <w:rsid w:val="004E45AA"/>
    <w:rsid w:val="004E489B"/>
    <w:rsid w:val="004E48CF"/>
    <w:rsid w:val="004E48FF"/>
    <w:rsid w:val="004E4A32"/>
    <w:rsid w:val="004E4BB7"/>
    <w:rsid w:val="004E4EFD"/>
    <w:rsid w:val="004E4FAE"/>
    <w:rsid w:val="004E50B8"/>
    <w:rsid w:val="004E5810"/>
    <w:rsid w:val="004E5817"/>
    <w:rsid w:val="004E5D79"/>
    <w:rsid w:val="004E5E7E"/>
    <w:rsid w:val="004E61E7"/>
    <w:rsid w:val="004E6283"/>
    <w:rsid w:val="004E6A7F"/>
    <w:rsid w:val="004E6C33"/>
    <w:rsid w:val="004E6DC7"/>
    <w:rsid w:val="004E6EB9"/>
    <w:rsid w:val="004E7342"/>
    <w:rsid w:val="004E73DF"/>
    <w:rsid w:val="004E745C"/>
    <w:rsid w:val="004E77E7"/>
    <w:rsid w:val="004E7A01"/>
    <w:rsid w:val="004E7A6B"/>
    <w:rsid w:val="004E7D64"/>
    <w:rsid w:val="004E7E47"/>
    <w:rsid w:val="004E7F2D"/>
    <w:rsid w:val="004E7F9A"/>
    <w:rsid w:val="004F0262"/>
    <w:rsid w:val="004F052F"/>
    <w:rsid w:val="004F0561"/>
    <w:rsid w:val="004F0876"/>
    <w:rsid w:val="004F0C43"/>
    <w:rsid w:val="004F0C77"/>
    <w:rsid w:val="004F0DEB"/>
    <w:rsid w:val="004F0E28"/>
    <w:rsid w:val="004F12C3"/>
    <w:rsid w:val="004F147C"/>
    <w:rsid w:val="004F14BF"/>
    <w:rsid w:val="004F153F"/>
    <w:rsid w:val="004F178B"/>
    <w:rsid w:val="004F185D"/>
    <w:rsid w:val="004F18DF"/>
    <w:rsid w:val="004F1C32"/>
    <w:rsid w:val="004F1C6E"/>
    <w:rsid w:val="004F1E36"/>
    <w:rsid w:val="004F21DE"/>
    <w:rsid w:val="004F2329"/>
    <w:rsid w:val="004F2EA7"/>
    <w:rsid w:val="004F2EE0"/>
    <w:rsid w:val="004F2F75"/>
    <w:rsid w:val="004F3033"/>
    <w:rsid w:val="004F30CC"/>
    <w:rsid w:val="004F3330"/>
    <w:rsid w:val="004F40F3"/>
    <w:rsid w:val="004F438F"/>
    <w:rsid w:val="004F4ED2"/>
    <w:rsid w:val="004F5037"/>
    <w:rsid w:val="004F519D"/>
    <w:rsid w:val="004F526C"/>
    <w:rsid w:val="004F5626"/>
    <w:rsid w:val="004F564F"/>
    <w:rsid w:val="004F5741"/>
    <w:rsid w:val="004F5924"/>
    <w:rsid w:val="004F5CF7"/>
    <w:rsid w:val="004F5F2D"/>
    <w:rsid w:val="004F6463"/>
    <w:rsid w:val="004F65E6"/>
    <w:rsid w:val="004F6747"/>
    <w:rsid w:val="004F6937"/>
    <w:rsid w:val="004F6A62"/>
    <w:rsid w:val="004F6A6C"/>
    <w:rsid w:val="004F6C1F"/>
    <w:rsid w:val="004F6CB8"/>
    <w:rsid w:val="004F6E4D"/>
    <w:rsid w:val="004F6ED6"/>
    <w:rsid w:val="004F6FCB"/>
    <w:rsid w:val="004F706B"/>
    <w:rsid w:val="004F725B"/>
    <w:rsid w:val="004F742B"/>
    <w:rsid w:val="004F747B"/>
    <w:rsid w:val="004F7539"/>
    <w:rsid w:val="004F7826"/>
    <w:rsid w:val="004F7937"/>
    <w:rsid w:val="004F7960"/>
    <w:rsid w:val="004F7A6F"/>
    <w:rsid w:val="004F7AA4"/>
    <w:rsid w:val="004F7C84"/>
    <w:rsid w:val="004F7EF7"/>
    <w:rsid w:val="004F7F14"/>
    <w:rsid w:val="004F7FF2"/>
    <w:rsid w:val="00500591"/>
    <w:rsid w:val="0050064D"/>
    <w:rsid w:val="00501043"/>
    <w:rsid w:val="0050110A"/>
    <w:rsid w:val="0050155D"/>
    <w:rsid w:val="00501640"/>
    <w:rsid w:val="00501ACD"/>
    <w:rsid w:val="00501AE0"/>
    <w:rsid w:val="00501E0A"/>
    <w:rsid w:val="005020C4"/>
    <w:rsid w:val="0050232B"/>
    <w:rsid w:val="00502377"/>
    <w:rsid w:val="00502A54"/>
    <w:rsid w:val="005031D6"/>
    <w:rsid w:val="005031F5"/>
    <w:rsid w:val="00503590"/>
    <w:rsid w:val="005037D9"/>
    <w:rsid w:val="00503A83"/>
    <w:rsid w:val="00503D81"/>
    <w:rsid w:val="00503E9E"/>
    <w:rsid w:val="0050459F"/>
    <w:rsid w:val="005045D1"/>
    <w:rsid w:val="005047A3"/>
    <w:rsid w:val="00504E2F"/>
    <w:rsid w:val="005051DC"/>
    <w:rsid w:val="00505475"/>
    <w:rsid w:val="00505545"/>
    <w:rsid w:val="005057CB"/>
    <w:rsid w:val="0050584C"/>
    <w:rsid w:val="005058FF"/>
    <w:rsid w:val="00505AAE"/>
    <w:rsid w:val="00505B86"/>
    <w:rsid w:val="00505BAF"/>
    <w:rsid w:val="00505F47"/>
    <w:rsid w:val="00505FB2"/>
    <w:rsid w:val="00506587"/>
    <w:rsid w:val="00506620"/>
    <w:rsid w:val="00506A39"/>
    <w:rsid w:val="00506A5A"/>
    <w:rsid w:val="005074C7"/>
    <w:rsid w:val="0050750E"/>
    <w:rsid w:val="00507873"/>
    <w:rsid w:val="00507DC8"/>
    <w:rsid w:val="0051003D"/>
    <w:rsid w:val="00510235"/>
    <w:rsid w:val="0051045F"/>
    <w:rsid w:val="005105EB"/>
    <w:rsid w:val="00510628"/>
    <w:rsid w:val="005107F8"/>
    <w:rsid w:val="00510E54"/>
    <w:rsid w:val="00511300"/>
    <w:rsid w:val="00511531"/>
    <w:rsid w:val="005118E3"/>
    <w:rsid w:val="00511A10"/>
    <w:rsid w:val="00511ACC"/>
    <w:rsid w:val="00511AF2"/>
    <w:rsid w:val="00511BDD"/>
    <w:rsid w:val="00511D5A"/>
    <w:rsid w:val="00511EC5"/>
    <w:rsid w:val="00512191"/>
    <w:rsid w:val="00512242"/>
    <w:rsid w:val="0051231F"/>
    <w:rsid w:val="005123DB"/>
    <w:rsid w:val="005124EA"/>
    <w:rsid w:val="00512719"/>
    <w:rsid w:val="00512745"/>
    <w:rsid w:val="00512A94"/>
    <w:rsid w:val="00512E32"/>
    <w:rsid w:val="00512E76"/>
    <w:rsid w:val="00512E7F"/>
    <w:rsid w:val="00512F26"/>
    <w:rsid w:val="00512F2A"/>
    <w:rsid w:val="00512F8A"/>
    <w:rsid w:val="0051310F"/>
    <w:rsid w:val="005131E2"/>
    <w:rsid w:val="0051333C"/>
    <w:rsid w:val="005133D0"/>
    <w:rsid w:val="00513A39"/>
    <w:rsid w:val="00513E29"/>
    <w:rsid w:val="00514332"/>
    <w:rsid w:val="005147E2"/>
    <w:rsid w:val="005147F3"/>
    <w:rsid w:val="0051480D"/>
    <w:rsid w:val="00514DA8"/>
    <w:rsid w:val="00514DFC"/>
    <w:rsid w:val="00514F37"/>
    <w:rsid w:val="00514FC9"/>
    <w:rsid w:val="00515608"/>
    <w:rsid w:val="005156AB"/>
    <w:rsid w:val="005156C0"/>
    <w:rsid w:val="00515951"/>
    <w:rsid w:val="00515D43"/>
    <w:rsid w:val="00515D61"/>
    <w:rsid w:val="00515F46"/>
    <w:rsid w:val="005164A0"/>
    <w:rsid w:val="005166B7"/>
    <w:rsid w:val="0051680B"/>
    <w:rsid w:val="00516F7C"/>
    <w:rsid w:val="00517140"/>
    <w:rsid w:val="00517166"/>
    <w:rsid w:val="0051718E"/>
    <w:rsid w:val="00517434"/>
    <w:rsid w:val="005174C6"/>
    <w:rsid w:val="0051754B"/>
    <w:rsid w:val="00517578"/>
    <w:rsid w:val="00517597"/>
    <w:rsid w:val="00517629"/>
    <w:rsid w:val="005177AA"/>
    <w:rsid w:val="00517861"/>
    <w:rsid w:val="00517DE2"/>
    <w:rsid w:val="00517EA6"/>
    <w:rsid w:val="00517ED9"/>
    <w:rsid w:val="0052048A"/>
    <w:rsid w:val="005206E3"/>
    <w:rsid w:val="00520B72"/>
    <w:rsid w:val="00521047"/>
    <w:rsid w:val="00521285"/>
    <w:rsid w:val="00521574"/>
    <w:rsid w:val="0052166E"/>
    <w:rsid w:val="0052190D"/>
    <w:rsid w:val="00521C63"/>
    <w:rsid w:val="00522376"/>
    <w:rsid w:val="00522DCE"/>
    <w:rsid w:val="0052344E"/>
    <w:rsid w:val="0052372E"/>
    <w:rsid w:val="00523877"/>
    <w:rsid w:val="00523945"/>
    <w:rsid w:val="00523974"/>
    <w:rsid w:val="005245E1"/>
    <w:rsid w:val="005245F5"/>
    <w:rsid w:val="005247A2"/>
    <w:rsid w:val="005247FB"/>
    <w:rsid w:val="00524E3C"/>
    <w:rsid w:val="00524F41"/>
    <w:rsid w:val="00525177"/>
    <w:rsid w:val="00525605"/>
    <w:rsid w:val="00525728"/>
    <w:rsid w:val="00525756"/>
    <w:rsid w:val="005259DD"/>
    <w:rsid w:val="00525A43"/>
    <w:rsid w:val="00525B93"/>
    <w:rsid w:val="00525C22"/>
    <w:rsid w:val="00525C80"/>
    <w:rsid w:val="00525D94"/>
    <w:rsid w:val="00525E82"/>
    <w:rsid w:val="00525EEA"/>
    <w:rsid w:val="0052615A"/>
    <w:rsid w:val="0052642E"/>
    <w:rsid w:val="00526478"/>
    <w:rsid w:val="00526724"/>
    <w:rsid w:val="00526BE0"/>
    <w:rsid w:val="00527351"/>
    <w:rsid w:val="00527381"/>
    <w:rsid w:val="005273CC"/>
    <w:rsid w:val="00527414"/>
    <w:rsid w:val="00527520"/>
    <w:rsid w:val="005275DC"/>
    <w:rsid w:val="00527D4B"/>
    <w:rsid w:val="00527E52"/>
    <w:rsid w:val="00530090"/>
    <w:rsid w:val="0053038A"/>
    <w:rsid w:val="00530453"/>
    <w:rsid w:val="005307B2"/>
    <w:rsid w:val="00530FFE"/>
    <w:rsid w:val="0053101E"/>
    <w:rsid w:val="00531350"/>
    <w:rsid w:val="005314FB"/>
    <w:rsid w:val="00531831"/>
    <w:rsid w:val="00531BE9"/>
    <w:rsid w:val="00532109"/>
    <w:rsid w:val="0053286D"/>
    <w:rsid w:val="00532E95"/>
    <w:rsid w:val="00533021"/>
    <w:rsid w:val="00533078"/>
    <w:rsid w:val="005332FF"/>
    <w:rsid w:val="005333B2"/>
    <w:rsid w:val="0053353B"/>
    <w:rsid w:val="00533768"/>
    <w:rsid w:val="005337AB"/>
    <w:rsid w:val="00533EA4"/>
    <w:rsid w:val="00533F95"/>
    <w:rsid w:val="00534086"/>
    <w:rsid w:val="005341CE"/>
    <w:rsid w:val="00534217"/>
    <w:rsid w:val="005345CA"/>
    <w:rsid w:val="00534691"/>
    <w:rsid w:val="005348FA"/>
    <w:rsid w:val="00534D21"/>
    <w:rsid w:val="0053504B"/>
    <w:rsid w:val="005351C8"/>
    <w:rsid w:val="00535761"/>
    <w:rsid w:val="00535A99"/>
    <w:rsid w:val="005360DE"/>
    <w:rsid w:val="0053614D"/>
    <w:rsid w:val="005361D2"/>
    <w:rsid w:val="00536A19"/>
    <w:rsid w:val="00536AA9"/>
    <w:rsid w:val="00536B2B"/>
    <w:rsid w:val="00536C84"/>
    <w:rsid w:val="00536E97"/>
    <w:rsid w:val="0053710D"/>
    <w:rsid w:val="005376DA"/>
    <w:rsid w:val="005378EE"/>
    <w:rsid w:val="00537AE4"/>
    <w:rsid w:val="00537BB0"/>
    <w:rsid w:val="00537C5E"/>
    <w:rsid w:val="00537CB4"/>
    <w:rsid w:val="00537D55"/>
    <w:rsid w:val="00540027"/>
    <w:rsid w:val="00540497"/>
    <w:rsid w:val="005405C6"/>
    <w:rsid w:val="00540670"/>
    <w:rsid w:val="005407D9"/>
    <w:rsid w:val="00540B4F"/>
    <w:rsid w:val="0054117E"/>
    <w:rsid w:val="005411B2"/>
    <w:rsid w:val="005413A8"/>
    <w:rsid w:val="005417E2"/>
    <w:rsid w:val="0054269C"/>
    <w:rsid w:val="00542CCF"/>
    <w:rsid w:val="005431EB"/>
    <w:rsid w:val="005432A9"/>
    <w:rsid w:val="0054359A"/>
    <w:rsid w:val="005439DB"/>
    <w:rsid w:val="00543DA9"/>
    <w:rsid w:val="00544667"/>
    <w:rsid w:val="0054538B"/>
    <w:rsid w:val="0054550F"/>
    <w:rsid w:val="005455A0"/>
    <w:rsid w:val="005459DC"/>
    <w:rsid w:val="00545BBD"/>
    <w:rsid w:val="00545C92"/>
    <w:rsid w:val="00545CB1"/>
    <w:rsid w:val="00545EB3"/>
    <w:rsid w:val="00545F28"/>
    <w:rsid w:val="005463F9"/>
    <w:rsid w:val="005464A3"/>
    <w:rsid w:val="005467C2"/>
    <w:rsid w:val="00546993"/>
    <w:rsid w:val="00546C94"/>
    <w:rsid w:val="0054726A"/>
    <w:rsid w:val="00547555"/>
    <w:rsid w:val="00547646"/>
    <w:rsid w:val="00547A63"/>
    <w:rsid w:val="00547DBC"/>
    <w:rsid w:val="00550198"/>
    <w:rsid w:val="0055030D"/>
    <w:rsid w:val="00550768"/>
    <w:rsid w:val="00550BF9"/>
    <w:rsid w:val="00550C50"/>
    <w:rsid w:val="00550E8A"/>
    <w:rsid w:val="00550FB6"/>
    <w:rsid w:val="00551229"/>
    <w:rsid w:val="005514AE"/>
    <w:rsid w:val="00551D9F"/>
    <w:rsid w:val="0055224B"/>
    <w:rsid w:val="00552302"/>
    <w:rsid w:val="00552B4B"/>
    <w:rsid w:val="00552B56"/>
    <w:rsid w:val="00552B85"/>
    <w:rsid w:val="00552D2E"/>
    <w:rsid w:val="00552D92"/>
    <w:rsid w:val="00552F18"/>
    <w:rsid w:val="005530B4"/>
    <w:rsid w:val="00553442"/>
    <w:rsid w:val="00553A2F"/>
    <w:rsid w:val="00554181"/>
    <w:rsid w:val="005541CB"/>
    <w:rsid w:val="005542D1"/>
    <w:rsid w:val="005547B6"/>
    <w:rsid w:val="00554FD0"/>
    <w:rsid w:val="0055518A"/>
    <w:rsid w:val="00555321"/>
    <w:rsid w:val="00555969"/>
    <w:rsid w:val="00555B79"/>
    <w:rsid w:val="00555B7F"/>
    <w:rsid w:val="00555D34"/>
    <w:rsid w:val="00556062"/>
    <w:rsid w:val="00556409"/>
    <w:rsid w:val="005564A5"/>
    <w:rsid w:val="00556A40"/>
    <w:rsid w:val="00556AEB"/>
    <w:rsid w:val="00556CC0"/>
    <w:rsid w:val="00556E6E"/>
    <w:rsid w:val="00556ECF"/>
    <w:rsid w:val="00557088"/>
    <w:rsid w:val="00557812"/>
    <w:rsid w:val="00557A04"/>
    <w:rsid w:val="00560878"/>
    <w:rsid w:val="00560AA4"/>
    <w:rsid w:val="00560CBB"/>
    <w:rsid w:val="00560DD9"/>
    <w:rsid w:val="00560E0F"/>
    <w:rsid w:val="00560E71"/>
    <w:rsid w:val="00561843"/>
    <w:rsid w:val="00561983"/>
    <w:rsid w:val="00561CF5"/>
    <w:rsid w:val="00561E10"/>
    <w:rsid w:val="005629EF"/>
    <w:rsid w:val="00562E01"/>
    <w:rsid w:val="00562FBF"/>
    <w:rsid w:val="0056342D"/>
    <w:rsid w:val="00563523"/>
    <w:rsid w:val="00563725"/>
    <w:rsid w:val="005641ED"/>
    <w:rsid w:val="00564498"/>
    <w:rsid w:val="0056460F"/>
    <w:rsid w:val="00564977"/>
    <w:rsid w:val="00564A7C"/>
    <w:rsid w:val="00564E0D"/>
    <w:rsid w:val="00564E96"/>
    <w:rsid w:val="005650B9"/>
    <w:rsid w:val="00565320"/>
    <w:rsid w:val="00565374"/>
    <w:rsid w:val="005654E0"/>
    <w:rsid w:val="0056567E"/>
    <w:rsid w:val="00565865"/>
    <w:rsid w:val="005659A5"/>
    <w:rsid w:val="00565BED"/>
    <w:rsid w:val="00565D9E"/>
    <w:rsid w:val="005664C3"/>
    <w:rsid w:val="00566543"/>
    <w:rsid w:val="005667C9"/>
    <w:rsid w:val="00566855"/>
    <w:rsid w:val="00566CF7"/>
    <w:rsid w:val="00566DB0"/>
    <w:rsid w:val="00567413"/>
    <w:rsid w:val="00567A0A"/>
    <w:rsid w:val="0057045B"/>
    <w:rsid w:val="005706E2"/>
    <w:rsid w:val="00570748"/>
    <w:rsid w:val="00570CA8"/>
    <w:rsid w:val="005710AD"/>
    <w:rsid w:val="00571A48"/>
    <w:rsid w:val="00571ADA"/>
    <w:rsid w:val="00571C62"/>
    <w:rsid w:val="00571E31"/>
    <w:rsid w:val="005721FC"/>
    <w:rsid w:val="00572469"/>
    <w:rsid w:val="0057253E"/>
    <w:rsid w:val="00572608"/>
    <w:rsid w:val="0057264E"/>
    <w:rsid w:val="005728B4"/>
    <w:rsid w:val="00572D0B"/>
    <w:rsid w:val="00572F61"/>
    <w:rsid w:val="005730CC"/>
    <w:rsid w:val="005731CC"/>
    <w:rsid w:val="00573332"/>
    <w:rsid w:val="005733A0"/>
    <w:rsid w:val="00573605"/>
    <w:rsid w:val="00573666"/>
    <w:rsid w:val="00573B60"/>
    <w:rsid w:val="00574071"/>
    <w:rsid w:val="00574156"/>
    <w:rsid w:val="0057445B"/>
    <w:rsid w:val="005744C1"/>
    <w:rsid w:val="00574596"/>
    <w:rsid w:val="005748A7"/>
    <w:rsid w:val="00574AFE"/>
    <w:rsid w:val="00574B1B"/>
    <w:rsid w:val="00574D3D"/>
    <w:rsid w:val="00574FAD"/>
    <w:rsid w:val="005754C7"/>
    <w:rsid w:val="005755BA"/>
    <w:rsid w:val="00575D8E"/>
    <w:rsid w:val="00576536"/>
    <w:rsid w:val="00576662"/>
    <w:rsid w:val="005767BA"/>
    <w:rsid w:val="00576A3E"/>
    <w:rsid w:val="00576C0E"/>
    <w:rsid w:val="00576CE6"/>
    <w:rsid w:val="00576FB4"/>
    <w:rsid w:val="0057724B"/>
    <w:rsid w:val="0057745A"/>
    <w:rsid w:val="00577485"/>
    <w:rsid w:val="005776FE"/>
    <w:rsid w:val="0057780E"/>
    <w:rsid w:val="00577E24"/>
    <w:rsid w:val="00580347"/>
    <w:rsid w:val="00580350"/>
    <w:rsid w:val="00580399"/>
    <w:rsid w:val="005808A2"/>
    <w:rsid w:val="00580DD2"/>
    <w:rsid w:val="00580E96"/>
    <w:rsid w:val="00581149"/>
    <w:rsid w:val="00581864"/>
    <w:rsid w:val="005819C8"/>
    <w:rsid w:val="00581D22"/>
    <w:rsid w:val="005827C4"/>
    <w:rsid w:val="00582AC4"/>
    <w:rsid w:val="00582D4F"/>
    <w:rsid w:val="005833DE"/>
    <w:rsid w:val="005834E8"/>
    <w:rsid w:val="005836CB"/>
    <w:rsid w:val="0058373B"/>
    <w:rsid w:val="00583E4C"/>
    <w:rsid w:val="00584068"/>
    <w:rsid w:val="0058427F"/>
    <w:rsid w:val="005842FD"/>
    <w:rsid w:val="00584327"/>
    <w:rsid w:val="00584553"/>
    <w:rsid w:val="00584638"/>
    <w:rsid w:val="005847C1"/>
    <w:rsid w:val="005848BB"/>
    <w:rsid w:val="00584B6B"/>
    <w:rsid w:val="00584CEC"/>
    <w:rsid w:val="00584CF1"/>
    <w:rsid w:val="00585083"/>
    <w:rsid w:val="00585270"/>
    <w:rsid w:val="0058559F"/>
    <w:rsid w:val="0058569D"/>
    <w:rsid w:val="005857E8"/>
    <w:rsid w:val="00585B89"/>
    <w:rsid w:val="00585D73"/>
    <w:rsid w:val="00585F2C"/>
    <w:rsid w:val="00586501"/>
    <w:rsid w:val="00586649"/>
    <w:rsid w:val="00586C41"/>
    <w:rsid w:val="00586DF1"/>
    <w:rsid w:val="00586E25"/>
    <w:rsid w:val="00586E87"/>
    <w:rsid w:val="00586ECC"/>
    <w:rsid w:val="005870B2"/>
    <w:rsid w:val="00587373"/>
    <w:rsid w:val="00587381"/>
    <w:rsid w:val="00587CC8"/>
    <w:rsid w:val="00587D81"/>
    <w:rsid w:val="00587E8D"/>
    <w:rsid w:val="0059008D"/>
    <w:rsid w:val="005906D5"/>
    <w:rsid w:val="005908FD"/>
    <w:rsid w:val="005909C5"/>
    <w:rsid w:val="00590EC9"/>
    <w:rsid w:val="00591577"/>
    <w:rsid w:val="00591926"/>
    <w:rsid w:val="00591BC8"/>
    <w:rsid w:val="00592030"/>
    <w:rsid w:val="00592296"/>
    <w:rsid w:val="0059272A"/>
    <w:rsid w:val="0059274F"/>
    <w:rsid w:val="00592DD8"/>
    <w:rsid w:val="0059301B"/>
    <w:rsid w:val="00593439"/>
    <w:rsid w:val="005937C0"/>
    <w:rsid w:val="00593D73"/>
    <w:rsid w:val="00593F45"/>
    <w:rsid w:val="005943C9"/>
    <w:rsid w:val="0059446F"/>
    <w:rsid w:val="00594E32"/>
    <w:rsid w:val="00595144"/>
    <w:rsid w:val="00595205"/>
    <w:rsid w:val="00595424"/>
    <w:rsid w:val="00595608"/>
    <w:rsid w:val="005956CA"/>
    <w:rsid w:val="0059588D"/>
    <w:rsid w:val="00595F11"/>
    <w:rsid w:val="00596736"/>
    <w:rsid w:val="0059696A"/>
    <w:rsid w:val="00596B0B"/>
    <w:rsid w:val="00596CFA"/>
    <w:rsid w:val="00597383"/>
    <w:rsid w:val="00597544"/>
    <w:rsid w:val="005978F3"/>
    <w:rsid w:val="0059797F"/>
    <w:rsid w:val="00597BB4"/>
    <w:rsid w:val="00597DA8"/>
    <w:rsid w:val="00597EBE"/>
    <w:rsid w:val="005A09C3"/>
    <w:rsid w:val="005A1500"/>
    <w:rsid w:val="005A1534"/>
    <w:rsid w:val="005A17B0"/>
    <w:rsid w:val="005A1902"/>
    <w:rsid w:val="005A1A23"/>
    <w:rsid w:val="005A2323"/>
    <w:rsid w:val="005A26B2"/>
    <w:rsid w:val="005A3E63"/>
    <w:rsid w:val="005A4252"/>
    <w:rsid w:val="005A44C3"/>
    <w:rsid w:val="005A4820"/>
    <w:rsid w:val="005A4A5B"/>
    <w:rsid w:val="005A4BD9"/>
    <w:rsid w:val="005A4D47"/>
    <w:rsid w:val="005A4DB4"/>
    <w:rsid w:val="005A5716"/>
    <w:rsid w:val="005A5891"/>
    <w:rsid w:val="005A5E8C"/>
    <w:rsid w:val="005A66D7"/>
    <w:rsid w:val="005A6A20"/>
    <w:rsid w:val="005A6C6D"/>
    <w:rsid w:val="005A6CA0"/>
    <w:rsid w:val="005A6DC7"/>
    <w:rsid w:val="005A6E29"/>
    <w:rsid w:val="005A6F87"/>
    <w:rsid w:val="005A7138"/>
    <w:rsid w:val="005A71DD"/>
    <w:rsid w:val="005A72C0"/>
    <w:rsid w:val="005A75A6"/>
    <w:rsid w:val="005A7895"/>
    <w:rsid w:val="005A7BA3"/>
    <w:rsid w:val="005A7FE6"/>
    <w:rsid w:val="005B0153"/>
    <w:rsid w:val="005B0363"/>
    <w:rsid w:val="005B0B1C"/>
    <w:rsid w:val="005B0D00"/>
    <w:rsid w:val="005B0ECF"/>
    <w:rsid w:val="005B0F5E"/>
    <w:rsid w:val="005B11B9"/>
    <w:rsid w:val="005B16E9"/>
    <w:rsid w:val="005B1752"/>
    <w:rsid w:val="005B19BA"/>
    <w:rsid w:val="005B2828"/>
    <w:rsid w:val="005B2EB7"/>
    <w:rsid w:val="005B309E"/>
    <w:rsid w:val="005B3EB6"/>
    <w:rsid w:val="005B40F1"/>
    <w:rsid w:val="005B4262"/>
    <w:rsid w:val="005B42CC"/>
    <w:rsid w:val="005B4546"/>
    <w:rsid w:val="005B4637"/>
    <w:rsid w:val="005B476A"/>
    <w:rsid w:val="005B4CD5"/>
    <w:rsid w:val="005B59F6"/>
    <w:rsid w:val="005B5B6C"/>
    <w:rsid w:val="005B5DD7"/>
    <w:rsid w:val="005B5FFF"/>
    <w:rsid w:val="005B63C3"/>
    <w:rsid w:val="005B6534"/>
    <w:rsid w:val="005B6757"/>
    <w:rsid w:val="005B6975"/>
    <w:rsid w:val="005B69DB"/>
    <w:rsid w:val="005B6C10"/>
    <w:rsid w:val="005B6C9E"/>
    <w:rsid w:val="005B6D93"/>
    <w:rsid w:val="005B6F41"/>
    <w:rsid w:val="005B71DD"/>
    <w:rsid w:val="005B7303"/>
    <w:rsid w:val="005B73F1"/>
    <w:rsid w:val="005B76A2"/>
    <w:rsid w:val="005B7A05"/>
    <w:rsid w:val="005B7C7E"/>
    <w:rsid w:val="005C0053"/>
    <w:rsid w:val="005C03A7"/>
    <w:rsid w:val="005C03CC"/>
    <w:rsid w:val="005C09C9"/>
    <w:rsid w:val="005C0F1F"/>
    <w:rsid w:val="005C0F80"/>
    <w:rsid w:val="005C12B3"/>
    <w:rsid w:val="005C12BA"/>
    <w:rsid w:val="005C1478"/>
    <w:rsid w:val="005C196B"/>
    <w:rsid w:val="005C1F67"/>
    <w:rsid w:val="005C202C"/>
    <w:rsid w:val="005C2494"/>
    <w:rsid w:val="005C2763"/>
    <w:rsid w:val="005C29DB"/>
    <w:rsid w:val="005C2B6F"/>
    <w:rsid w:val="005C32DD"/>
    <w:rsid w:val="005C3740"/>
    <w:rsid w:val="005C3C35"/>
    <w:rsid w:val="005C3C98"/>
    <w:rsid w:val="005C3D73"/>
    <w:rsid w:val="005C4452"/>
    <w:rsid w:val="005C497A"/>
    <w:rsid w:val="005C4A85"/>
    <w:rsid w:val="005C4D43"/>
    <w:rsid w:val="005C4D99"/>
    <w:rsid w:val="005C5061"/>
    <w:rsid w:val="005C5135"/>
    <w:rsid w:val="005C515A"/>
    <w:rsid w:val="005C54F6"/>
    <w:rsid w:val="005C552A"/>
    <w:rsid w:val="005C5DCE"/>
    <w:rsid w:val="005C5FE6"/>
    <w:rsid w:val="005C6024"/>
    <w:rsid w:val="005C612E"/>
    <w:rsid w:val="005C6BF6"/>
    <w:rsid w:val="005C6D06"/>
    <w:rsid w:val="005C6D29"/>
    <w:rsid w:val="005C6F25"/>
    <w:rsid w:val="005C723D"/>
    <w:rsid w:val="005C73AA"/>
    <w:rsid w:val="005C743F"/>
    <w:rsid w:val="005C74EC"/>
    <w:rsid w:val="005C74F8"/>
    <w:rsid w:val="005C7966"/>
    <w:rsid w:val="005C7D9E"/>
    <w:rsid w:val="005C7EDD"/>
    <w:rsid w:val="005D00A3"/>
    <w:rsid w:val="005D042A"/>
    <w:rsid w:val="005D0642"/>
    <w:rsid w:val="005D07BE"/>
    <w:rsid w:val="005D0F3A"/>
    <w:rsid w:val="005D161B"/>
    <w:rsid w:val="005D1D05"/>
    <w:rsid w:val="005D1D1B"/>
    <w:rsid w:val="005D1F00"/>
    <w:rsid w:val="005D23BC"/>
    <w:rsid w:val="005D23C6"/>
    <w:rsid w:val="005D2439"/>
    <w:rsid w:val="005D27CF"/>
    <w:rsid w:val="005D29D2"/>
    <w:rsid w:val="005D2FD5"/>
    <w:rsid w:val="005D3390"/>
    <w:rsid w:val="005D3642"/>
    <w:rsid w:val="005D3B9B"/>
    <w:rsid w:val="005D3D4E"/>
    <w:rsid w:val="005D3E71"/>
    <w:rsid w:val="005D41AC"/>
    <w:rsid w:val="005D43B4"/>
    <w:rsid w:val="005D4441"/>
    <w:rsid w:val="005D44C7"/>
    <w:rsid w:val="005D4522"/>
    <w:rsid w:val="005D4530"/>
    <w:rsid w:val="005D4D2C"/>
    <w:rsid w:val="005D4DE2"/>
    <w:rsid w:val="005D4F27"/>
    <w:rsid w:val="005D4F51"/>
    <w:rsid w:val="005D5192"/>
    <w:rsid w:val="005D51BE"/>
    <w:rsid w:val="005D537B"/>
    <w:rsid w:val="005D54F5"/>
    <w:rsid w:val="005D5619"/>
    <w:rsid w:val="005D5AB2"/>
    <w:rsid w:val="005D5CD8"/>
    <w:rsid w:val="005D5D2E"/>
    <w:rsid w:val="005D5FA9"/>
    <w:rsid w:val="005D605C"/>
    <w:rsid w:val="005D66F1"/>
    <w:rsid w:val="005D6BD0"/>
    <w:rsid w:val="005D6E97"/>
    <w:rsid w:val="005D7289"/>
    <w:rsid w:val="005D7367"/>
    <w:rsid w:val="005D7538"/>
    <w:rsid w:val="005D7590"/>
    <w:rsid w:val="005D75DF"/>
    <w:rsid w:val="005D78C6"/>
    <w:rsid w:val="005D7B6B"/>
    <w:rsid w:val="005D7B83"/>
    <w:rsid w:val="005D7F75"/>
    <w:rsid w:val="005E006A"/>
    <w:rsid w:val="005E00B5"/>
    <w:rsid w:val="005E01E2"/>
    <w:rsid w:val="005E0201"/>
    <w:rsid w:val="005E0425"/>
    <w:rsid w:val="005E07A7"/>
    <w:rsid w:val="005E0B80"/>
    <w:rsid w:val="005E0EC1"/>
    <w:rsid w:val="005E0F53"/>
    <w:rsid w:val="005E103B"/>
    <w:rsid w:val="005E1271"/>
    <w:rsid w:val="005E2113"/>
    <w:rsid w:val="005E2951"/>
    <w:rsid w:val="005E2B60"/>
    <w:rsid w:val="005E2FE5"/>
    <w:rsid w:val="005E364F"/>
    <w:rsid w:val="005E3AB6"/>
    <w:rsid w:val="005E3BE1"/>
    <w:rsid w:val="005E3EF1"/>
    <w:rsid w:val="005E414E"/>
    <w:rsid w:val="005E435F"/>
    <w:rsid w:val="005E447B"/>
    <w:rsid w:val="005E4598"/>
    <w:rsid w:val="005E46F9"/>
    <w:rsid w:val="005E48A9"/>
    <w:rsid w:val="005E4999"/>
    <w:rsid w:val="005E4DE6"/>
    <w:rsid w:val="005E5459"/>
    <w:rsid w:val="005E57B0"/>
    <w:rsid w:val="005E5B2E"/>
    <w:rsid w:val="005E5CA3"/>
    <w:rsid w:val="005E5F73"/>
    <w:rsid w:val="005E6069"/>
    <w:rsid w:val="005E637C"/>
    <w:rsid w:val="005E6EED"/>
    <w:rsid w:val="005E7438"/>
    <w:rsid w:val="005E748A"/>
    <w:rsid w:val="005E76AB"/>
    <w:rsid w:val="005E7A9B"/>
    <w:rsid w:val="005E7E75"/>
    <w:rsid w:val="005E7F85"/>
    <w:rsid w:val="005F0103"/>
    <w:rsid w:val="005F041C"/>
    <w:rsid w:val="005F0910"/>
    <w:rsid w:val="005F0A82"/>
    <w:rsid w:val="005F13F6"/>
    <w:rsid w:val="005F16C0"/>
    <w:rsid w:val="005F17A9"/>
    <w:rsid w:val="005F1976"/>
    <w:rsid w:val="005F1C0A"/>
    <w:rsid w:val="005F1CD7"/>
    <w:rsid w:val="005F1E70"/>
    <w:rsid w:val="005F26E9"/>
    <w:rsid w:val="005F2983"/>
    <w:rsid w:val="005F31D4"/>
    <w:rsid w:val="005F35DD"/>
    <w:rsid w:val="005F3667"/>
    <w:rsid w:val="005F371F"/>
    <w:rsid w:val="005F3B69"/>
    <w:rsid w:val="005F3CFE"/>
    <w:rsid w:val="005F3F11"/>
    <w:rsid w:val="005F3F49"/>
    <w:rsid w:val="005F4171"/>
    <w:rsid w:val="005F4901"/>
    <w:rsid w:val="005F4A59"/>
    <w:rsid w:val="005F4D7B"/>
    <w:rsid w:val="005F520C"/>
    <w:rsid w:val="005F573A"/>
    <w:rsid w:val="005F5C65"/>
    <w:rsid w:val="005F5DD8"/>
    <w:rsid w:val="005F5FA4"/>
    <w:rsid w:val="005F62D2"/>
    <w:rsid w:val="005F6561"/>
    <w:rsid w:val="005F6CE9"/>
    <w:rsid w:val="005F6E9D"/>
    <w:rsid w:val="005F7731"/>
    <w:rsid w:val="005F77E8"/>
    <w:rsid w:val="005F78E4"/>
    <w:rsid w:val="005F7B94"/>
    <w:rsid w:val="00600074"/>
    <w:rsid w:val="00600276"/>
    <w:rsid w:val="006002C6"/>
    <w:rsid w:val="00600320"/>
    <w:rsid w:val="00600576"/>
    <w:rsid w:val="006005EF"/>
    <w:rsid w:val="006007EA"/>
    <w:rsid w:val="0060083A"/>
    <w:rsid w:val="0060092D"/>
    <w:rsid w:val="00600A1D"/>
    <w:rsid w:val="006013C8"/>
    <w:rsid w:val="00601CE1"/>
    <w:rsid w:val="00601E9A"/>
    <w:rsid w:val="00601F80"/>
    <w:rsid w:val="006022D5"/>
    <w:rsid w:val="006023EC"/>
    <w:rsid w:val="00602E5F"/>
    <w:rsid w:val="00603034"/>
    <w:rsid w:val="0060330F"/>
    <w:rsid w:val="0060363C"/>
    <w:rsid w:val="006037D0"/>
    <w:rsid w:val="00604542"/>
    <w:rsid w:val="006045C2"/>
    <w:rsid w:val="00604673"/>
    <w:rsid w:val="0060489A"/>
    <w:rsid w:val="006048E2"/>
    <w:rsid w:val="00604996"/>
    <w:rsid w:val="006049B8"/>
    <w:rsid w:val="00604AEA"/>
    <w:rsid w:val="00604E14"/>
    <w:rsid w:val="006055F0"/>
    <w:rsid w:val="0060574B"/>
    <w:rsid w:val="00605F81"/>
    <w:rsid w:val="00606840"/>
    <w:rsid w:val="00606E3B"/>
    <w:rsid w:val="00607407"/>
    <w:rsid w:val="00607681"/>
    <w:rsid w:val="006077E9"/>
    <w:rsid w:val="006078D4"/>
    <w:rsid w:val="00607A9C"/>
    <w:rsid w:val="0061010A"/>
    <w:rsid w:val="00610168"/>
    <w:rsid w:val="0061024A"/>
    <w:rsid w:val="006104EB"/>
    <w:rsid w:val="006109FD"/>
    <w:rsid w:val="00610B39"/>
    <w:rsid w:val="00610C7B"/>
    <w:rsid w:val="00610CD4"/>
    <w:rsid w:val="00611096"/>
    <w:rsid w:val="006112CA"/>
    <w:rsid w:val="0061141E"/>
    <w:rsid w:val="006116FA"/>
    <w:rsid w:val="006117BC"/>
    <w:rsid w:val="00611808"/>
    <w:rsid w:val="00611E02"/>
    <w:rsid w:val="00611F62"/>
    <w:rsid w:val="006120A5"/>
    <w:rsid w:val="006122AD"/>
    <w:rsid w:val="006123D7"/>
    <w:rsid w:val="0061240A"/>
    <w:rsid w:val="00612420"/>
    <w:rsid w:val="0061284D"/>
    <w:rsid w:val="00612CA3"/>
    <w:rsid w:val="00612CE9"/>
    <w:rsid w:val="00612D38"/>
    <w:rsid w:val="00612E73"/>
    <w:rsid w:val="006133FF"/>
    <w:rsid w:val="006136AE"/>
    <w:rsid w:val="00613709"/>
    <w:rsid w:val="00613887"/>
    <w:rsid w:val="0061398B"/>
    <w:rsid w:val="00613A85"/>
    <w:rsid w:val="00613C94"/>
    <w:rsid w:val="00614499"/>
    <w:rsid w:val="006144ED"/>
    <w:rsid w:val="006148E9"/>
    <w:rsid w:val="00614B2B"/>
    <w:rsid w:val="0061520B"/>
    <w:rsid w:val="0061520D"/>
    <w:rsid w:val="00615334"/>
    <w:rsid w:val="00615538"/>
    <w:rsid w:val="006155E2"/>
    <w:rsid w:val="00615700"/>
    <w:rsid w:val="00615817"/>
    <w:rsid w:val="0061594E"/>
    <w:rsid w:val="00615B32"/>
    <w:rsid w:val="00615D73"/>
    <w:rsid w:val="00615D9D"/>
    <w:rsid w:val="00616066"/>
    <w:rsid w:val="006167BB"/>
    <w:rsid w:val="00616E82"/>
    <w:rsid w:val="00616EA5"/>
    <w:rsid w:val="00617067"/>
    <w:rsid w:val="00617518"/>
    <w:rsid w:val="006179D1"/>
    <w:rsid w:val="00617A55"/>
    <w:rsid w:val="00617B09"/>
    <w:rsid w:val="00617D46"/>
    <w:rsid w:val="006200A8"/>
    <w:rsid w:val="00620F2A"/>
    <w:rsid w:val="006211D6"/>
    <w:rsid w:val="006213D1"/>
    <w:rsid w:val="006215C5"/>
    <w:rsid w:val="00621BF9"/>
    <w:rsid w:val="00621C03"/>
    <w:rsid w:val="00621D92"/>
    <w:rsid w:val="00621DCE"/>
    <w:rsid w:val="00621E57"/>
    <w:rsid w:val="00621EF2"/>
    <w:rsid w:val="00622079"/>
    <w:rsid w:val="00622564"/>
    <w:rsid w:val="00622977"/>
    <w:rsid w:val="00622B8F"/>
    <w:rsid w:val="00622C51"/>
    <w:rsid w:val="00622EE7"/>
    <w:rsid w:val="00623225"/>
    <w:rsid w:val="006232A3"/>
    <w:rsid w:val="006232A8"/>
    <w:rsid w:val="006238C8"/>
    <w:rsid w:val="0062394E"/>
    <w:rsid w:val="00623B66"/>
    <w:rsid w:val="00623DCE"/>
    <w:rsid w:val="006241AA"/>
    <w:rsid w:val="006241F1"/>
    <w:rsid w:val="00624533"/>
    <w:rsid w:val="006245A6"/>
    <w:rsid w:val="006246ED"/>
    <w:rsid w:val="0062483B"/>
    <w:rsid w:val="00624F32"/>
    <w:rsid w:val="006251C2"/>
    <w:rsid w:val="006252A0"/>
    <w:rsid w:val="006255B9"/>
    <w:rsid w:val="0062574F"/>
    <w:rsid w:val="00625895"/>
    <w:rsid w:val="00625B12"/>
    <w:rsid w:val="00625B54"/>
    <w:rsid w:val="00625BC7"/>
    <w:rsid w:val="00625E48"/>
    <w:rsid w:val="00625E4C"/>
    <w:rsid w:val="00625F02"/>
    <w:rsid w:val="00625F11"/>
    <w:rsid w:val="00626075"/>
    <w:rsid w:val="00626076"/>
    <w:rsid w:val="00626357"/>
    <w:rsid w:val="00626592"/>
    <w:rsid w:val="0062721A"/>
    <w:rsid w:val="006272D7"/>
    <w:rsid w:val="0062777C"/>
    <w:rsid w:val="00627BA0"/>
    <w:rsid w:val="00627F07"/>
    <w:rsid w:val="00627F0A"/>
    <w:rsid w:val="00627F25"/>
    <w:rsid w:val="00630030"/>
    <w:rsid w:val="00630044"/>
    <w:rsid w:val="006304AC"/>
    <w:rsid w:val="00630F54"/>
    <w:rsid w:val="00631179"/>
    <w:rsid w:val="006311A6"/>
    <w:rsid w:val="00631D0C"/>
    <w:rsid w:val="00632424"/>
    <w:rsid w:val="00632457"/>
    <w:rsid w:val="0063267F"/>
    <w:rsid w:val="0063276B"/>
    <w:rsid w:val="00632A41"/>
    <w:rsid w:val="00633027"/>
    <w:rsid w:val="0063303D"/>
    <w:rsid w:val="006334D5"/>
    <w:rsid w:val="0063361A"/>
    <w:rsid w:val="00633B14"/>
    <w:rsid w:val="00633D99"/>
    <w:rsid w:val="00634CE3"/>
    <w:rsid w:val="00634FFC"/>
    <w:rsid w:val="006351C2"/>
    <w:rsid w:val="00635444"/>
    <w:rsid w:val="0063549D"/>
    <w:rsid w:val="00635579"/>
    <w:rsid w:val="0063561F"/>
    <w:rsid w:val="00635669"/>
    <w:rsid w:val="0063569B"/>
    <w:rsid w:val="00635A64"/>
    <w:rsid w:val="00635BBE"/>
    <w:rsid w:val="00635BC0"/>
    <w:rsid w:val="00635EBA"/>
    <w:rsid w:val="00636157"/>
    <w:rsid w:val="0063623C"/>
    <w:rsid w:val="006362FD"/>
    <w:rsid w:val="006363E8"/>
    <w:rsid w:val="0063657E"/>
    <w:rsid w:val="00636678"/>
    <w:rsid w:val="006366CA"/>
    <w:rsid w:val="00636B6B"/>
    <w:rsid w:val="00636E30"/>
    <w:rsid w:val="00637071"/>
    <w:rsid w:val="0063726E"/>
    <w:rsid w:val="00637450"/>
    <w:rsid w:val="00637564"/>
    <w:rsid w:val="00637AF4"/>
    <w:rsid w:val="00637C19"/>
    <w:rsid w:val="00637CFC"/>
    <w:rsid w:val="0064014F"/>
    <w:rsid w:val="00640701"/>
    <w:rsid w:val="006407D7"/>
    <w:rsid w:val="006409E0"/>
    <w:rsid w:val="00640B38"/>
    <w:rsid w:val="00640B8F"/>
    <w:rsid w:val="00640EA6"/>
    <w:rsid w:val="006411AC"/>
    <w:rsid w:val="006411B7"/>
    <w:rsid w:val="006412B8"/>
    <w:rsid w:val="006413D2"/>
    <w:rsid w:val="006415BD"/>
    <w:rsid w:val="00641727"/>
    <w:rsid w:val="00641801"/>
    <w:rsid w:val="00641914"/>
    <w:rsid w:val="00641C4E"/>
    <w:rsid w:val="0064233D"/>
    <w:rsid w:val="00642475"/>
    <w:rsid w:val="0064286A"/>
    <w:rsid w:val="00642AEC"/>
    <w:rsid w:val="00642D10"/>
    <w:rsid w:val="00642E2B"/>
    <w:rsid w:val="00642E44"/>
    <w:rsid w:val="0064309B"/>
    <w:rsid w:val="0064348B"/>
    <w:rsid w:val="00643A19"/>
    <w:rsid w:val="00643AF0"/>
    <w:rsid w:val="00643B9A"/>
    <w:rsid w:val="00643D80"/>
    <w:rsid w:val="00643EFE"/>
    <w:rsid w:val="006441C0"/>
    <w:rsid w:val="00644785"/>
    <w:rsid w:val="00644B5F"/>
    <w:rsid w:val="00644E42"/>
    <w:rsid w:val="00645058"/>
    <w:rsid w:val="0064536D"/>
    <w:rsid w:val="0064537C"/>
    <w:rsid w:val="0064543C"/>
    <w:rsid w:val="0064585C"/>
    <w:rsid w:val="00645887"/>
    <w:rsid w:val="00645ADE"/>
    <w:rsid w:val="00645E3A"/>
    <w:rsid w:val="00645E98"/>
    <w:rsid w:val="006460F7"/>
    <w:rsid w:val="006463CF"/>
    <w:rsid w:val="0064640F"/>
    <w:rsid w:val="0064651D"/>
    <w:rsid w:val="00646DB7"/>
    <w:rsid w:val="00647A14"/>
    <w:rsid w:val="00647B33"/>
    <w:rsid w:val="00647BB6"/>
    <w:rsid w:val="00647C87"/>
    <w:rsid w:val="00647E99"/>
    <w:rsid w:val="00650A3F"/>
    <w:rsid w:val="00650A70"/>
    <w:rsid w:val="00650E91"/>
    <w:rsid w:val="0065148B"/>
    <w:rsid w:val="00651577"/>
    <w:rsid w:val="00651A73"/>
    <w:rsid w:val="00651EC2"/>
    <w:rsid w:val="00651F21"/>
    <w:rsid w:val="0065218F"/>
    <w:rsid w:val="00652FDA"/>
    <w:rsid w:val="0065307E"/>
    <w:rsid w:val="0065384B"/>
    <w:rsid w:val="0065390D"/>
    <w:rsid w:val="006544DC"/>
    <w:rsid w:val="00654502"/>
    <w:rsid w:val="00654739"/>
    <w:rsid w:val="00654932"/>
    <w:rsid w:val="00654AB8"/>
    <w:rsid w:val="00654AE9"/>
    <w:rsid w:val="00654C31"/>
    <w:rsid w:val="00654D0F"/>
    <w:rsid w:val="00654EAA"/>
    <w:rsid w:val="00654FA7"/>
    <w:rsid w:val="006555CC"/>
    <w:rsid w:val="006557FC"/>
    <w:rsid w:val="00655903"/>
    <w:rsid w:val="00655AF4"/>
    <w:rsid w:val="00655B2C"/>
    <w:rsid w:val="00655F08"/>
    <w:rsid w:val="006562E9"/>
    <w:rsid w:val="00656547"/>
    <w:rsid w:val="00656AC5"/>
    <w:rsid w:val="00656E13"/>
    <w:rsid w:val="00656ED1"/>
    <w:rsid w:val="00657092"/>
    <w:rsid w:val="0065768D"/>
    <w:rsid w:val="0065771E"/>
    <w:rsid w:val="00657811"/>
    <w:rsid w:val="00657ADF"/>
    <w:rsid w:val="00657FD4"/>
    <w:rsid w:val="0066011C"/>
    <w:rsid w:val="00660620"/>
    <w:rsid w:val="0066068C"/>
    <w:rsid w:val="006608A3"/>
    <w:rsid w:val="006609CC"/>
    <w:rsid w:val="00660A7A"/>
    <w:rsid w:val="00660AA4"/>
    <w:rsid w:val="00660ED5"/>
    <w:rsid w:val="00661420"/>
    <w:rsid w:val="00661966"/>
    <w:rsid w:val="00661986"/>
    <w:rsid w:val="00661F7D"/>
    <w:rsid w:val="0066222B"/>
    <w:rsid w:val="006624E6"/>
    <w:rsid w:val="00662714"/>
    <w:rsid w:val="00662ECD"/>
    <w:rsid w:val="00662F45"/>
    <w:rsid w:val="006632C2"/>
    <w:rsid w:val="00663417"/>
    <w:rsid w:val="0066363F"/>
    <w:rsid w:val="00663F54"/>
    <w:rsid w:val="0066445E"/>
    <w:rsid w:val="006648C6"/>
    <w:rsid w:val="00664B3B"/>
    <w:rsid w:val="00664D0D"/>
    <w:rsid w:val="00664D1E"/>
    <w:rsid w:val="00664D5F"/>
    <w:rsid w:val="006650FA"/>
    <w:rsid w:val="0066540D"/>
    <w:rsid w:val="006656AF"/>
    <w:rsid w:val="00665733"/>
    <w:rsid w:val="00665782"/>
    <w:rsid w:val="00665EE1"/>
    <w:rsid w:val="0066614A"/>
    <w:rsid w:val="00666254"/>
    <w:rsid w:val="006664C8"/>
    <w:rsid w:val="00666A95"/>
    <w:rsid w:val="00666CEE"/>
    <w:rsid w:val="0066706C"/>
    <w:rsid w:val="00667733"/>
    <w:rsid w:val="00667787"/>
    <w:rsid w:val="00667922"/>
    <w:rsid w:val="0067049F"/>
    <w:rsid w:val="006706F0"/>
    <w:rsid w:val="00670934"/>
    <w:rsid w:val="0067098E"/>
    <w:rsid w:val="00670ED8"/>
    <w:rsid w:val="00670F13"/>
    <w:rsid w:val="0067131F"/>
    <w:rsid w:val="006715AE"/>
    <w:rsid w:val="0067170C"/>
    <w:rsid w:val="0067174A"/>
    <w:rsid w:val="00671904"/>
    <w:rsid w:val="00671B98"/>
    <w:rsid w:val="00671EC0"/>
    <w:rsid w:val="00671FD4"/>
    <w:rsid w:val="00672096"/>
    <w:rsid w:val="0067220C"/>
    <w:rsid w:val="006723D5"/>
    <w:rsid w:val="006725B3"/>
    <w:rsid w:val="0067272E"/>
    <w:rsid w:val="0067289F"/>
    <w:rsid w:val="006728CC"/>
    <w:rsid w:val="00672903"/>
    <w:rsid w:val="00672EE0"/>
    <w:rsid w:val="0067315A"/>
    <w:rsid w:val="0067338A"/>
    <w:rsid w:val="0067356F"/>
    <w:rsid w:val="00673750"/>
    <w:rsid w:val="0067382C"/>
    <w:rsid w:val="00673A3B"/>
    <w:rsid w:val="00673B03"/>
    <w:rsid w:val="00673DF4"/>
    <w:rsid w:val="00673E94"/>
    <w:rsid w:val="00673EFE"/>
    <w:rsid w:val="0067491A"/>
    <w:rsid w:val="00674C50"/>
    <w:rsid w:val="00674F16"/>
    <w:rsid w:val="00675028"/>
    <w:rsid w:val="006753F6"/>
    <w:rsid w:val="00675C23"/>
    <w:rsid w:val="00675CA9"/>
    <w:rsid w:val="00675E2F"/>
    <w:rsid w:val="0067610D"/>
    <w:rsid w:val="00676296"/>
    <w:rsid w:val="006763BE"/>
    <w:rsid w:val="006764CF"/>
    <w:rsid w:val="00676678"/>
    <w:rsid w:val="006771AF"/>
    <w:rsid w:val="00677569"/>
    <w:rsid w:val="006777EE"/>
    <w:rsid w:val="00677B12"/>
    <w:rsid w:val="00677D49"/>
    <w:rsid w:val="00677D53"/>
    <w:rsid w:val="00677F35"/>
    <w:rsid w:val="00677FFA"/>
    <w:rsid w:val="0068138D"/>
    <w:rsid w:val="006814A6"/>
    <w:rsid w:val="00681C0C"/>
    <w:rsid w:val="006820CD"/>
    <w:rsid w:val="0068243E"/>
    <w:rsid w:val="006824D2"/>
    <w:rsid w:val="00682973"/>
    <w:rsid w:val="00682C8B"/>
    <w:rsid w:val="006830B7"/>
    <w:rsid w:val="006831E5"/>
    <w:rsid w:val="00683409"/>
    <w:rsid w:val="00683528"/>
    <w:rsid w:val="00683808"/>
    <w:rsid w:val="00683848"/>
    <w:rsid w:val="006838E4"/>
    <w:rsid w:val="00683901"/>
    <w:rsid w:val="00683A13"/>
    <w:rsid w:val="00683A74"/>
    <w:rsid w:val="00683ACD"/>
    <w:rsid w:val="00683C93"/>
    <w:rsid w:val="00683F11"/>
    <w:rsid w:val="006841A2"/>
    <w:rsid w:val="0068432D"/>
    <w:rsid w:val="0068439A"/>
    <w:rsid w:val="006843AB"/>
    <w:rsid w:val="006845D4"/>
    <w:rsid w:val="00684863"/>
    <w:rsid w:val="00684E51"/>
    <w:rsid w:val="00684F11"/>
    <w:rsid w:val="00685040"/>
    <w:rsid w:val="00685206"/>
    <w:rsid w:val="00685284"/>
    <w:rsid w:val="0068555D"/>
    <w:rsid w:val="00685845"/>
    <w:rsid w:val="00685DA1"/>
    <w:rsid w:val="00685FC0"/>
    <w:rsid w:val="0068602B"/>
    <w:rsid w:val="0068603B"/>
    <w:rsid w:val="006863AA"/>
    <w:rsid w:val="006863E9"/>
    <w:rsid w:val="006867E0"/>
    <w:rsid w:val="006869FC"/>
    <w:rsid w:val="00687288"/>
    <w:rsid w:val="006872B8"/>
    <w:rsid w:val="00687381"/>
    <w:rsid w:val="00687581"/>
    <w:rsid w:val="00687624"/>
    <w:rsid w:val="0068784C"/>
    <w:rsid w:val="00687B58"/>
    <w:rsid w:val="00687D46"/>
    <w:rsid w:val="006901A2"/>
    <w:rsid w:val="00690262"/>
    <w:rsid w:val="00690421"/>
    <w:rsid w:val="0069094A"/>
    <w:rsid w:val="006909BA"/>
    <w:rsid w:val="00690A04"/>
    <w:rsid w:val="00690A49"/>
    <w:rsid w:val="00690AC1"/>
    <w:rsid w:val="00690EA4"/>
    <w:rsid w:val="00690F24"/>
    <w:rsid w:val="00691052"/>
    <w:rsid w:val="00691CB7"/>
    <w:rsid w:val="00691F4E"/>
    <w:rsid w:val="0069246F"/>
    <w:rsid w:val="006928FB"/>
    <w:rsid w:val="00692F6B"/>
    <w:rsid w:val="00692FD9"/>
    <w:rsid w:val="00693245"/>
    <w:rsid w:val="006932BE"/>
    <w:rsid w:val="00693595"/>
    <w:rsid w:val="00693BC4"/>
    <w:rsid w:val="00693F72"/>
    <w:rsid w:val="0069434F"/>
    <w:rsid w:val="00694356"/>
    <w:rsid w:val="0069449B"/>
    <w:rsid w:val="006945E2"/>
    <w:rsid w:val="00694649"/>
    <w:rsid w:val="0069471A"/>
    <w:rsid w:val="00694DA6"/>
    <w:rsid w:val="00695B82"/>
    <w:rsid w:val="00695CD6"/>
    <w:rsid w:val="00695F8C"/>
    <w:rsid w:val="00696252"/>
    <w:rsid w:val="0069640A"/>
    <w:rsid w:val="006967AD"/>
    <w:rsid w:val="006967E1"/>
    <w:rsid w:val="0069687E"/>
    <w:rsid w:val="00696FD3"/>
    <w:rsid w:val="00697009"/>
    <w:rsid w:val="006975BF"/>
    <w:rsid w:val="00697857"/>
    <w:rsid w:val="00697E78"/>
    <w:rsid w:val="006A016B"/>
    <w:rsid w:val="006A02FF"/>
    <w:rsid w:val="006A04BB"/>
    <w:rsid w:val="006A0875"/>
    <w:rsid w:val="006A103D"/>
    <w:rsid w:val="006A10AA"/>
    <w:rsid w:val="006A116E"/>
    <w:rsid w:val="006A161B"/>
    <w:rsid w:val="006A16F7"/>
    <w:rsid w:val="006A1747"/>
    <w:rsid w:val="006A1B1C"/>
    <w:rsid w:val="006A1BF4"/>
    <w:rsid w:val="006A23AA"/>
    <w:rsid w:val="006A2660"/>
    <w:rsid w:val="006A2934"/>
    <w:rsid w:val="006A2A7F"/>
    <w:rsid w:val="006A2B60"/>
    <w:rsid w:val="006A325E"/>
    <w:rsid w:val="006A33A2"/>
    <w:rsid w:val="006A34E2"/>
    <w:rsid w:val="006A3556"/>
    <w:rsid w:val="006A3882"/>
    <w:rsid w:val="006A38BD"/>
    <w:rsid w:val="006A3EA4"/>
    <w:rsid w:val="006A3EBD"/>
    <w:rsid w:val="006A4122"/>
    <w:rsid w:val="006A43FC"/>
    <w:rsid w:val="006A4686"/>
    <w:rsid w:val="006A46AC"/>
    <w:rsid w:val="006A4857"/>
    <w:rsid w:val="006A4C53"/>
    <w:rsid w:val="006A4C95"/>
    <w:rsid w:val="006A5348"/>
    <w:rsid w:val="006A5357"/>
    <w:rsid w:val="006A53AD"/>
    <w:rsid w:val="006A5431"/>
    <w:rsid w:val="006A5EEF"/>
    <w:rsid w:val="006A5F49"/>
    <w:rsid w:val="006A5FC6"/>
    <w:rsid w:val="006A62FA"/>
    <w:rsid w:val="006A6977"/>
    <w:rsid w:val="006A6BAD"/>
    <w:rsid w:val="006A6D70"/>
    <w:rsid w:val="006A6DEA"/>
    <w:rsid w:val="006A6DFE"/>
    <w:rsid w:val="006A6FD8"/>
    <w:rsid w:val="006A736A"/>
    <w:rsid w:val="006A74ED"/>
    <w:rsid w:val="006A7638"/>
    <w:rsid w:val="006A797F"/>
    <w:rsid w:val="006B000E"/>
    <w:rsid w:val="006B0308"/>
    <w:rsid w:val="006B03C9"/>
    <w:rsid w:val="006B03E7"/>
    <w:rsid w:val="006B046F"/>
    <w:rsid w:val="006B04E0"/>
    <w:rsid w:val="006B0673"/>
    <w:rsid w:val="006B0A02"/>
    <w:rsid w:val="006B0ADF"/>
    <w:rsid w:val="006B0DE9"/>
    <w:rsid w:val="006B0EBC"/>
    <w:rsid w:val="006B1028"/>
    <w:rsid w:val="006B105B"/>
    <w:rsid w:val="006B12BB"/>
    <w:rsid w:val="006B1660"/>
    <w:rsid w:val="006B1796"/>
    <w:rsid w:val="006B183E"/>
    <w:rsid w:val="006B1986"/>
    <w:rsid w:val="006B1AB0"/>
    <w:rsid w:val="006B1FA2"/>
    <w:rsid w:val="006B228B"/>
    <w:rsid w:val="006B292A"/>
    <w:rsid w:val="006B2936"/>
    <w:rsid w:val="006B29D2"/>
    <w:rsid w:val="006B29DB"/>
    <w:rsid w:val="006B358B"/>
    <w:rsid w:val="006B3A37"/>
    <w:rsid w:val="006B3FE9"/>
    <w:rsid w:val="006B40AA"/>
    <w:rsid w:val="006B4275"/>
    <w:rsid w:val="006B43F4"/>
    <w:rsid w:val="006B4425"/>
    <w:rsid w:val="006B46A1"/>
    <w:rsid w:val="006B46B9"/>
    <w:rsid w:val="006B4D35"/>
    <w:rsid w:val="006B5566"/>
    <w:rsid w:val="006B5A27"/>
    <w:rsid w:val="006B5BA2"/>
    <w:rsid w:val="006B5C2D"/>
    <w:rsid w:val="006B5C7D"/>
    <w:rsid w:val="006B5F13"/>
    <w:rsid w:val="006B60AA"/>
    <w:rsid w:val="006B65AC"/>
    <w:rsid w:val="006B65DF"/>
    <w:rsid w:val="006B6611"/>
    <w:rsid w:val="006B6738"/>
    <w:rsid w:val="006B68BF"/>
    <w:rsid w:val="006B6A4E"/>
    <w:rsid w:val="006B6C89"/>
    <w:rsid w:val="006B7595"/>
    <w:rsid w:val="006B7761"/>
    <w:rsid w:val="006B77DF"/>
    <w:rsid w:val="006B79CB"/>
    <w:rsid w:val="006B7B2B"/>
    <w:rsid w:val="006B7E8D"/>
    <w:rsid w:val="006C06DF"/>
    <w:rsid w:val="006C092B"/>
    <w:rsid w:val="006C0AD3"/>
    <w:rsid w:val="006C0B12"/>
    <w:rsid w:val="006C0EF5"/>
    <w:rsid w:val="006C11DE"/>
    <w:rsid w:val="006C19E9"/>
    <w:rsid w:val="006C1CBF"/>
    <w:rsid w:val="006C1CF1"/>
    <w:rsid w:val="006C2197"/>
    <w:rsid w:val="006C2255"/>
    <w:rsid w:val="006C26C1"/>
    <w:rsid w:val="006C2CB1"/>
    <w:rsid w:val="006C2E71"/>
    <w:rsid w:val="006C2F5B"/>
    <w:rsid w:val="006C2F8F"/>
    <w:rsid w:val="006C323D"/>
    <w:rsid w:val="006C34EB"/>
    <w:rsid w:val="006C35D1"/>
    <w:rsid w:val="006C3940"/>
    <w:rsid w:val="006C3942"/>
    <w:rsid w:val="006C3D34"/>
    <w:rsid w:val="006C3D77"/>
    <w:rsid w:val="006C3DB2"/>
    <w:rsid w:val="006C48A9"/>
    <w:rsid w:val="006C4D14"/>
    <w:rsid w:val="006C4D8F"/>
    <w:rsid w:val="006C4EFD"/>
    <w:rsid w:val="006C5564"/>
    <w:rsid w:val="006C58E5"/>
    <w:rsid w:val="006C5E62"/>
    <w:rsid w:val="006C5E65"/>
    <w:rsid w:val="006C5F76"/>
    <w:rsid w:val="006C5FB2"/>
    <w:rsid w:val="006C6137"/>
    <w:rsid w:val="006C6522"/>
    <w:rsid w:val="006C6AA9"/>
    <w:rsid w:val="006C6B56"/>
    <w:rsid w:val="006C6F93"/>
    <w:rsid w:val="006C713F"/>
    <w:rsid w:val="006C7ACC"/>
    <w:rsid w:val="006C7DF1"/>
    <w:rsid w:val="006C7FA9"/>
    <w:rsid w:val="006D0073"/>
    <w:rsid w:val="006D0176"/>
    <w:rsid w:val="006D08CF"/>
    <w:rsid w:val="006D0986"/>
    <w:rsid w:val="006D09D6"/>
    <w:rsid w:val="006D0B2F"/>
    <w:rsid w:val="006D0E3D"/>
    <w:rsid w:val="006D1275"/>
    <w:rsid w:val="006D139F"/>
    <w:rsid w:val="006D150D"/>
    <w:rsid w:val="006D1801"/>
    <w:rsid w:val="006D1B7E"/>
    <w:rsid w:val="006D1BE2"/>
    <w:rsid w:val="006D1E71"/>
    <w:rsid w:val="006D1F38"/>
    <w:rsid w:val="006D2453"/>
    <w:rsid w:val="006D249E"/>
    <w:rsid w:val="006D258B"/>
    <w:rsid w:val="006D2667"/>
    <w:rsid w:val="006D2843"/>
    <w:rsid w:val="006D2D78"/>
    <w:rsid w:val="006D2EFF"/>
    <w:rsid w:val="006D3641"/>
    <w:rsid w:val="006D37DF"/>
    <w:rsid w:val="006D3A6D"/>
    <w:rsid w:val="006D4040"/>
    <w:rsid w:val="006D4193"/>
    <w:rsid w:val="006D4218"/>
    <w:rsid w:val="006D4539"/>
    <w:rsid w:val="006D4640"/>
    <w:rsid w:val="006D4666"/>
    <w:rsid w:val="006D4FA8"/>
    <w:rsid w:val="006D557A"/>
    <w:rsid w:val="006D56D6"/>
    <w:rsid w:val="006D5B3D"/>
    <w:rsid w:val="006D5BD2"/>
    <w:rsid w:val="006D6091"/>
    <w:rsid w:val="006D60D8"/>
    <w:rsid w:val="006D632C"/>
    <w:rsid w:val="006D63BF"/>
    <w:rsid w:val="006D6508"/>
    <w:rsid w:val="006D651D"/>
    <w:rsid w:val="006D657B"/>
    <w:rsid w:val="006D6AFA"/>
    <w:rsid w:val="006D7194"/>
    <w:rsid w:val="006D738C"/>
    <w:rsid w:val="006D7960"/>
    <w:rsid w:val="006D7FC1"/>
    <w:rsid w:val="006E02B9"/>
    <w:rsid w:val="006E03AD"/>
    <w:rsid w:val="006E0610"/>
    <w:rsid w:val="006E0660"/>
    <w:rsid w:val="006E073C"/>
    <w:rsid w:val="006E0B43"/>
    <w:rsid w:val="006E0BD4"/>
    <w:rsid w:val="006E0CD4"/>
    <w:rsid w:val="006E0CEE"/>
    <w:rsid w:val="006E0EBE"/>
    <w:rsid w:val="006E113B"/>
    <w:rsid w:val="006E13B1"/>
    <w:rsid w:val="006E18FC"/>
    <w:rsid w:val="006E1907"/>
    <w:rsid w:val="006E1CDF"/>
    <w:rsid w:val="006E2353"/>
    <w:rsid w:val="006E2A81"/>
    <w:rsid w:val="006E2C8D"/>
    <w:rsid w:val="006E2E3B"/>
    <w:rsid w:val="006E2FF8"/>
    <w:rsid w:val="006E39FA"/>
    <w:rsid w:val="006E3A32"/>
    <w:rsid w:val="006E3BFA"/>
    <w:rsid w:val="006E408B"/>
    <w:rsid w:val="006E4C48"/>
    <w:rsid w:val="006E543D"/>
    <w:rsid w:val="006E55F2"/>
    <w:rsid w:val="006E5A37"/>
    <w:rsid w:val="006E5A51"/>
    <w:rsid w:val="006E5B83"/>
    <w:rsid w:val="006E5BE6"/>
    <w:rsid w:val="006E68CF"/>
    <w:rsid w:val="006E6C90"/>
    <w:rsid w:val="006E6EB0"/>
    <w:rsid w:val="006E6EC0"/>
    <w:rsid w:val="006E73F3"/>
    <w:rsid w:val="006E7406"/>
    <w:rsid w:val="006E7834"/>
    <w:rsid w:val="006E7996"/>
    <w:rsid w:val="006F003F"/>
    <w:rsid w:val="006F0163"/>
    <w:rsid w:val="006F046E"/>
    <w:rsid w:val="006F06C8"/>
    <w:rsid w:val="006F0E46"/>
    <w:rsid w:val="006F10E9"/>
    <w:rsid w:val="006F1220"/>
    <w:rsid w:val="006F181C"/>
    <w:rsid w:val="006F18ED"/>
    <w:rsid w:val="006F1982"/>
    <w:rsid w:val="006F1CCE"/>
    <w:rsid w:val="006F2633"/>
    <w:rsid w:val="006F27BE"/>
    <w:rsid w:val="006F2CB7"/>
    <w:rsid w:val="006F2FF9"/>
    <w:rsid w:val="006F3181"/>
    <w:rsid w:val="006F3629"/>
    <w:rsid w:val="006F3F65"/>
    <w:rsid w:val="006F4307"/>
    <w:rsid w:val="006F444C"/>
    <w:rsid w:val="006F4704"/>
    <w:rsid w:val="006F498B"/>
    <w:rsid w:val="006F4D88"/>
    <w:rsid w:val="006F4ED1"/>
    <w:rsid w:val="006F5176"/>
    <w:rsid w:val="006F52C5"/>
    <w:rsid w:val="006F5435"/>
    <w:rsid w:val="006F562A"/>
    <w:rsid w:val="006F56C7"/>
    <w:rsid w:val="006F607C"/>
    <w:rsid w:val="006F61DE"/>
    <w:rsid w:val="006F62A9"/>
    <w:rsid w:val="006F63B5"/>
    <w:rsid w:val="006F63DE"/>
    <w:rsid w:val="006F63EF"/>
    <w:rsid w:val="006F6813"/>
    <w:rsid w:val="006F6950"/>
    <w:rsid w:val="006F6E79"/>
    <w:rsid w:val="006F72B5"/>
    <w:rsid w:val="006F7461"/>
    <w:rsid w:val="006F74E4"/>
    <w:rsid w:val="006F777D"/>
    <w:rsid w:val="006F7A18"/>
    <w:rsid w:val="0070035F"/>
    <w:rsid w:val="007005E5"/>
    <w:rsid w:val="00700D53"/>
    <w:rsid w:val="00700D71"/>
    <w:rsid w:val="00701346"/>
    <w:rsid w:val="00701380"/>
    <w:rsid w:val="007014ED"/>
    <w:rsid w:val="00701728"/>
    <w:rsid w:val="0070197B"/>
    <w:rsid w:val="00701A77"/>
    <w:rsid w:val="0070243E"/>
    <w:rsid w:val="007028F3"/>
    <w:rsid w:val="007029FE"/>
    <w:rsid w:val="00702CD3"/>
    <w:rsid w:val="00702DD6"/>
    <w:rsid w:val="00703159"/>
    <w:rsid w:val="00703185"/>
    <w:rsid w:val="0070357F"/>
    <w:rsid w:val="007036DB"/>
    <w:rsid w:val="007037F4"/>
    <w:rsid w:val="00703885"/>
    <w:rsid w:val="00703E22"/>
    <w:rsid w:val="00703FDF"/>
    <w:rsid w:val="00704181"/>
    <w:rsid w:val="00704775"/>
    <w:rsid w:val="007047A2"/>
    <w:rsid w:val="00704898"/>
    <w:rsid w:val="007050B6"/>
    <w:rsid w:val="00705C1F"/>
    <w:rsid w:val="00705CFA"/>
    <w:rsid w:val="00706386"/>
    <w:rsid w:val="0070643B"/>
    <w:rsid w:val="007064BB"/>
    <w:rsid w:val="007067B2"/>
    <w:rsid w:val="00706C5F"/>
    <w:rsid w:val="00706C91"/>
    <w:rsid w:val="00706D5F"/>
    <w:rsid w:val="00706DA3"/>
    <w:rsid w:val="0070732A"/>
    <w:rsid w:val="00707646"/>
    <w:rsid w:val="00707D53"/>
    <w:rsid w:val="00710251"/>
    <w:rsid w:val="00710267"/>
    <w:rsid w:val="0071033E"/>
    <w:rsid w:val="007104D6"/>
    <w:rsid w:val="00710760"/>
    <w:rsid w:val="00710B17"/>
    <w:rsid w:val="00711304"/>
    <w:rsid w:val="00711442"/>
    <w:rsid w:val="007114C4"/>
    <w:rsid w:val="00711694"/>
    <w:rsid w:val="00711FEE"/>
    <w:rsid w:val="007121C8"/>
    <w:rsid w:val="007125EB"/>
    <w:rsid w:val="0071277E"/>
    <w:rsid w:val="00712854"/>
    <w:rsid w:val="00712D04"/>
    <w:rsid w:val="007132CD"/>
    <w:rsid w:val="007135F8"/>
    <w:rsid w:val="00713610"/>
    <w:rsid w:val="0071380B"/>
    <w:rsid w:val="007138A6"/>
    <w:rsid w:val="00713A90"/>
    <w:rsid w:val="00713AAA"/>
    <w:rsid w:val="00713E4F"/>
    <w:rsid w:val="00713F87"/>
    <w:rsid w:val="00713F95"/>
    <w:rsid w:val="007142B4"/>
    <w:rsid w:val="00714666"/>
    <w:rsid w:val="00714B40"/>
    <w:rsid w:val="00714BCA"/>
    <w:rsid w:val="00714D10"/>
    <w:rsid w:val="00714E37"/>
    <w:rsid w:val="007150DB"/>
    <w:rsid w:val="00715123"/>
    <w:rsid w:val="00715AE4"/>
    <w:rsid w:val="007168AB"/>
    <w:rsid w:val="00716B5A"/>
    <w:rsid w:val="00716DDB"/>
    <w:rsid w:val="00716E8D"/>
    <w:rsid w:val="00716F0B"/>
    <w:rsid w:val="00717275"/>
    <w:rsid w:val="007172BB"/>
    <w:rsid w:val="007175C0"/>
    <w:rsid w:val="007176DC"/>
    <w:rsid w:val="007178BA"/>
    <w:rsid w:val="007178EA"/>
    <w:rsid w:val="00717A01"/>
    <w:rsid w:val="00717D66"/>
    <w:rsid w:val="00717F7F"/>
    <w:rsid w:val="00717FBE"/>
    <w:rsid w:val="007200DF"/>
    <w:rsid w:val="00720211"/>
    <w:rsid w:val="00720392"/>
    <w:rsid w:val="007204C1"/>
    <w:rsid w:val="0072065B"/>
    <w:rsid w:val="00720A1E"/>
    <w:rsid w:val="00720CC9"/>
    <w:rsid w:val="007212C5"/>
    <w:rsid w:val="00721AF0"/>
    <w:rsid w:val="00721C11"/>
    <w:rsid w:val="00721C5A"/>
    <w:rsid w:val="00721FFC"/>
    <w:rsid w:val="007224C0"/>
    <w:rsid w:val="0072255E"/>
    <w:rsid w:val="007226CF"/>
    <w:rsid w:val="00722E74"/>
    <w:rsid w:val="0072327A"/>
    <w:rsid w:val="00723526"/>
    <w:rsid w:val="007237A3"/>
    <w:rsid w:val="007238FD"/>
    <w:rsid w:val="00723D81"/>
    <w:rsid w:val="00723E06"/>
    <w:rsid w:val="00723FF4"/>
    <w:rsid w:val="0072441E"/>
    <w:rsid w:val="007245F0"/>
    <w:rsid w:val="00724752"/>
    <w:rsid w:val="00724B2B"/>
    <w:rsid w:val="00724B9E"/>
    <w:rsid w:val="0072535F"/>
    <w:rsid w:val="007258FC"/>
    <w:rsid w:val="00725BA7"/>
    <w:rsid w:val="00725CF0"/>
    <w:rsid w:val="00725E38"/>
    <w:rsid w:val="00726351"/>
    <w:rsid w:val="007263A0"/>
    <w:rsid w:val="007265C3"/>
    <w:rsid w:val="00726697"/>
    <w:rsid w:val="007266AC"/>
    <w:rsid w:val="007266B7"/>
    <w:rsid w:val="00726800"/>
    <w:rsid w:val="0072681E"/>
    <w:rsid w:val="00726BAB"/>
    <w:rsid w:val="00727588"/>
    <w:rsid w:val="0072768B"/>
    <w:rsid w:val="00727693"/>
    <w:rsid w:val="00727A84"/>
    <w:rsid w:val="00727B87"/>
    <w:rsid w:val="00727E4A"/>
    <w:rsid w:val="0073085B"/>
    <w:rsid w:val="00730AB1"/>
    <w:rsid w:val="00730ED7"/>
    <w:rsid w:val="0073125C"/>
    <w:rsid w:val="007318F9"/>
    <w:rsid w:val="0073190C"/>
    <w:rsid w:val="00731989"/>
    <w:rsid w:val="00731A88"/>
    <w:rsid w:val="00731B0E"/>
    <w:rsid w:val="007328B5"/>
    <w:rsid w:val="00732956"/>
    <w:rsid w:val="00732D61"/>
    <w:rsid w:val="00732FED"/>
    <w:rsid w:val="00733258"/>
    <w:rsid w:val="0073335B"/>
    <w:rsid w:val="00733702"/>
    <w:rsid w:val="00733753"/>
    <w:rsid w:val="00733969"/>
    <w:rsid w:val="00733A2B"/>
    <w:rsid w:val="007346B6"/>
    <w:rsid w:val="00735615"/>
    <w:rsid w:val="007356BE"/>
    <w:rsid w:val="00735A96"/>
    <w:rsid w:val="00735E36"/>
    <w:rsid w:val="00736166"/>
    <w:rsid w:val="00736633"/>
    <w:rsid w:val="00736AF2"/>
    <w:rsid w:val="00736BFA"/>
    <w:rsid w:val="0073750F"/>
    <w:rsid w:val="00737874"/>
    <w:rsid w:val="00737AEF"/>
    <w:rsid w:val="00737C91"/>
    <w:rsid w:val="00737D1D"/>
    <w:rsid w:val="00737DD6"/>
    <w:rsid w:val="0074044E"/>
    <w:rsid w:val="00740B56"/>
    <w:rsid w:val="00740BA7"/>
    <w:rsid w:val="00740C72"/>
    <w:rsid w:val="00740D25"/>
    <w:rsid w:val="00740F62"/>
    <w:rsid w:val="00740FA6"/>
    <w:rsid w:val="0074128E"/>
    <w:rsid w:val="007412AD"/>
    <w:rsid w:val="007412DA"/>
    <w:rsid w:val="007414F4"/>
    <w:rsid w:val="00741B16"/>
    <w:rsid w:val="00741F20"/>
    <w:rsid w:val="00742138"/>
    <w:rsid w:val="0074270B"/>
    <w:rsid w:val="00742D36"/>
    <w:rsid w:val="00742FA8"/>
    <w:rsid w:val="0074321F"/>
    <w:rsid w:val="00743661"/>
    <w:rsid w:val="00743C40"/>
    <w:rsid w:val="00743E6A"/>
    <w:rsid w:val="007440C2"/>
    <w:rsid w:val="0074419F"/>
    <w:rsid w:val="007441A9"/>
    <w:rsid w:val="007442F6"/>
    <w:rsid w:val="00744335"/>
    <w:rsid w:val="00744C84"/>
    <w:rsid w:val="007455CC"/>
    <w:rsid w:val="00745746"/>
    <w:rsid w:val="007457B3"/>
    <w:rsid w:val="00745940"/>
    <w:rsid w:val="00745FE7"/>
    <w:rsid w:val="00746498"/>
    <w:rsid w:val="00746551"/>
    <w:rsid w:val="007465CE"/>
    <w:rsid w:val="00746954"/>
    <w:rsid w:val="00746A4F"/>
    <w:rsid w:val="00746D79"/>
    <w:rsid w:val="007470F6"/>
    <w:rsid w:val="00747376"/>
    <w:rsid w:val="00747C7D"/>
    <w:rsid w:val="00747EEB"/>
    <w:rsid w:val="00747EF5"/>
    <w:rsid w:val="007500F9"/>
    <w:rsid w:val="00750146"/>
    <w:rsid w:val="0075056C"/>
    <w:rsid w:val="00750EF5"/>
    <w:rsid w:val="0075194B"/>
    <w:rsid w:val="007519A7"/>
    <w:rsid w:val="00751BF5"/>
    <w:rsid w:val="00751DAF"/>
    <w:rsid w:val="00751F4E"/>
    <w:rsid w:val="007520AE"/>
    <w:rsid w:val="007522C8"/>
    <w:rsid w:val="00752374"/>
    <w:rsid w:val="007523A1"/>
    <w:rsid w:val="00752579"/>
    <w:rsid w:val="007526A7"/>
    <w:rsid w:val="00752720"/>
    <w:rsid w:val="007528CC"/>
    <w:rsid w:val="00752B9A"/>
    <w:rsid w:val="00752D58"/>
    <w:rsid w:val="00752DE1"/>
    <w:rsid w:val="00753F56"/>
    <w:rsid w:val="007543A7"/>
    <w:rsid w:val="007543C6"/>
    <w:rsid w:val="00754599"/>
    <w:rsid w:val="0075475F"/>
    <w:rsid w:val="007547D9"/>
    <w:rsid w:val="00754BAF"/>
    <w:rsid w:val="00754C6E"/>
    <w:rsid w:val="00754C74"/>
    <w:rsid w:val="00754E37"/>
    <w:rsid w:val="0075506D"/>
    <w:rsid w:val="00755F8C"/>
    <w:rsid w:val="00756934"/>
    <w:rsid w:val="00756942"/>
    <w:rsid w:val="00756D65"/>
    <w:rsid w:val="007571EB"/>
    <w:rsid w:val="00757424"/>
    <w:rsid w:val="00757529"/>
    <w:rsid w:val="00757631"/>
    <w:rsid w:val="007578A9"/>
    <w:rsid w:val="007578CB"/>
    <w:rsid w:val="00757A90"/>
    <w:rsid w:val="00757CAE"/>
    <w:rsid w:val="00757F28"/>
    <w:rsid w:val="00757FE1"/>
    <w:rsid w:val="007601D3"/>
    <w:rsid w:val="00760354"/>
    <w:rsid w:val="007603B6"/>
    <w:rsid w:val="00760907"/>
    <w:rsid w:val="00760990"/>
    <w:rsid w:val="00760A2F"/>
    <w:rsid w:val="007610D7"/>
    <w:rsid w:val="00761302"/>
    <w:rsid w:val="0076136F"/>
    <w:rsid w:val="0076148B"/>
    <w:rsid w:val="00761514"/>
    <w:rsid w:val="00761882"/>
    <w:rsid w:val="00761B06"/>
    <w:rsid w:val="00761CF4"/>
    <w:rsid w:val="00761E2C"/>
    <w:rsid w:val="00762079"/>
    <w:rsid w:val="00762A92"/>
    <w:rsid w:val="00762ABF"/>
    <w:rsid w:val="00762B4F"/>
    <w:rsid w:val="00762FDA"/>
    <w:rsid w:val="00763350"/>
    <w:rsid w:val="00763A57"/>
    <w:rsid w:val="00763DC3"/>
    <w:rsid w:val="00763E1E"/>
    <w:rsid w:val="00763F25"/>
    <w:rsid w:val="00763FC2"/>
    <w:rsid w:val="00764E1A"/>
    <w:rsid w:val="00764FBE"/>
    <w:rsid w:val="0076534C"/>
    <w:rsid w:val="0076537F"/>
    <w:rsid w:val="007654CD"/>
    <w:rsid w:val="0076551D"/>
    <w:rsid w:val="00765990"/>
    <w:rsid w:val="00765FEC"/>
    <w:rsid w:val="00766023"/>
    <w:rsid w:val="0076610F"/>
    <w:rsid w:val="0076619C"/>
    <w:rsid w:val="007661A4"/>
    <w:rsid w:val="007661CF"/>
    <w:rsid w:val="007662FC"/>
    <w:rsid w:val="00766842"/>
    <w:rsid w:val="00766870"/>
    <w:rsid w:val="00766C85"/>
    <w:rsid w:val="007672F7"/>
    <w:rsid w:val="00767312"/>
    <w:rsid w:val="00767533"/>
    <w:rsid w:val="00767B72"/>
    <w:rsid w:val="00767E41"/>
    <w:rsid w:val="00767F4B"/>
    <w:rsid w:val="00767FDA"/>
    <w:rsid w:val="007700F0"/>
    <w:rsid w:val="0077130F"/>
    <w:rsid w:val="0077136D"/>
    <w:rsid w:val="00771734"/>
    <w:rsid w:val="007717C9"/>
    <w:rsid w:val="00771952"/>
    <w:rsid w:val="00771C45"/>
    <w:rsid w:val="00771D86"/>
    <w:rsid w:val="00772161"/>
    <w:rsid w:val="00772460"/>
    <w:rsid w:val="00772592"/>
    <w:rsid w:val="007725A2"/>
    <w:rsid w:val="00772F9F"/>
    <w:rsid w:val="00773057"/>
    <w:rsid w:val="00773071"/>
    <w:rsid w:val="007738A2"/>
    <w:rsid w:val="007739E5"/>
    <w:rsid w:val="007740A1"/>
    <w:rsid w:val="0077436D"/>
    <w:rsid w:val="00774397"/>
    <w:rsid w:val="007745BF"/>
    <w:rsid w:val="0077540F"/>
    <w:rsid w:val="0077550C"/>
    <w:rsid w:val="00775527"/>
    <w:rsid w:val="0077558D"/>
    <w:rsid w:val="0077608C"/>
    <w:rsid w:val="007762E4"/>
    <w:rsid w:val="00776587"/>
    <w:rsid w:val="00776C56"/>
    <w:rsid w:val="00777097"/>
    <w:rsid w:val="0077732B"/>
    <w:rsid w:val="00777A37"/>
    <w:rsid w:val="00777A85"/>
    <w:rsid w:val="00777AA2"/>
    <w:rsid w:val="00777DF1"/>
    <w:rsid w:val="00777E25"/>
    <w:rsid w:val="00780424"/>
    <w:rsid w:val="007806EC"/>
    <w:rsid w:val="00780D38"/>
    <w:rsid w:val="00780D92"/>
    <w:rsid w:val="007810FA"/>
    <w:rsid w:val="00781718"/>
    <w:rsid w:val="00781757"/>
    <w:rsid w:val="007819F2"/>
    <w:rsid w:val="00781E76"/>
    <w:rsid w:val="00782088"/>
    <w:rsid w:val="007820F0"/>
    <w:rsid w:val="00782C04"/>
    <w:rsid w:val="0078335F"/>
    <w:rsid w:val="00783437"/>
    <w:rsid w:val="00783B0F"/>
    <w:rsid w:val="00783D08"/>
    <w:rsid w:val="00783D99"/>
    <w:rsid w:val="00783F75"/>
    <w:rsid w:val="0078414C"/>
    <w:rsid w:val="00784257"/>
    <w:rsid w:val="007843AF"/>
    <w:rsid w:val="0078496A"/>
    <w:rsid w:val="00784B37"/>
    <w:rsid w:val="00784D35"/>
    <w:rsid w:val="00784DDA"/>
    <w:rsid w:val="00784E9F"/>
    <w:rsid w:val="00784EB1"/>
    <w:rsid w:val="00785191"/>
    <w:rsid w:val="007852F5"/>
    <w:rsid w:val="0078533C"/>
    <w:rsid w:val="007860FA"/>
    <w:rsid w:val="0078667A"/>
    <w:rsid w:val="0078669F"/>
    <w:rsid w:val="00786A68"/>
    <w:rsid w:val="00786BE1"/>
    <w:rsid w:val="0078727B"/>
    <w:rsid w:val="007872A0"/>
    <w:rsid w:val="00787413"/>
    <w:rsid w:val="007902D3"/>
    <w:rsid w:val="007903EB"/>
    <w:rsid w:val="00790A7A"/>
    <w:rsid w:val="00790C11"/>
    <w:rsid w:val="00790C3E"/>
    <w:rsid w:val="00790E86"/>
    <w:rsid w:val="00790EA6"/>
    <w:rsid w:val="0079108D"/>
    <w:rsid w:val="007912BF"/>
    <w:rsid w:val="007913AC"/>
    <w:rsid w:val="007914EC"/>
    <w:rsid w:val="00791975"/>
    <w:rsid w:val="00792483"/>
    <w:rsid w:val="0079286C"/>
    <w:rsid w:val="00792E69"/>
    <w:rsid w:val="00792E9F"/>
    <w:rsid w:val="00792F61"/>
    <w:rsid w:val="007931CE"/>
    <w:rsid w:val="007932CE"/>
    <w:rsid w:val="0079350F"/>
    <w:rsid w:val="007938DB"/>
    <w:rsid w:val="00794601"/>
    <w:rsid w:val="00794688"/>
    <w:rsid w:val="007947DD"/>
    <w:rsid w:val="00794952"/>
    <w:rsid w:val="007949D3"/>
    <w:rsid w:val="00795069"/>
    <w:rsid w:val="007951CA"/>
    <w:rsid w:val="00795209"/>
    <w:rsid w:val="0079528B"/>
    <w:rsid w:val="007954E2"/>
    <w:rsid w:val="00795801"/>
    <w:rsid w:val="00795AAF"/>
    <w:rsid w:val="007961E8"/>
    <w:rsid w:val="00796683"/>
    <w:rsid w:val="00796AD1"/>
    <w:rsid w:val="00796DC2"/>
    <w:rsid w:val="00796DD3"/>
    <w:rsid w:val="00797003"/>
    <w:rsid w:val="00797106"/>
    <w:rsid w:val="007972F0"/>
    <w:rsid w:val="007973A2"/>
    <w:rsid w:val="007975A7"/>
    <w:rsid w:val="00797660"/>
    <w:rsid w:val="007977E9"/>
    <w:rsid w:val="00797FF5"/>
    <w:rsid w:val="007A025C"/>
    <w:rsid w:val="007A0963"/>
    <w:rsid w:val="007A0975"/>
    <w:rsid w:val="007A1181"/>
    <w:rsid w:val="007A11BE"/>
    <w:rsid w:val="007A1CC2"/>
    <w:rsid w:val="007A216A"/>
    <w:rsid w:val="007A2215"/>
    <w:rsid w:val="007A24B4"/>
    <w:rsid w:val="007A24CA"/>
    <w:rsid w:val="007A278A"/>
    <w:rsid w:val="007A27D9"/>
    <w:rsid w:val="007A2E5A"/>
    <w:rsid w:val="007A31DD"/>
    <w:rsid w:val="007A3426"/>
    <w:rsid w:val="007A34EF"/>
    <w:rsid w:val="007A36B5"/>
    <w:rsid w:val="007A3952"/>
    <w:rsid w:val="007A3B5A"/>
    <w:rsid w:val="007A3BB5"/>
    <w:rsid w:val="007A3CAF"/>
    <w:rsid w:val="007A3E16"/>
    <w:rsid w:val="007A3F2D"/>
    <w:rsid w:val="007A3FE8"/>
    <w:rsid w:val="007A40D9"/>
    <w:rsid w:val="007A41F3"/>
    <w:rsid w:val="007A43D4"/>
    <w:rsid w:val="007A4434"/>
    <w:rsid w:val="007A4494"/>
    <w:rsid w:val="007A5473"/>
    <w:rsid w:val="007A58A7"/>
    <w:rsid w:val="007A59D3"/>
    <w:rsid w:val="007A59E0"/>
    <w:rsid w:val="007A5BE6"/>
    <w:rsid w:val="007A692C"/>
    <w:rsid w:val="007A6A75"/>
    <w:rsid w:val="007A6AB4"/>
    <w:rsid w:val="007A6C65"/>
    <w:rsid w:val="007A72FB"/>
    <w:rsid w:val="007A7796"/>
    <w:rsid w:val="007A7830"/>
    <w:rsid w:val="007A79D8"/>
    <w:rsid w:val="007A7E5B"/>
    <w:rsid w:val="007B0040"/>
    <w:rsid w:val="007B04C8"/>
    <w:rsid w:val="007B056B"/>
    <w:rsid w:val="007B069D"/>
    <w:rsid w:val="007B06E7"/>
    <w:rsid w:val="007B08F4"/>
    <w:rsid w:val="007B0943"/>
    <w:rsid w:val="007B1186"/>
    <w:rsid w:val="007B129A"/>
    <w:rsid w:val="007B17CB"/>
    <w:rsid w:val="007B1A08"/>
    <w:rsid w:val="007B1CAB"/>
    <w:rsid w:val="007B249D"/>
    <w:rsid w:val="007B2905"/>
    <w:rsid w:val="007B2AAD"/>
    <w:rsid w:val="007B2F5E"/>
    <w:rsid w:val="007B32B1"/>
    <w:rsid w:val="007B32C0"/>
    <w:rsid w:val="007B333F"/>
    <w:rsid w:val="007B3607"/>
    <w:rsid w:val="007B3651"/>
    <w:rsid w:val="007B3FF7"/>
    <w:rsid w:val="007B4109"/>
    <w:rsid w:val="007B439D"/>
    <w:rsid w:val="007B4445"/>
    <w:rsid w:val="007B45B9"/>
    <w:rsid w:val="007B46B5"/>
    <w:rsid w:val="007B4716"/>
    <w:rsid w:val="007B47A2"/>
    <w:rsid w:val="007B482C"/>
    <w:rsid w:val="007B4899"/>
    <w:rsid w:val="007B4976"/>
    <w:rsid w:val="007B5089"/>
    <w:rsid w:val="007B518E"/>
    <w:rsid w:val="007B5366"/>
    <w:rsid w:val="007B5DB9"/>
    <w:rsid w:val="007B60DD"/>
    <w:rsid w:val="007B6214"/>
    <w:rsid w:val="007B623D"/>
    <w:rsid w:val="007B6335"/>
    <w:rsid w:val="007B64E9"/>
    <w:rsid w:val="007B6627"/>
    <w:rsid w:val="007B67AD"/>
    <w:rsid w:val="007B68E2"/>
    <w:rsid w:val="007B6938"/>
    <w:rsid w:val="007B69AA"/>
    <w:rsid w:val="007B6A1D"/>
    <w:rsid w:val="007B6CC5"/>
    <w:rsid w:val="007B7349"/>
    <w:rsid w:val="007B75F8"/>
    <w:rsid w:val="007B7860"/>
    <w:rsid w:val="007B7BA4"/>
    <w:rsid w:val="007C028D"/>
    <w:rsid w:val="007C03F5"/>
    <w:rsid w:val="007C070B"/>
    <w:rsid w:val="007C093B"/>
    <w:rsid w:val="007C0E6B"/>
    <w:rsid w:val="007C0EBF"/>
    <w:rsid w:val="007C10B9"/>
    <w:rsid w:val="007C179F"/>
    <w:rsid w:val="007C1C66"/>
    <w:rsid w:val="007C20D5"/>
    <w:rsid w:val="007C2304"/>
    <w:rsid w:val="007C243A"/>
    <w:rsid w:val="007C244C"/>
    <w:rsid w:val="007C2BE1"/>
    <w:rsid w:val="007C2D56"/>
    <w:rsid w:val="007C2D85"/>
    <w:rsid w:val="007C324E"/>
    <w:rsid w:val="007C3755"/>
    <w:rsid w:val="007C3DB3"/>
    <w:rsid w:val="007C3FD2"/>
    <w:rsid w:val="007C41B2"/>
    <w:rsid w:val="007C434A"/>
    <w:rsid w:val="007C441A"/>
    <w:rsid w:val="007C44DE"/>
    <w:rsid w:val="007C4744"/>
    <w:rsid w:val="007C4C53"/>
    <w:rsid w:val="007C4DD4"/>
    <w:rsid w:val="007C4F12"/>
    <w:rsid w:val="007C5251"/>
    <w:rsid w:val="007C588A"/>
    <w:rsid w:val="007C5BC9"/>
    <w:rsid w:val="007C5D54"/>
    <w:rsid w:val="007C5E8F"/>
    <w:rsid w:val="007C620E"/>
    <w:rsid w:val="007C62EA"/>
    <w:rsid w:val="007C639B"/>
    <w:rsid w:val="007C6461"/>
    <w:rsid w:val="007C66DB"/>
    <w:rsid w:val="007C6730"/>
    <w:rsid w:val="007C6736"/>
    <w:rsid w:val="007C6A7E"/>
    <w:rsid w:val="007C6B2F"/>
    <w:rsid w:val="007C6B59"/>
    <w:rsid w:val="007C6F29"/>
    <w:rsid w:val="007C713F"/>
    <w:rsid w:val="007C7605"/>
    <w:rsid w:val="007C77D6"/>
    <w:rsid w:val="007C7802"/>
    <w:rsid w:val="007C78F4"/>
    <w:rsid w:val="007C7941"/>
    <w:rsid w:val="007C7970"/>
    <w:rsid w:val="007C7984"/>
    <w:rsid w:val="007C799C"/>
    <w:rsid w:val="007C7A02"/>
    <w:rsid w:val="007C7FBE"/>
    <w:rsid w:val="007D02EA"/>
    <w:rsid w:val="007D03B8"/>
    <w:rsid w:val="007D0994"/>
    <w:rsid w:val="007D0D0A"/>
    <w:rsid w:val="007D1042"/>
    <w:rsid w:val="007D1062"/>
    <w:rsid w:val="007D141A"/>
    <w:rsid w:val="007D1593"/>
    <w:rsid w:val="007D175C"/>
    <w:rsid w:val="007D181A"/>
    <w:rsid w:val="007D1CB7"/>
    <w:rsid w:val="007D1E67"/>
    <w:rsid w:val="007D21DE"/>
    <w:rsid w:val="007D245D"/>
    <w:rsid w:val="007D2B5B"/>
    <w:rsid w:val="007D2D29"/>
    <w:rsid w:val="007D2E21"/>
    <w:rsid w:val="007D318A"/>
    <w:rsid w:val="007D369A"/>
    <w:rsid w:val="007D3814"/>
    <w:rsid w:val="007D3A6F"/>
    <w:rsid w:val="007D3C8E"/>
    <w:rsid w:val="007D3E33"/>
    <w:rsid w:val="007D4009"/>
    <w:rsid w:val="007D40E5"/>
    <w:rsid w:val="007D42A3"/>
    <w:rsid w:val="007D472B"/>
    <w:rsid w:val="007D496B"/>
    <w:rsid w:val="007D4D37"/>
    <w:rsid w:val="007D4D84"/>
    <w:rsid w:val="007D5117"/>
    <w:rsid w:val="007D52BB"/>
    <w:rsid w:val="007D534B"/>
    <w:rsid w:val="007D54B4"/>
    <w:rsid w:val="007D5BE4"/>
    <w:rsid w:val="007D5D0A"/>
    <w:rsid w:val="007D5E27"/>
    <w:rsid w:val="007D5EC2"/>
    <w:rsid w:val="007D5ECA"/>
    <w:rsid w:val="007D5F99"/>
    <w:rsid w:val="007D6367"/>
    <w:rsid w:val="007D646A"/>
    <w:rsid w:val="007D6CDD"/>
    <w:rsid w:val="007D6D21"/>
    <w:rsid w:val="007D6ED5"/>
    <w:rsid w:val="007D6EDC"/>
    <w:rsid w:val="007D7018"/>
    <w:rsid w:val="007D7487"/>
    <w:rsid w:val="007D75E2"/>
    <w:rsid w:val="007D7EE9"/>
    <w:rsid w:val="007D7F43"/>
    <w:rsid w:val="007D7FC1"/>
    <w:rsid w:val="007E0310"/>
    <w:rsid w:val="007E0372"/>
    <w:rsid w:val="007E04E3"/>
    <w:rsid w:val="007E0889"/>
    <w:rsid w:val="007E0CE0"/>
    <w:rsid w:val="007E13A3"/>
    <w:rsid w:val="007E151D"/>
    <w:rsid w:val="007E153F"/>
    <w:rsid w:val="007E1B1F"/>
    <w:rsid w:val="007E1D3A"/>
    <w:rsid w:val="007E21C4"/>
    <w:rsid w:val="007E277B"/>
    <w:rsid w:val="007E28D9"/>
    <w:rsid w:val="007E2A66"/>
    <w:rsid w:val="007E2B15"/>
    <w:rsid w:val="007E2CE8"/>
    <w:rsid w:val="007E2E60"/>
    <w:rsid w:val="007E2F4E"/>
    <w:rsid w:val="007E30BD"/>
    <w:rsid w:val="007E336D"/>
    <w:rsid w:val="007E3BAE"/>
    <w:rsid w:val="007E413B"/>
    <w:rsid w:val="007E4FA6"/>
    <w:rsid w:val="007E506F"/>
    <w:rsid w:val="007E508D"/>
    <w:rsid w:val="007E563B"/>
    <w:rsid w:val="007E580D"/>
    <w:rsid w:val="007E5FCE"/>
    <w:rsid w:val="007E61C9"/>
    <w:rsid w:val="007E63D6"/>
    <w:rsid w:val="007E643E"/>
    <w:rsid w:val="007E6ADB"/>
    <w:rsid w:val="007E6BEB"/>
    <w:rsid w:val="007E6D22"/>
    <w:rsid w:val="007E70E2"/>
    <w:rsid w:val="007E776C"/>
    <w:rsid w:val="007E7770"/>
    <w:rsid w:val="007E7A58"/>
    <w:rsid w:val="007E7A82"/>
    <w:rsid w:val="007E7B04"/>
    <w:rsid w:val="007E7BC8"/>
    <w:rsid w:val="007E7E19"/>
    <w:rsid w:val="007E7F16"/>
    <w:rsid w:val="007F025E"/>
    <w:rsid w:val="007F0375"/>
    <w:rsid w:val="007F03ED"/>
    <w:rsid w:val="007F07B7"/>
    <w:rsid w:val="007F07EB"/>
    <w:rsid w:val="007F07FA"/>
    <w:rsid w:val="007F0BE2"/>
    <w:rsid w:val="007F0F51"/>
    <w:rsid w:val="007F112F"/>
    <w:rsid w:val="007F1161"/>
    <w:rsid w:val="007F11C5"/>
    <w:rsid w:val="007F1765"/>
    <w:rsid w:val="007F17B3"/>
    <w:rsid w:val="007F18B6"/>
    <w:rsid w:val="007F1A8D"/>
    <w:rsid w:val="007F1ADC"/>
    <w:rsid w:val="007F1DAD"/>
    <w:rsid w:val="007F1DDA"/>
    <w:rsid w:val="007F2092"/>
    <w:rsid w:val="007F2451"/>
    <w:rsid w:val="007F2457"/>
    <w:rsid w:val="007F2672"/>
    <w:rsid w:val="007F2904"/>
    <w:rsid w:val="007F2AAF"/>
    <w:rsid w:val="007F2B21"/>
    <w:rsid w:val="007F2E6F"/>
    <w:rsid w:val="007F2FC2"/>
    <w:rsid w:val="007F33D0"/>
    <w:rsid w:val="007F3D8B"/>
    <w:rsid w:val="007F40FC"/>
    <w:rsid w:val="007F41F3"/>
    <w:rsid w:val="007F4CD5"/>
    <w:rsid w:val="007F4CDA"/>
    <w:rsid w:val="007F50B4"/>
    <w:rsid w:val="007F5111"/>
    <w:rsid w:val="007F5A07"/>
    <w:rsid w:val="007F5ADA"/>
    <w:rsid w:val="007F5B93"/>
    <w:rsid w:val="007F5CF8"/>
    <w:rsid w:val="007F5F46"/>
    <w:rsid w:val="007F64AC"/>
    <w:rsid w:val="007F656B"/>
    <w:rsid w:val="007F65B8"/>
    <w:rsid w:val="007F66A2"/>
    <w:rsid w:val="007F67C8"/>
    <w:rsid w:val="007F69CB"/>
    <w:rsid w:val="007F6C68"/>
    <w:rsid w:val="007F7039"/>
    <w:rsid w:val="007F7094"/>
    <w:rsid w:val="007F71FA"/>
    <w:rsid w:val="007F74F7"/>
    <w:rsid w:val="007F7D69"/>
    <w:rsid w:val="00800059"/>
    <w:rsid w:val="0080009F"/>
    <w:rsid w:val="0080072E"/>
    <w:rsid w:val="00800933"/>
    <w:rsid w:val="008009C5"/>
    <w:rsid w:val="00800C39"/>
    <w:rsid w:val="00800F15"/>
    <w:rsid w:val="0080115E"/>
    <w:rsid w:val="00801203"/>
    <w:rsid w:val="0080155A"/>
    <w:rsid w:val="008015D7"/>
    <w:rsid w:val="00801817"/>
    <w:rsid w:val="00801998"/>
    <w:rsid w:val="00801C50"/>
    <w:rsid w:val="00801C5A"/>
    <w:rsid w:val="00801EEC"/>
    <w:rsid w:val="00801F75"/>
    <w:rsid w:val="0080255E"/>
    <w:rsid w:val="0080273A"/>
    <w:rsid w:val="008028A5"/>
    <w:rsid w:val="00802948"/>
    <w:rsid w:val="00802A48"/>
    <w:rsid w:val="00802BF3"/>
    <w:rsid w:val="00802F50"/>
    <w:rsid w:val="00803101"/>
    <w:rsid w:val="008032C1"/>
    <w:rsid w:val="00803522"/>
    <w:rsid w:val="00803818"/>
    <w:rsid w:val="00803FA0"/>
    <w:rsid w:val="00804078"/>
    <w:rsid w:val="00804112"/>
    <w:rsid w:val="008044D8"/>
    <w:rsid w:val="00804599"/>
    <w:rsid w:val="00805219"/>
    <w:rsid w:val="0080551A"/>
    <w:rsid w:val="0080581D"/>
    <w:rsid w:val="00805BC8"/>
    <w:rsid w:val="0080612A"/>
    <w:rsid w:val="0080639B"/>
    <w:rsid w:val="00806C12"/>
    <w:rsid w:val="00806CF4"/>
    <w:rsid w:val="00806DB3"/>
    <w:rsid w:val="008070A7"/>
    <w:rsid w:val="00807508"/>
    <w:rsid w:val="00807672"/>
    <w:rsid w:val="00807905"/>
    <w:rsid w:val="00807940"/>
    <w:rsid w:val="008079E7"/>
    <w:rsid w:val="00807E8F"/>
    <w:rsid w:val="0081002C"/>
    <w:rsid w:val="0081025C"/>
    <w:rsid w:val="00810307"/>
    <w:rsid w:val="00810504"/>
    <w:rsid w:val="00810BC7"/>
    <w:rsid w:val="00810C1F"/>
    <w:rsid w:val="00810F08"/>
    <w:rsid w:val="00810F3C"/>
    <w:rsid w:val="008111DE"/>
    <w:rsid w:val="0081139E"/>
    <w:rsid w:val="0081170B"/>
    <w:rsid w:val="0081174E"/>
    <w:rsid w:val="00811AD8"/>
    <w:rsid w:val="00811BCE"/>
    <w:rsid w:val="00811CCF"/>
    <w:rsid w:val="00812133"/>
    <w:rsid w:val="0081242C"/>
    <w:rsid w:val="00812647"/>
    <w:rsid w:val="00812741"/>
    <w:rsid w:val="0081277A"/>
    <w:rsid w:val="00812800"/>
    <w:rsid w:val="00812C61"/>
    <w:rsid w:val="00813023"/>
    <w:rsid w:val="008130FC"/>
    <w:rsid w:val="0081331A"/>
    <w:rsid w:val="0081359D"/>
    <w:rsid w:val="00813632"/>
    <w:rsid w:val="00813968"/>
    <w:rsid w:val="00813A4B"/>
    <w:rsid w:val="00813A84"/>
    <w:rsid w:val="00813BFF"/>
    <w:rsid w:val="00813E84"/>
    <w:rsid w:val="00814567"/>
    <w:rsid w:val="00814C6A"/>
    <w:rsid w:val="00814D52"/>
    <w:rsid w:val="00815280"/>
    <w:rsid w:val="008156A1"/>
    <w:rsid w:val="008159A5"/>
    <w:rsid w:val="00815CE6"/>
    <w:rsid w:val="00815D1F"/>
    <w:rsid w:val="00815D4A"/>
    <w:rsid w:val="00815DBD"/>
    <w:rsid w:val="00816074"/>
    <w:rsid w:val="008166B8"/>
    <w:rsid w:val="008168AE"/>
    <w:rsid w:val="00816A69"/>
    <w:rsid w:val="00816DC6"/>
    <w:rsid w:val="00816E42"/>
    <w:rsid w:val="0081752E"/>
    <w:rsid w:val="0081765A"/>
    <w:rsid w:val="0081769F"/>
    <w:rsid w:val="0081791F"/>
    <w:rsid w:val="00817A15"/>
    <w:rsid w:val="00817BE7"/>
    <w:rsid w:val="00817D06"/>
    <w:rsid w:val="00817F6C"/>
    <w:rsid w:val="0082036A"/>
    <w:rsid w:val="00820662"/>
    <w:rsid w:val="00820665"/>
    <w:rsid w:val="008208DC"/>
    <w:rsid w:val="00820B7D"/>
    <w:rsid w:val="00820BFB"/>
    <w:rsid w:val="00820C10"/>
    <w:rsid w:val="00820C5C"/>
    <w:rsid w:val="00820D6E"/>
    <w:rsid w:val="00820EEC"/>
    <w:rsid w:val="008211F5"/>
    <w:rsid w:val="008214B6"/>
    <w:rsid w:val="00821552"/>
    <w:rsid w:val="0082157A"/>
    <w:rsid w:val="0082159D"/>
    <w:rsid w:val="00821687"/>
    <w:rsid w:val="008217F8"/>
    <w:rsid w:val="0082198D"/>
    <w:rsid w:val="00822050"/>
    <w:rsid w:val="0082256B"/>
    <w:rsid w:val="008228E1"/>
    <w:rsid w:val="00822B4A"/>
    <w:rsid w:val="00822D8D"/>
    <w:rsid w:val="00822E55"/>
    <w:rsid w:val="00823E58"/>
    <w:rsid w:val="00823E73"/>
    <w:rsid w:val="00824130"/>
    <w:rsid w:val="0082413B"/>
    <w:rsid w:val="00824669"/>
    <w:rsid w:val="00824A83"/>
    <w:rsid w:val="008251DF"/>
    <w:rsid w:val="008259D4"/>
    <w:rsid w:val="00825C48"/>
    <w:rsid w:val="00825D06"/>
    <w:rsid w:val="00825DE3"/>
    <w:rsid w:val="0082610E"/>
    <w:rsid w:val="008266CD"/>
    <w:rsid w:val="00826907"/>
    <w:rsid w:val="0082742F"/>
    <w:rsid w:val="00827AF3"/>
    <w:rsid w:val="00830049"/>
    <w:rsid w:val="00830122"/>
    <w:rsid w:val="0083015F"/>
    <w:rsid w:val="0083021E"/>
    <w:rsid w:val="0083030A"/>
    <w:rsid w:val="00830456"/>
    <w:rsid w:val="008304C9"/>
    <w:rsid w:val="00830548"/>
    <w:rsid w:val="00830ABB"/>
    <w:rsid w:val="00830D26"/>
    <w:rsid w:val="00830DC1"/>
    <w:rsid w:val="0083118E"/>
    <w:rsid w:val="00831888"/>
    <w:rsid w:val="00831B95"/>
    <w:rsid w:val="00831E03"/>
    <w:rsid w:val="00832115"/>
    <w:rsid w:val="0083212C"/>
    <w:rsid w:val="008321D9"/>
    <w:rsid w:val="00832643"/>
    <w:rsid w:val="008328AD"/>
    <w:rsid w:val="008329A9"/>
    <w:rsid w:val="00832A52"/>
    <w:rsid w:val="00832A7F"/>
    <w:rsid w:val="00832CB8"/>
    <w:rsid w:val="008333D8"/>
    <w:rsid w:val="0083359C"/>
    <w:rsid w:val="0083364E"/>
    <w:rsid w:val="00833736"/>
    <w:rsid w:val="00833761"/>
    <w:rsid w:val="008337E1"/>
    <w:rsid w:val="0083380A"/>
    <w:rsid w:val="00833895"/>
    <w:rsid w:val="008338F0"/>
    <w:rsid w:val="00833AAB"/>
    <w:rsid w:val="008341B7"/>
    <w:rsid w:val="00834321"/>
    <w:rsid w:val="00834576"/>
    <w:rsid w:val="0083475E"/>
    <w:rsid w:val="008347CD"/>
    <w:rsid w:val="0083487D"/>
    <w:rsid w:val="0083532F"/>
    <w:rsid w:val="00835437"/>
    <w:rsid w:val="00835EC9"/>
    <w:rsid w:val="00836072"/>
    <w:rsid w:val="008362A6"/>
    <w:rsid w:val="008363BB"/>
    <w:rsid w:val="008364D4"/>
    <w:rsid w:val="008365B9"/>
    <w:rsid w:val="0083662D"/>
    <w:rsid w:val="00836A9E"/>
    <w:rsid w:val="00836B1C"/>
    <w:rsid w:val="00836D25"/>
    <w:rsid w:val="00836E7B"/>
    <w:rsid w:val="00836EE5"/>
    <w:rsid w:val="008371EA"/>
    <w:rsid w:val="00837233"/>
    <w:rsid w:val="0083747E"/>
    <w:rsid w:val="0083787A"/>
    <w:rsid w:val="0083798E"/>
    <w:rsid w:val="00837E2F"/>
    <w:rsid w:val="00840254"/>
    <w:rsid w:val="008403CC"/>
    <w:rsid w:val="00840544"/>
    <w:rsid w:val="008406B3"/>
    <w:rsid w:val="008409B6"/>
    <w:rsid w:val="00840CDE"/>
    <w:rsid w:val="00840D66"/>
    <w:rsid w:val="0084159A"/>
    <w:rsid w:val="0084164A"/>
    <w:rsid w:val="00841807"/>
    <w:rsid w:val="00841992"/>
    <w:rsid w:val="00841A5D"/>
    <w:rsid w:val="00841C2B"/>
    <w:rsid w:val="00842188"/>
    <w:rsid w:val="008422A2"/>
    <w:rsid w:val="00842A68"/>
    <w:rsid w:val="00842F68"/>
    <w:rsid w:val="00843117"/>
    <w:rsid w:val="008431F1"/>
    <w:rsid w:val="008431F7"/>
    <w:rsid w:val="0084363E"/>
    <w:rsid w:val="0084384F"/>
    <w:rsid w:val="00844272"/>
    <w:rsid w:val="008444E0"/>
    <w:rsid w:val="00844617"/>
    <w:rsid w:val="0084563F"/>
    <w:rsid w:val="008456B4"/>
    <w:rsid w:val="00845913"/>
    <w:rsid w:val="00845939"/>
    <w:rsid w:val="00845F9C"/>
    <w:rsid w:val="0084629C"/>
    <w:rsid w:val="00846914"/>
    <w:rsid w:val="00846A4C"/>
    <w:rsid w:val="00846A55"/>
    <w:rsid w:val="0084714A"/>
    <w:rsid w:val="00847221"/>
    <w:rsid w:val="0084748F"/>
    <w:rsid w:val="008474D4"/>
    <w:rsid w:val="008475D5"/>
    <w:rsid w:val="008476AC"/>
    <w:rsid w:val="00847955"/>
    <w:rsid w:val="00847BBD"/>
    <w:rsid w:val="00847D46"/>
    <w:rsid w:val="008503E7"/>
    <w:rsid w:val="008507BF"/>
    <w:rsid w:val="008508DB"/>
    <w:rsid w:val="0085093C"/>
    <w:rsid w:val="00850980"/>
    <w:rsid w:val="00850BB9"/>
    <w:rsid w:val="00850C70"/>
    <w:rsid w:val="00850DF3"/>
    <w:rsid w:val="00851F6C"/>
    <w:rsid w:val="00852298"/>
    <w:rsid w:val="00852421"/>
    <w:rsid w:val="00852EB6"/>
    <w:rsid w:val="00852FC3"/>
    <w:rsid w:val="008532F1"/>
    <w:rsid w:val="00853800"/>
    <w:rsid w:val="00853C77"/>
    <w:rsid w:val="00853ED1"/>
    <w:rsid w:val="00853FA2"/>
    <w:rsid w:val="008541B1"/>
    <w:rsid w:val="008545D5"/>
    <w:rsid w:val="00854896"/>
    <w:rsid w:val="0085492D"/>
    <w:rsid w:val="00854F80"/>
    <w:rsid w:val="0085574F"/>
    <w:rsid w:val="008557B0"/>
    <w:rsid w:val="008557C8"/>
    <w:rsid w:val="008558BE"/>
    <w:rsid w:val="00855C4F"/>
    <w:rsid w:val="00855CA5"/>
    <w:rsid w:val="00855FC7"/>
    <w:rsid w:val="00856024"/>
    <w:rsid w:val="008561F5"/>
    <w:rsid w:val="00856896"/>
    <w:rsid w:val="00856958"/>
    <w:rsid w:val="00856973"/>
    <w:rsid w:val="00856FDA"/>
    <w:rsid w:val="0085729C"/>
    <w:rsid w:val="0085746A"/>
    <w:rsid w:val="00857534"/>
    <w:rsid w:val="00857805"/>
    <w:rsid w:val="008579B0"/>
    <w:rsid w:val="008602F3"/>
    <w:rsid w:val="008604FD"/>
    <w:rsid w:val="00860525"/>
    <w:rsid w:val="008606F1"/>
    <w:rsid w:val="00860AAA"/>
    <w:rsid w:val="00860B80"/>
    <w:rsid w:val="008610D0"/>
    <w:rsid w:val="008615B9"/>
    <w:rsid w:val="0086183E"/>
    <w:rsid w:val="008619E2"/>
    <w:rsid w:val="00861B67"/>
    <w:rsid w:val="00861BA2"/>
    <w:rsid w:val="00861C78"/>
    <w:rsid w:val="0086239C"/>
    <w:rsid w:val="008624D0"/>
    <w:rsid w:val="00862511"/>
    <w:rsid w:val="00862709"/>
    <w:rsid w:val="008628BA"/>
    <w:rsid w:val="008629DD"/>
    <w:rsid w:val="00862A14"/>
    <w:rsid w:val="00862AAF"/>
    <w:rsid w:val="00862CAC"/>
    <w:rsid w:val="00862D89"/>
    <w:rsid w:val="00862DF7"/>
    <w:rsid w:val="00862E90"/>
    <w:rsid w:val="008630B7"/>
    <w:rsid w:val="00863234"/>
    <w:rsid w:val="00863520"/>
    <w:rsid w:val="00863664"/>
    <w:rsid w:val="00863F0F"/>
    <w:rsid w:val="0086451C"/>
    <w:rsid w:val="00864681"/>
    <w:rsid w:val="008646A9"/>
    <w:rsid w:val="00864822"/>
    <w:rsid w:val="00864938"/>
    <w:rsid w:val="00864985"/>
    <w:rsid w:val="00864D98"/>
    <w:rsid w:val="008658CF"/>
    <w:rsid w:val="0086604D"/>
    <w:rsid w:val="00866AE4"/>
    <w:rsid w:val="00866B5D"/>
    <w:rsid w:val="00866CA0"/>
    <w:rsid w:val="00866D85"/>
    <w:rsid w:val="00866E88"/>
    <w:rsid w:val="00866F6E"/>
    <w:rsid w:val="008670AA"/>
    <w:rsid w:val="0086723A"/>
    <w:rsid w:val="0086791B"/>
    <w:rsid w:val="00867BA1"/>
    <w:rsid w:val="00867F10"/>
    <w:rsid w:val="008701E2"/>
    <w:rsid w:val="00870586"/>
    <w:rsid w:val="0087071A"/>
    <w:rsid w:val="008710EF"/>
    <w:rsid w:val="008714CE"/>
    <w:rsid w:val="0087183B"/>
    <w:rsid w:val="00871940"/>
    <w:rsid w:val="00871D82"/>
    <w:rsid w:val="00871DFE"/>
    <w:rsid w:val="008726D8"/>
    <w:rsid w:val="00872AF3"/>
    <w:rsid w:val="00872ECD"/>
    <w:rsid w:val="0087317A"/>
    <w:rsid w:val="00873857"/>
    <w:rsid w:val="00873B74"/>
    <w:rsid w:val="00873CA6"/>
    <w:rsid w:val="00874029"/>
    <w:rsid w:val="008741DF"/>
    <w:rsid w:val="008742D6"/>
    <w:rsid w:val="00874AAD"/>
    <w:rsid w:val="00875679"/>
    <w:rsid w:val="0087596A"/>
    <w:rsid w:val="00875A1D"/>
    <w:rsid w:val="00875A1F"/>
    <w:rsid w:val="00875D31"/>
    <w:rsid w:val="00875E97"/>
    <w:rsid w:val="00875FF4"/>
    <w:rsid w:val="008762B0"/>
    <w:rsid w:val="00876465"/>
    <w:rsid w:val="008767D2"/>
    <w:rsid w:val="00876A6E"/>
    <w:rsid w:val="00876BD5"/>
    <w:rsid w:val="00876E5A"/>
    <w:rsid w:val="008770AB"/>
    <w:rsid w:val="008774C7"/>
    <w:rsid w:val="0087794D"/>
    <w:rsid w:val="00877B3B"/>
    <w:rsid w:val="00877CA9"/>
    <w:rsid w:val="00877D04"/>
    <w:rsid w:val="00877DD7"/>
    <w:rsid w:val="00877E9A"/>
    <w:rsid w:val="008800D9"/>
    <w:rsid w:val="00880A63"/>
    <w:rsid w:val="00880A73"/>
    <w:rsid w:val="00880C02"/>
    <w:rsid w:val="00880D4A"/>
    <w:rsid w:val="00880D5D"/>
    <w:rsid w:val="00880F2D"/>
    <w:rsid w:val="00881032"/>
    <w:rsid w:val="00881308"/>
    <w:rsid w:val="0088131A"/>
    <w:rsid w:val="008818CB"/>
    <w:rsid w:val="00881DEC"/>
    <w:rsid w:val="00881E09"/>
    <w:rsid w:val="00881E35"/>
    <w:rsid w:val="0088228A"/>
    <w:rsid w:val="008823E8"/>
    <w:rsid w:val="008824AC"/>
    <w:rsid w:val="0088272E"/>
    <w:rsid w:val="00882E8C"/>
    <w:rsid w:val="00882EDB"/>
    <w:rsid w:val="0088302B"/>
    <w:rsid w:val="00883FFA"/>
    <w:rsid w:val="00884618"/>
    <w:rsid w:val="008846F4"/>
    <w:rsid w:val="008848F8"/>
    <w:rsid w:val="00884E38"/>
    <w:rsid w:val="00884E79"/>
    <w:rsid w:val="00884FCE"/>
    <w:rsid w:val="008850EE"/>
    <w:rsid w:val="0088512B"/>
    <w:rsid w:val="008851EB"/>
    <w:rsid w:val="0088526D"/>
    <w:rsid w:val="008854A5"/>
    <w:rsid w:val="008854F6"/>
    <w:rsid w:val="00885523"/>
    <w:rsid w:val="00885524"/>
    <w:rsid w:val="0088587D"/>
    <w:rsid w:val="00885BEE"/>
    <w:rsid w:val="00885CF5"/>
    <w:rsid w:val="00885E17"/>
    <w:rsid w:val="00885E9E"/>
    <w:rsid w:val="00885F5A"/>
    <w:rsid w:val="00885FA2"/>
    <w:rsid w:val="008863E4"/>
    <w:rsid w:val="00886562"/>
    <w:rsid w:val="00886814"/>
    <w:rsid w:val="0088695A"/>
    <w:rsid w:val="00886D35"/>
    <w:rsid w:val="00887211"/>
    <w:rsid w:val="0088742B"/>
    <w:rsid w:val="00887AF8"/>
    <w:rsid w:val="00887B0F"/>
    <w:rsid w:val="00887BD9"/>
    <w:rsid w:val="00887C3F"/>
    <w:rsid w:val="00887F65"/>
    <w:rsid w:val="008900DB"/>
    <w:rsid w:val="00890195"/>
    <w:rsid w:val="00890777"/>
    <w:rsid w:val="00891521"/>
    <w:rsid w:val="0089160F"/>
    <w:rsid w:val="00892471"/>
    <w:rsid w:val="008927C4"/>
    <w:rsid w:val="00892A7D"/>
    <w:rsid w:val="00892FAB"/>
    <w:rsid w:val="008931C0"/>
    <w:rsid w:val="00893315"/>
    <w:rsid w:val="008935EC"/>
    <w:rsid w:val="008936B3"/>
    <w:rsid w:val="00893AB0"/>
    <w:rsid w:val="00893E83"/>
    <w:rsid w:val="00893ECF"/>
    <w:rsid w:val="00893F4F"/>
    <w:rsid w:val="00894411"/>
    <w:rsid w:val="00894661"/>
    <w:rsid w:val="00894FCB"/>
    <w:rsid w:val="00895704"/>
    <w:rsid w:val="008958D8"/>
    <w:rsid w:val="00895D55"/>
    <w:rsid w:val="00895FC2"/>
    <w:rsid w:val="008968AE"/>
    <w:rsid w:val="00896B36"/>
    <w:rsid w:val="00896BCF"/>
    <w:rsid w:val="00896D23"/>
    <w:rsid w:val="00896EAD"/>
    <w:rsid w:val="00896EDA"/>
    <w:rsid w:val="00897125"/>
    <w:rsid w:val="00897147"/>
    <w:rsid w:val="00897204"/>
    <w:rsid w:val="008974E4"/>
    <w:rsid w:val="00897534"/>
    <w:rsid w:val="00897728"/>
    <w:rsid w:val="00897FF8"/>
    <w:rsid w:val="008A068E"/>
    <w:rsid w:val="008A082E"/>
    <w:rsid w:val="008A0875"/>
    <w:rsid w:val="008A0A4F"/>
    <w:rsid w:val="008A0ABF"/>
    <w:rsid w:val="008A12A5"/>
    <w:rsid w:val="008A145D"/>
    <w:rsid w:val="008A1485"/>
    <w:rsid w:val="008A1959"/>
    <w:rsid w:val="008A22AF"/>
    <w:rsid w:val="008A2475"/>
    <w:rsid w:val="008A251C"/>
    <w:rsid w:val="008A26E7"/>
    <w:rsid w:val="008A2838"/>
    <w:rsid w:val="008A2C1E"/>
    <w:rsid w:val="008A2C2B"/>
    <w:rsid w:val="008A2C84"/>
    <w:rsid w:val="008A2E78"/>
    <w:rsid w:val="008A3078"/>
    <w:rsid w:val="008A33E2"/>
    <w:rsid w:val="008A4002"/>
    <w:rsid w:val="008A400C"/>
    <w:rsid w:val="008A41EA"/>
    <w:rsid w:val="008A47D7"/>
    <w:rsid w:val="008A49C9"/>
    <w:rsid w:val="008A4A46"/>
    <w:rsid w:val="008A4A94"/>
    <w:rsid w:val="008A4C4A"/>
    <w:rsid w:val="008A5041"/>
    <w:rsid w:val="008A5215"/>
    <w:rsid w:val="008A5602"/>
    <w:rsid w:val="008A57DC"/>
    <w:rsid w:val="008A5881"/>
    <w:rsid w:val="008A5B96"/>
    <w:rsid w:val="008A5BCE"/>
    <w:rsid w:val="008A5D12"/>
    <w:rsid w:val="008A5D79"/>
    <w:rsid w:val="008A60BF"/>
    <w:rsid w:val="008A62F0"/>
    <w:rsid w:val="008A74FA"/>
    <w:rsid w:val="008A7602"/>
    <w:rsid w:val="008A777F"/>
    <w:rsid w:val="008A778C"/>
    <w:rsid w:val="008A77EE"/>
    <w:rsid w:val="008A7D5A"/>
    <w:rsid w:val="008A7EA9"/>
    <w:rsid w:val="008B004F"/>
    <w:rsid w:val="008B0263"/>
    <w:rsid w:val="008B0398"/>
    <w:rsid w:val="008B0638"/>
    <w:rsid w:val="008B07FF"/>
    <w:rsid w:val="008B083C"/>
    <w:rsid w:val="008B08AE"/>
    <w:rsid w:val="008B0CB4"/>
    <w:rsid w:val="008B0FF1"/>
    <w:rsid w:val="008B11ED"/>
    <w:rsid w:val="008B11F4"/>
    <w:rsid w:val="008B123D"/>
    <w:rsid w:val="008B16CF"/>
    <w:rsid w:val="008B1A2B"/>
    <w:rsid w:val="008B1B8A"/>
    <w:rsid w:val="008B1CDE"/>
    <w:rsid w:val="008B1D41"/>
    <w:rsid w:val="008B1DD5"/>
    <w:rsid w:val="008B2012"/>
    <w:rsid w:val="008B2281"/>
    <w:rsid w:val="008B2306"/>
    <w:rsid w:val="008B2413"/>
    <w:rsid w:val="008B24C7"/>
    <w:rsid w:val="008B273E"/>
    <w:rsid w:val="008B27DB"/>
    <w:rsid w:val="008B2917"/>
    <w:rsid w:val="008B2A47"/>
    <w:rsid w:val="008B317B"/>
    <w:rsid w:val="008B39E2"/>
    <w:rsid w:val="008B3D15"/>
    <w:rsid w:val="008B4001"/>
    <w:rsid w:val="008B4489"/>
    <w:rsid w:val="008B44D8"/>
    <w:rsid w:val="008B45A3"/>
    <w:rsid w:val="008B46D9"/>
    <w:rsid w:val="008B4844"/>
    <w:rsid w:val="008B48FC"/>
    <w:rsid w:val="008B4983"/>
    <w:rsid w:val="008B4A9E"/>
    <w:rsid w:val="008B4FB6"/>
    <w:rsid w:val="008B4FDE"/>
    <w:rsid w:val="008B5427"/>
    <w:rsid w:val="008B5810"/>
    <w:rsid w:val="008B614C"/>
    <w:rsid w:val="008B6D23"/>
    <w:rsid w:val="008B71CC"/>
    <w:rsid w:val="008B761B"/>
    <w:rsid w:val="008B7625"/>
    <w:rsid w:val="008B7875"/>
    <w:rsid w:val="008B78EC"/>
    <w:rsid w:val="008B79B3"/>
    <w:rsid w:val="008B7CDE"/>
    <w:rsid w:val="008B7F68"/>
    <w:rsid w:val="008C0140"/>
    <w:rsid w:val="008C037E"/>
    <w:rsid w:val="008C04B3"/>
    <w:rsid w:val="008C0CC2"/>
    <w:rsid w:val="008C18FC"/>
    <w:rsid w:val="008C1E83"/>
    <w:rsid w:val="008C1F01"/>
    <w:rsid w:val="008C2143"/>
    <w:rsid w:val="008C2311"/>
    <w:rsid w:val="008C2976"/>
    <w:rsid w:val="008C29DC"/>
    <w:rsid w:val="008C2AE7"/>
    <w:rsid w:val="008C2C1B"/>
    <w:rsid w:val="008C2EE4"/>
    <w:rsid w:val="008C353C"/>
    <w:rsid w:val="008C3662"/>
    <w:rsid w:val="008C3790"/>
    <w:rsid w:val="008C3815"/>
    <w:rsid w:val="008C3895"/>
    <w:rsid w:val="008C3FC9"/>
    <w:rsid w:val="008C44D6"/>
    <w:rsid w:val="008C481A"/>
    <w:rsid w:val="008C4946"/>
    <w:rsid w:val="008C4AB8"/>
    <w:rsid w:val="008C4B4F"/>
    <w:rsid w:val="008C4B6D"/>
    <w:rsid w:val="008C4C29"/>
    <w:rsid w:val="008C4D35"/>
    <w:rsid w:val="008C50BC"/>
    <w:rsid w:val="008C510E"/>
    <w:rsid w:val="008C5B89"/>
    <w:rsid w:val="008C5BA7"/>
    <w:rsid w:val="008C5CA7"/>
    <w:rsid w:val="008C5D99"/>
    <w:rsid w:val="008C5E21"/>
    <w:rsid w:val="008C6AB2"/>
    <w:rsid w:val="008C6C7C"/>
    <w:rsid w:val="008C6E52"/>
    <w:rsid w:val="008C6FA5"/>
    <w:rsid w:val="008C7486"/>
    <w:rsid w:val="008C7B6B"/>
    <w:rsid w:val="008C7D72"/>
    <w:rsid w:val="008C7EA9"/>
    <w:rsid w:val="008D027A"/>
    <w:rsid w:val="008D0B2D"/>
    <w:rsid w:val="008D0D23"/>
    <w:rsid w:val="008D10A4"/>
    <w:rsid w:val="008D1515"/>
    <w:rsid w:val="008D178C"/>
    <w:rsid w:val="008D1AA0"/>
    <w:rsid w:val="008D1BE7"/>
    <w:rsid w:val="008D27A8"/>
    <w:rsid w:val="008D2994"/>
    <w:rsid w:val="008D2ABD"/>
    <w:rsid w:val="008D2C47"/>
    <w:rsid w:val="008D31EB"/>
    <w:rsid w:val="008D360E"/>
    <w:rsid w:val="008D4017"/>
    <w:rsid w:val="008D404A"/>
    <w:rsid w:val="008D4194"/>
    <w:rsid w:val="008D48B0"/>
    <w:rsid w:val="008D4973"/>
    <w:rsid w:val="008D49DA"/>
    <w:rsid w:val="008D4B7A"/>
    <w:rsid w:val="008D52F5"/>
    <w:rsid w:val="008D54E5"/>
    <w:rsid w:val="008D5A70"/>
    <w:rsid w:val="008D618D"/>
    <w:rsid w:val="008D6205"/>
    <w:rsid w:val="008D6270"/>
    <w:rsid w:val="008D645A"/>
    <w:rsid w:val="008D664D"/>
    <w:rsid w:val="008D674E"/>
    <w:rsid w:val="008D6949"/>
    <w:rsid w:val="008D6A65"/>
    <w:rsid w:val="008D7011"/>
    <w:rsid w:val="008D70C0"/>
    <w:rsid w:val="008D720F"/>
    <w:rsid w:val="008D7965"/>
    <w:rsid w:val="008D7995"/>
    <w:rsid w:val="008D7DE0"/>
    <w:rsid w:val="008D7E51"/>
    <w:rsid w:val="008D7F70"/>
    <w:rsid w:val="008E0081"/>
    <w:rsid w:val="008E00C2"/>
    <w:rsid w:val="008E047C"/>
    <w:rsid w:val="008E0839"/>
    <w:rsid w:val="008E0C57"/>
    <w:rsid w:val="008E177C"/>
    <w:rsid w:val="008E1881"/>
    <w:rsid w:val="008E1FBA"/>
    <w:rsid w:val="008E1FD9"/>
    <w:rsid w:val="008E26C1"/>
    <w:rsid w:val="008E275C"/>
    <w:rsid w:val="008E2A9E"/>
    <w:rsid w:val="008E2AA3"/>
    <w:rsid w:val="008E3027"/>
    <w:rsid w:val="008E3152"/>
    <w:rsid w:val="008E31FB"/>
    <w:rsid w:val="008E3533"/>
    <w:rsid w:val="008E3998"/>
    <w:rsid w:val="008E3A89"/>
    <w:rsid w:val="008E3D47"/>
    <w:rsid w:val="008E4272"/>
    <w:rsid w:val="008E4464"/>
    <w:rsid w:val="008E481A"/>
    <w:rsid w:val="008E4FFC"/>
    <w:rsid w:val="008E53CF"/>
    <w:rsid w:val="008E59FC"/>
    <w:rsid w:val="008E5A2E"/>
    <w:rsid w:val="008E5AAC"/>
    <w:rsid w:val="008E5B84"/>
    <w:rsid w:val="008E5B9B"/>
    <w:rsid w:val="008E5BFB"/>
    <w:rsid w:val="008E5D04"/>
    <w:rsid w:val="008E5EE8"/>
    <w:rsid w:val="008E6351"/>
    <w:rsid w:val="008E6384"/>
    <w:rsid w:val="008E6591"/>
    <w:rsid w:val="008E6741"/>
    <w:rsid w:val="008E6742"/>
    <w:rsid w:val="008E6844"/>
    <w:rsid w:val="008E7480"/>
    <w:rsid w:val="008E7825"/>
    <w:rsid w:val="008E79A1"/>
    <w:rsid w:val="008E7B7C"/>
    <w:rsid w:val="008E7D42"/>
    <w:rsid w:val="008F035C"/>
    <w:rsid w:val="008F03DD"/>
    <w:rsid w:val="008F0411"/>
    <w:rsid w:val="008F05C9"/>
    <w:rsid w:val="008F071A"/>
    <w:rsid w:val="008F0BD1"/>
    <w:rsid w:val="008F0F84"/>
    <w:rsid w:val="008F0FE2"/>
    <w:rsid w:val="008F143F"/>
    <w:rsid w:val="008F14DC"/>
    <w:rsid w:val="008F150A"/>
    <w:rsid w:val="008F15BA"/>
    <w:rsid w:val="008F165C"/>
    <w:rsid w:val="008F170B"/>
    <w:rsid w:val="008F1CB4"/>
    <w:rsid w:val="008F1FA5"/>
    <w:rsid w:val="008F2629"/>
    <w:rsid w:val="008F2749"/>
    <w:rsid w:val="008F2910"/>
    <w:rsid w:val="008F2CD7"/>
    <w:rsid w:val="008F2CF8"/>
    <w:rsid w:val="008F2D90"/>
    <w:rsid w:val="008F2FFD"/>
    <w:rsid w:val="008F3013"/>
    <w:rsid w:val="008F3099"/>
    <w:rsid w:val="008F30EC"/>
    <w:rsid w:val="008F3418"/>
    <w:rsid w:val="008F35B3"/>
    <w:rsid w:val="008F35BB"/>
    <w:rsid w:val="008F3BC2"/>
    <w:rsid w:val="008F3D59"/>
    <w:rsid w:val="008F437A"/>
    <w:rsid w:val="008F4729"/>
    <w:rsid w:val="008F49D1"/>
    <w:rsid w:val="008F4CB5"/>
    <w:rsid w:val="008F4D8D"/>
    <w:rsid w:val="008F59B9"/>
    <w:rsid w:val="008F59CA"/>
    <w:rsid w:val="008F59FE"/>
    <w:rsid w:val="008F5F62"/>
    <w:rsid w:val="008F6043"/>
    <w:rsid w:val="008F6288"/>
    <w:rsid w:val="008F6329"/>
    <w:rsid w:val="008F6706"/>
    <w:rsid w:val="008F6ADC"/>
    <w:rsid w:val="008F6F4C"/>
    <w:rsid w:val="008F7261"/>
    <w:rsid w:val="008F72D3"/>
    <w:rsid w:val="008F73BA"/>
    <w:rsid w:val="008F7812"/>
    <w:rsid w:val="008F7C57"/>
    <w:rsid w:val="008F7FC0"/>
    <w:rsid w:val="0090004D"/>
    <w:rsid w:val="009000B2"/>
    <w:rsid w:val="0090051C"/>
    <w:rsid w:val="0090089D"/>
    <w:rsid w:val="00901018"/>
    <w:rsid w:val="009017E6"/>
    <w:rsid w:val="00901A59"/>
    <w:rsid w:val="00902011"/>
    <w:rsid w:val="00902600"/>
    <w:rsid w:val="0090267C"/>
    <w:rsid w:val="00902C1A"/>
    <w:rsid w:val="00903524"/>
    <w:rsid w:val="009035E3"/>
    <w:rsid w:val="009037AF"/>
    <w:rsid w:val="00903C79"/>
    <w:rsid w:val="00903E81"/>
    <w:rsid w:val="00903EE5"/>
    <w:rsid w:val="009040FA"/>
    <w:rsid w:val="00904367"/>
    <w:rsid w:val="00904534"/>
    <w:rsid w:val="00904D49"/>
    <w:rsid w:val="00904DBB"/>
    <w:rsid w:val="00904F5D"/>
    <w:rsid w:val="00904F79"/>
    <w:rsid w:val="009056A8"/>
    <w:rsid w:val="00905721"/>
    <w:rsid w:val="00905E24"/>
    <w:rsid w:val="00905F5A"/>
    <w:rsid w:val="009062E4"/>
    <w:rsid w:val="00906345"/>
    <w:rsid w:val="00906881"/>
    <w:rsid w:val="00906A5E"/>
    <w:rsid w:val="00906BA4"/>
    <w:rsid w:val="00906EFA"/>
    <w:rsid w:val="00907CB9"/>
    <w:rsid w:val="00907EB9"/>
    <w:rsid w:val="009100FA"/>
    <w:rsid w:val="00910166"/>
    <w:rsid w:val="00910A44"/>
    <w:rsid w:val="00910FC5"/>
    <w:rsid w:val="00911575"/>
    <w:rsid w:val="00911807"/>
    <w:rsid w:val="00911A59"/>
    <w:rsid w:val="00911AD2"/>
    <w:rsid w:val="00911D3E"/>
    <w:rsid w:val="00911E5B"/>
    <w:rsid w:val="00912271"/>
    <w:rsid w:val="00912943"/>
    <w:rsid w:val="00912F07"/>
    <w:rsid w:val="00912F6A"/>
    <w:rsid w:val="00913932"/>
    <w:rsid w:val="00913C62"/>
    <w:rsid w:val="00914320"/>
    <w:rsid w:val="009145F0"/>
    <w:rsid w:val="009147AE"/>
    <w:rsid w:val="00914CE4"/>
    <w:rsid w:val="00914DCD"/>
    <w:rsid w:val="0091570A"/>
    <w:rsid w:val="0091572D"/>
    <w:rsid w:val="00915921"/>
    <w:rsid w:val="009159B6"/>
    <w:rsid w:val="00915C42"/>
    <w:rsid w:val="00915F1D"/>
    <w:rsid w:val="00916014"/>
    <w:rsid w:val="0091605E"/>
    <w:rsid w:val="00916302"/>
    <w:rsid w:val="00916376"/>
    <w:rsid w:val="00916629"/>
    <w:rsid w:val="00916726"/>
    <w:rsid w:val="00916FFC"/>
    <w:rsid w:val="00917006"/>
    <w:rsid w:val="0091703A"/>
    <w:rsid w:val="00917079"/>
    <w:rsid w:val="0091711D"/>
    <w:rsid w:val="009172F1"/>
    <w:rsid w:val="009176C7"/>
    <w:rsid w:val="00917CD8"/>
    <w:rsid w:val="00917D35"/>
    <w:rsid w:val="009205BE"/>
    <w:rsid w:val="00920A87"/>
    <w:rsid w:val="00920B2B"/>
    <w:rsid w:val="00921751"/>
    <w:rsid w:val="00921875"/>
    <w:rsid w:val="00921AFD"/>
    <w:rsid w:val="00921C48"/>
    <w:rsid w:val="00921ED7"/>
    <w:rsid w:val="009224AB"/>
    <w:rsid w:val="009224EF"/>
    <w:rsid w:val="0092261C"/>
    <w:rsid w:val="00922666"/>
    <w:rsid w:val="00922755"/>
    <w:rsid w:val="009227A4"/>
    <w:rsid w:val="00922815"/>
    <w:rsid w:val="00922B81"/>
    <w:rsid w:val="00922CD5"/>
    <w:rsid w:val="00922EEA"/>
    <w:rsid w:val="009234E0"/>
    <w:rsid w:val="00924290"/>
    <w:rsid w:val="009243C9"/>
    <w:rsid w:val="00924607"/>
    <w:rsid w:val="0092471F"/>
    <w:rsid w:val="00924EDB"/>
    <w:rsid w:val="009250E3"/>
    <w:rsid w:val="009250E4"/>
    <w:rsid w:val="0092526E"/>
    <w:rsid w:val="00925595"/>
    <w:rsid w:val="0092564A"/>
    <w:rsid w:val="00925829"/>
    <w:rsid w:val="00925A31"/>
    <w:rsid w:val="00925BD8"/>
    <w:rsid w:val="00925C01"/>
    <w:rsid w:val="00925FB9"/>
    <w:rsid w:val="0092604F"/>
    <w:rsid w:val="00926152"/>
    <w:rsid w:val="00926340"/>
    <w:rsid w:val="0092661D"/>
    <w:rsid w:val="009268B9"/>
    <w:rsid w:val="009269FF"/>
    <w:rsid w:val="00926E0B"/>
    <w:rsid w:val="009270B3"/>
    <w:rsid w:val="00927905"/>
    <w:rsid w:val="00927AB9"/>
    <w:rsid w:val="00927D50"/>
    <w:rsid w:val="00930367"/>
    <w:rsid w:val="009304D2"/>
    <w:rsid w:val="00930DB7"/>
    <w:rsid w:val="00930DDB"/>
    <w:rsid w:val="009311C8"/>
    <w:rsid w:val="009314CE"/>
    <w:rsid w:val="00931780"/>
    <w:rsid w:val="00931873"/>
    <w:rsid w:val="0093190A"/>
    <w:rsid w:val="00931910"/>
    <w:rsid w:val="00931A7F"/>
    <w:rsid w:val="00931AF2"/>
    <w:rsid w:val="00931EAA"/>
    <w:rsid w:val="00932030"/>
    <w:rsid w:val="009320F1"/>
    <w:rsid w:val="0093214E"/>
    <w:rsid w:val="00932580"/>
    <w:rsid w:val="00932642"/>
    <w:rsid w:val="0093268E"/>
    <w:rsid w:val="00932991"/>
    <w:rsid w:val="00932AD3"/>
    <w:rsid w:val="00932EF3"/>
    <w:rsid w:val="009338F2"/>
    <w:rsid w:val="0093392F"/>
    <w:rsid w:val="00933B10"/>
    <w:rsid w:val="00933E4A"/>
    <w:rsid w:val="0093400B"/>
    <w:rsid w:val="00934230"/>
    <w:rsid w:val="00934AF8"/>
    <w:rsid w:val="00934E12"/>
    <w:rsid w:val="00934E3C"/>
    <w:rsid w:val="00934F00"/>
    <w:rsid w:val="00935077"/>
    <w:rsid w:val="009350A3"/>
    <w:rsid w:val="009354C2"/>
    <w:rsid w:val="009356F6"/>
    <w:rsid w:val="00935706"/>
    <w:rsid w:val="00935CD2"/>
    <w:rsid w:val="00935D81"/>
    <w:rsid w:val="00935F01"/>
    <w:rsid w:val="00935F06"/>
    <w:rsid w:val="009360B6"/>
    <w:rsid w:val="00936100"/>
    <w:rsid w:val="0093611E"/>
    <w:rsid w:val="009362DC"/>
    <w:rsid w:val="0093651C"/>
    <w:rsid w:val="00936602"/>
    <w:rsid w:val="009367D5"/>
    <w:rsid w:val="00936B76"/>
    <w:rsid w:val="00936E93"/>
    <w:rsid w:val="00937A4D"/>
    <w:rsid w:val="009401AA"/>
    <w:rsid w:val="00940374"/>
    <w:rsid w:val="00940795"/>
    <w:rsid w:val="00940DE7"/>
    <w:rsid w:val="00940F34"/>
    <w:rsid w:val="00940FF7"/>
    <w:rsid w:val="00941AF4"/>
    <w:rsid w:val="00941B56"/>
    <w:rsid w:val="00941C57"/>
    <w:rsid w:val="00942279"/>
    <w:rsid w:val="009422E0"/>
    <w:rsid w:val="00942847"/>
    <w:rsid w:val="00942D5A"/>
    <w:rsid w:val="00942D92"/>
    <w:rsid w:val="00942EE8"/>
    <w:rsid w:val="00942F65"/>
    <w:rsid w:val="00942FE5"/>
    <w:rsid w:val="00943059"/>
    <w:rsid w:val="0094349E"/>
    <w:rsid w:val="0094387B"/>
    <w:rsid w:val="00943EAD"/>
    <w:rsid w:val="00944035"/>
    <w:rsid w:val="00944071"/>
    <w:rsid w:val="009440A2"/>
    <w:rsid w:val="009440C4"/>
    <w:rsid w:val="009440F6"/>
    <w:rsid w:val="00944385"/>
    <w:rsid w:val="0094486B"/>
    <w:rsid w:val="009448FB"/>
    <w:rsid w:val="00944F45"/>
    <w:rsid w:val="00945167"/>
    <w:rsid w:val="0094543F"/>
    <w:rsid w:val="00945878"/>
    <w:rsid w:val="00945B38"/>
    <w:rsid w:val="00945C64"/>
    <w:rsid w:val="00945F38"/>
    <w:rsid w:val="00945FDA"/>
    <w:rsid w:val="00946073"/>
    <w:rsid w:val="009461B6"/>
    <w:rsid w:val="009467E8"/>
    <w:rsid w:val="0094691B"/>
    <w:rsid w:val="00946977"/>
    <w:rsid w:val="00946A7C"/>
    <w:rsid w:val="00946BB1"/>
    <w:rsid w:val="00946D61"/>
    <w:rsid w:val="00946FC1"/>
    <w:rsid w:val="009470AE"/>
    <w:rsid w:val="0094777C"/>
    <w:rsid w:val="00947B41"/>
    <w:rsid w:val="00947E7D"/>
    <w:rsid w:val="009501C2"/>
    <w:rsid w:val="00950776"/>
    <w:rsid w:val="009507F7"/>
    <w:rsid w:val="00950DF7"/>
    <w:rsid w:val="009519B2"/>
    <w:rsid w:val="00951B9D"/>
    <w:rsid w:val="00951CB9"/>
    <w:rsid w:val="00951D7E"/>
    <w:rsid w:val="0095272A"/>
    <w:rsid w:val="00952B25"/>
    <w:rsid w:val="00952DFE"/>
    <w:rsid w:val="009531ED"/>
    <w:rsid w:val="00953746"/>
    <w:rsid w:val="00953B36"/>
    <w:rsid w:val="00953EE8"/>
    <w:rsid w:val="00954400"/>
    <w:rsid w:val="0095453B"/>
    <w:rsid w:val="0095465E"/>
    <w:rsid w:val="00954903"/>
    <w:rsid w:val="009549A0"/>
    <w:rsid w:val="00954FEE"/>
    <w:rsid w:val="00955A3D"/>
    <w:rsid w:val="00955D89"/>
    <w:rsid w:val="00955F46"/>
    <w:rsid w:val="00956555"/>
    <w:rsid w:val="00956A1B"/>
    <w:rsid w:val="009572AA"/>
    <w:rsid w:val="009572AB"/>
    <w:rsid w:val="00957D50"/>
    <w:rsid w:val="009600CE"/>
    <w:rsid w:val="009603D0"/>
    <w:rsid w:val="00960B34"/>
    <w:rsid w:val="00960F10"/>
    <w:rsid w:val="009610F0"/>
    <w:rsid w:val="009615ED"/>
    <w:rsid w:val="00961735"/>
    <w:rsid w:val="00961B43"/>
    <w:rsid w:val="00962045"/>
    <w:rsid w:val="00962471"/>
    <w:rsid w:val="0096279F"/>
    <w:rsid w:val="00962B60"/>
    <w:rsid w:val="00962B6D"/>
    <w:rsid w:val="00962BD9"/>
    <w:rsid w:val="00962EAD"/>
    <w:rsid w:val="00962FD6"/>
    <w:rsid w:val="00963038"/>
    <w:rsid w:val="00963416"/>
    <w:rsid w:val="0096369B"/>
    <w:rsid w:val="00963E29"/>
    <w:rsid w:val="0096417F"/>
    <w:rsid w:val="009645AA"/>
    <w:rsid w:val="0096492C"/>
    <w:rsid w:val="00964AAB"/>
    <w:rsid w:val="00964B14"/>
    <w:rsid w:val="00964B43"/>
    <w:rsid w:val="00964ED9"/>
    <w:rsid w:val="00964FE3"/>
    <w:rsid w:val="00965F72"/>
    <w:rsid w:val="00966150"/>
    <w:rsid w:val="009662F4"/>
    <w:rsid w:val="009664D7"/>
    <w:rsid w:val="0096664B"/>
    <w:rsid w:val="00966862"/>
    <w:rsid w:val="00966A91"/>
    <w:rsid w:val="00966AB0"/>
    <w:rsid w:val="00966C1F"/>
    <w:rsid w:val="00966C68"/>
    <w:rsid w:val="00967202"/>
    <w:rsid w:val="009672AD"/>
    <w:rsid w:val="0096742D"/>
    <w:rsid w:val="00967475"/>
    <w:rsid w:val="009677A9"/>
    <w:rsid w:val="00967A1B"/>
    <w:rsid w:val="00967C3B"/>
    <w:rsid w:val="00967EA3"/>
    <w:rsid w:val="0097037F"/>
    <w:rsid w:val="009708A4"/>
    <w:rsid w:val="00970C75"/>
    <w:rsid w:val="00970DA1"/>
    <w:rsid w:val="0097140F"/>
    <w:rsid w:val="0097151B"/>
    <w:rsid w:val="0097171B"/>
    <w:rsid w:val="00971C06"/>
    <w:rsid w:val="00971F56"/>
    <w:rsid w:val="00972041"/>
    <w:rsid w:val="00972216"/>
    <w:rsid w:val="00972218"/>
    <w:rsid w:val="009723E0"/>
    <w:rsid w:val="009724F8"/>
    <w:rsid w:val="00972572"/>
    <w:rsid w:val="00972737"/>
    <w:rsid w:val="00972A69"/>
    <w:rsid w:val="00972B9E"/>
    <w:rsid w:val="00972C98"/>
    <w:rsid w:val="00972D80"/>
    <w:rsid w:val="009731A5"/>
    <w:rsid w:val="00973435"/>
    <w:rsid w:val="00973A92"/>
    <w:rsid w:val="00973AFB"/>
    <w:rsid w:val="009740A0"/>
    <w:rsid w:val="00974593"/>
    <w:rsid w:val="00974635"/>
    <w:rsid w:val="00974ACF"/>
    <w:rsid w:val="00974B00"/>
    <w:rsid w:val="00974F67"/>
    <w:rsid w:val="00975359"/>
    <w:rsid w:val="009753A6"/>
    <w:rsid w:val="0097550E"/>
    <w:rsid w:val="00975937"/>
    <w:rsid w:val="00975B2A"/>
    <w:rsid w:val="009762AC"/>
    <w:rsid w:val="0097640B"/>
    <w:rsid w:val="0097652B"/>
    <w:rsid w:val="0097659D"/>
    <w:rsid w:val="00976F29"/>
    <w:rsid w:val="00976F4B"/>
    <w:rsid w:val="009771B8"/>
    <w:rsid w:val="00977371"/>
    <w:rsid w:val="00977B33"/>
    <w:rsid w:val="00977B47"/>
    <w:rsid w:val="00977D9C"/>
    <w:rsid w:val="00980165"/>
    <w:rsid w:val="0098019E"/>
    <w:rsid w:val="009802A2"/>
    <w:rsid w:val="009804D8"/>
    <w:rsid w:val="0098055A"/>
    <w:rsid w:val="0098065C"/>
    <w:rsid w:val="0098084E"/>
    <w:rsid w:val="00980AA4"/>
    <w:rsid w:val="00980C31"/>
    <w:rsid w:val="00980FD0"/>
    <w:rsid w:val="00981143"/>
    <w:rsid w:val="00981155"/>
    <w:rsid w:val="00981506"/>
    <w:rsid w:val="00981ADC"/>
    <w:rsid w:val="00982373"/>
    <w:rsid w:val="009826C4"/>
    <w:rsid w:val="00982BCC"/>
    <w:rsid w:val="00982C8F"/>
    <w:rsid w:val="009832EF"/>
    <w:rsid w:val="0098365F"/>
    <w:rsid w:val="00983CEB"/>
    <w:rsid w:val="00983EF2"/>
    <w:rsid w:val="00983F75"/>
    <w:rsid w:val="009840C7"/>
    <w:rsid w:val="0098466C"/>
    <w:rsid w:val="009846AB"/>
    <w:rsid w:val="00984821"/>
    <w:rsid w:val="00984857"/>
    <w:rsid w:val="00984877"/>
    <w:rsid w:val="00984A11"/>
    <w:rsid w:val="00984E26"/>
    <w:rsid w:val="009850BC"/>
    <w:rsid w:val="00985150"/>
    <w:rsid w:val="009857FA"/>
    <w:rsid w:val="00985971"/>
    <w:rsid w:val="009859C0"/>
    <w:rsid w:val="00985DE2"/>
    <w:rsid w:val="00985F3E"/>
    <w:rsid w:val="009861A4"/>
    <w:rsid w:val="0098629D"/>
    <w:rsid w:val="00986578"/>
    <w:rsid w:val="0098664B"/>
    <w:rsid w:val="00986E70"/>
    <w:rsid w:val="009870E4"/>
    <w:rsid w:val="00987104"/>
    <w:rsid w:val="00987177"/>
    <w:rsid w:val="00987464"/>
    <w:rsid w:val="0098751B"/>
    <w:rsid w:val="00987D6C"/>
    <w:rsid w:val="00987D8A"/>
    <w:rsid w:val="00987D97"/>
    <w:rsid w:val="00990572"/>
    <w:rsid w:val="00990B10"/>
    <w:rsid w:val="00990B1B"/>
    <w:rsid w:val="00990D8B"/>
    <w:rsid w:val="00991073"/>
    <w:rsid w:val="0099110E"/>
    <w:rsid w:val="00991660"/>
    <w:rsid w:val="009916FF"/>
    <w:rsid w:val="009918F1"/>
    <w:rsid w:val="00991BC4"/>
    <w:rsid w:val="00992094"/>
    <w:rsid w:val="009920B4"/>
    <w:rsid w:val="009928B9"/>
    <w:rsid w:val="00992A85"/>
    <w:rsid w:val="00992B84"/>
    <w:rsid w:val="00992D5F"/>
    <w:rsid w:val="00992D6F"/>
    <w:rsid w:val="00992DFF"/>
    <w:rsid w:val="00992EC0"/>
    <w:rsid w:val="00993135"/>
    <w:rsid w:val="00993317"/>
    <w:rsid w:val="009933EC"/>
    <w:rsid w:val="009934B1"/>
    <w:rsid w:val="00993983"/>
    <w:rsid w:val="00993A23"/>
    <w:rsid w:val="00993A59"/>
    <w:rsid w:val="00993B29"/>
    <w:rsid w:val="00993D82"/>
    <w:rsid w:val="00993E46"/>
    <w:rsid w:val="0099421C"/>
    <w:rsid w:val="00994373"/>
    <w:rsid w:val="00994696"/>
    <w:rsid w:val="009948F7"/>
    <w:rsid w:val="00994919"/>
    <w:rsid w:val="009949F0"/>
    <w:rsid w:val="00994B71"/>
    <w:rsid w:val="00994CA4"/>
    <w:rsid w:val="00994E68"/>
    <w:rsid w:val="0099500E"/>
    <w:rsid w:val="00995671"/>
    <w:rsid w:val="009958C1"/>
    <w:rsid w:val="00995905"/>
    <w:rsid w:val="00995DFE"/>
    <w:rsid w:val="00995ECB"/>
    <w:rsid w:val="0099614A"/>
    <w:rsid w:val="009962B4"/>
    <w:rsid w:val="0099633D"/>
    <w:rsid w:val="009963ED"/>
    <w:rsid w:val="009964B3"/>
    <w:rsid w:val="00996AA8"/>
    <w:rsid w:val="0099781F"/>
    <w:rsid w:val="009978B4"/>
    <w:rsid w:val="00997AEF"/>
    <w:rsid w:val="00997B88"/>
    <w:rsid w:val="00997F64"/>
    <w:rsid w:val="00997F99"/>
    <w:rsid w:val="00997FE5"/>
    <w:rsid w:val="009A0057"/>
    <w:rsid w:val="009A064A"/>
    <w:rsid w:val="009A0D01"/>
    <w:rsid w:val="009A0D56"/>
    <w:rsid w:val="009A0EDA"/>
    <w:rsid w:val="009A107E"/>
    <w:rsid w:val="009A1091"/>
    <w:rsid w:val="009A1AEA"/>
    <w:rsid w:val="009A2167"/>
    <w:rsid w:val="009A21A2"/>
    <w:rsid w:val="009A3357"/>
    <w:rsid w:val="009A3366"/>
    <w:rsid w:val="009A33F5"/>
    <w:rsid w:val="009A359B"/>
    <w:rsid w:val="009A38C4"/>
    <w:rsid w:val="009A38DE"/>
    <w:rsid w:val="009A390A"/>
    <w:rsid w:val="009A3A6B"/>
    <w:rsid w:val="009A3AB8"/>
    <w:rsid w:val="009A41BC"/>
    <w:rsid w:val="009A42D0"/>
    <w:rsid w:val="009A44A1"/>
    <w:rsid w:val="009A44EC"/>
    <w:rsid w:val="009A47E0"/>
    <w:rsid w:val="009A4978"/>
    <w:rsid w:val="009A4DB1"/>
    <w:rsid w:val="009A4F73"/>
    <w:rsid w:val="009A4F80"/>
    <w:rsid w:val="009A5031"/>
    <w:rsid w:val="009A509F"/>
    <w:rsid w:val="009A56EC"/>
    <w:rsid w:val="009A5810"/>
    <w:rsid w:val="009A58FB"/>
    <w:rsid w:val="009A5CC7"/>
    <w:rsid w:val="009A5CD7"/>
    <w:rsid w:val="009A5FBE"/>
    <w:rsid w:val="009A6054"/>
    <w:rsid w:val="009A6458"/>
    <w:rsid w:val="009A648B"/>
    <w:rsid w:val="009A664F"/>
    <w:rsid w:val="009A695C"/>
    <w:rsid w:val="009A7154"/>
    <w:rsid w:val="009A728E"/>
    <w:rsid w:val="009A7881"/>
    <w:rsid w:val="009A7B7E"/>
    <w:rsid w:val="009A7BCC"/>
    <w:rsid w:val="009A7CD6"/>
    <w:rsid w:val="009A7D35"/>
    <w:rsid w:val="009B01BA"/>
    <w:rsid w:val="009B07C3"/>
    <w:rsid w:val="009B0BB2"/>
    <w:rsid w:val="009B0BC5"/>
    <w:rsid w:val="009B0D18"/>
    <w:rsid w:val="009B1035"/>
    <w:rsid w:val="009B1350"/>
    <w:rsid w:val="009B152D"/>
    <w:rsid w:val="009B16C2"/>
    <w:rsid w:val="009B16D2"/>
    <w:rsid w:val="009B1E87"/>
    <w:rsid w:val="009B211D"/>
    <w:rsid w:val="009B225A"/>
    <w:rsid w:val="009B226E"/>
    <w:rsid w:val="009B23DC"/>
    <w:rsid w:val="009B24EB"/>
    <w:rsid w:val="009B253F"/>
    <w:rsid w:val="009B255C"/>
    <w:rsid w:val="009B25FF"/>
    <w:rsid w:val="009B2703"/>
    <w:rsid w:val="009B278C"/>
    <w:rsid w:val="009B280A"/>
    <w:rsid w:val="009B2A99"/>
    <w:rsid w:val="009B2B53"/>
    <w:rsid w:val="009B2C17"/>
    <w:rsid w:val="009B3334"/>
    <w:rsid w:val="009B3549"/>
    <w:rsid w:val="009B3B1D"/>
    <w:rsid w:val="009B3FC7"/>
    <w:rsid w:val="009B408D"/>
    <w:rsid w:val="009B4276"/>
    <w:rsid w:val="009B42A1"/>
    <w:rsid w:val="009B4353"/>
    <w:rsid w:val="009B4580"/>
    <w:rsid w:val="009B506C"/>
    <w:rsid w:val="009B51AE"/>
    <w:rsid w:val="009B5268"/>
    <w:rsid w:val="009B5B14"/>
    <w:rsid w:val="009B5BFD"/>
    <w:rsid w:val="009B5C7B"/>
    <w:rsid w:val="009B5F84"/>
    <w:rsid w:val="009B621A"/>
    <w:rsid w:val="009B62BC"/>
    <w:rsid w:val="009B62FA"/>
    <w:rsid w:val="009B6384"/>
    <w:rsid w:val="009B6AB6"/>
    <w:rsid w:val="009B77E6"/>
    <w:rsid w:val="009C02B7"/>
    <w:rsid w:val="009C098F"/>
    <w:rsid w:val="009C0D03"/>
    <w:rsid w:val="009C0DDA"/>
    <w:rsid w:val="009C14C7"/>
    <w:rsid w:val="009C1AB4"/>
    <w:rsid w:val="009C1B10"/>
    <w:rsid w:val="009C1BFF"/>
    <w:rsid w:val="009C1C29"/>
    <w:rsid w:val="009C1C2C"/>
    <w:rsid w:val="009C2365"/>
    <w:rsid w:val="009C2927"/>
    <w:rsid w:val="009C3203"/>
    <w:rsid w:val="009C3771"/>
    <w:rsid w:val="009C37D1"/>
    <w:rsid w:val="009C39B1"/>
    <w:rsid w:val="009C41FB"/>
    <w:rsid w:val="009C45EF"/>
    <w:rsid w:val="009C4718"/>
    <w:rsid w:val="009C494A"/>
    <w:rsid w:val="009C4D93"/>
    <w:rsid w:val="009C5433"/>
    <w:rsid w:val="009C55C2"/>
    <w:rsid w:val="009C5628"/>
    <w:rsid w:val="009C5913"/>
    <w:rsid w:val="009C5B39"/>
    <w:rsid w:val="009C5D42"/>
    <w:rsid w:val="009C60F3"/>
    <w:rsid w:val="009C64A9"/>
    <w:rsid w:val="009C682A"/>
    <w:rsid w:val="009C68AD"/>
    <w:rsid w:val="009C691E"/>
    <w:rsid w:val="009C6AC8"/>
    <w:rsid w:val="009C7065"/>
    <w:rsid w:val="009C70E7"/>
    <w:rsid w:val="009C7514"/>
    <w:rsid w:val="009C76AE"/>
    <w:rsid w:val="009C7840"/>
    <w:rsid w:val="009C7B85"/>
    <w:rsid w:val="009D0037"/>
    <w:rsid w:val="009D0601"/>
    <w:rsid w:val="009D0730"/>
    <w:rsid w:val="009D0A39"/>
    <w:rsid w:val="009D0CE3"/>
    <w:rsid w:val="009D11F5"/>
    <w:rsid w:val="009D1204"/>
    <w:rsid w:val="009D1844"/>
    <w:rsid w:val="009D1983"/>
    <w:rsid w:val="009D1C1B"/>
    <w:rsid w:val="009D1DB0"/>
    <w:rsid w:val="009D1FB5"/>
    <w:rsid w:val="009D230C"/>
    <w:rsid w:val="009D23DC"/>
    <w:rsid w:val="009D250C"/>
    <w:rsid w:val="009D2811"/>
    <w:rsid w:val="009D29CA"/>
    <w:rsid w:val="009D2B19"/>
    <w:rsid w:val="009D2BF7"/>
    <w:rsid w:val="009D3361"/>
    <w:rsid w:val="009D3D29"/>
    <w:rsid w:val="009D4932"/>
    <w:rsid w:val="009D515B"/>
    <w:rsid w:val="009D5549"/>
    <w:rsid w:val="009D5781"/>
    <w:rsid w:val="009D59EA"/>
    <w:rsid w:val="009D5E57"/>
    <w:rsid w:val="009D5F96"/>
    <w:rsid w:val="009D6046"/>
    <w:rsid w:val="009D6209"/>
    <w:rsid w:val="009D629E"/>
    <w:rsid w:val="009D6386"/>
    <w:rsid w:val="009D66FA"/>
    <w:rsid w:val="009D68E0"/>
    <w:rsid w:val="009D6B97"/>
    <w:rsid w:val="009D6D45"/>
    <w:rsid w:val="009D73B1"/>
    <w:rsid w:val="009D766E"/>
    <w:rsid w:val="009D781C"/>
    <w:rsid w:val="009D7852"/>
    <w:rsid w:val="009D7CF2"/>
    <w:rsid w:val="009E0087"/>
    <w:rsid w:val="009E0285"/>
    <w:rsid w:val="009E0625"/>
    <w:rsid w:val="009E0644"/>
    <w:rsid w:val="009E09E2"/>
    <w:rsid w:val="009E0AF1"/>
    <w:rsid w:val="009E0B41"/>
    <w:rsid w:val="009E0E01"/>
    <w:rsid w:val="009E10CB"/>
    <w:rsid w:val="009E177A"/>
    <w:rsid w:val="009E193E"/>
    <w:rsid w:val="009E1A19"/>
    <w:rsid w:val="009E1D59"/>
    <w:rsid w:val="009E217E"/>
    <w:rsid w:val="009E21F5"/>
    <w:rsid w:val="009E24FB"/>
    <w:rsid w:val="009E26FD"/>
    <w:rsid w:val="009E2D55"/>
    <w:rsid w:val="009E31C9"/>
    <w:rsid w:val="009E341D"/>
    <w:rsid w:val="009E3916"/>
    <w:rsid w:val="009E3965"/>
    <w:rsid w:val="009E3A02"/>
    <w:rsid w:val="009E3BEB"/>
    <w:rsid w:val="009E3DB8"/>
    <w:rsid w:val="009E413A"/>
    <w:rsid w:val="009E443B"/>
    <w:rsid w:val="009E4580"/>
    <w:rsid w:val="009E46C3"/>
    <w:rsid w:val="009E4890"/>
    <w:rsid w:val="009E4DCD"/>
    <w:rsid w:val="009E4E95"/>
    <w:rsid w:val="009E4F6A"/>
    <w:rsid w:val="009E4FDA"/>
    <w:rsid w:val="009E56C8"/>
    <w:rsid w:val="009E5884"/>
    <w:rsid w:val="009E5A04"/>
    <w:rsid w:val="009E5B46"/>
    <w:rsid w:val="009E5C7C"/>
    <w:rsid w:val="009E6390"/>
    <w:rsid w:val="009E6873"/>
    <w:rsid w:val="009E6986"/>
    <w:rsid w:val="009E69E6"/>
    <w:rsid w:val="009E6AA9"/>
    <w:rsid w:val="009E6C66"/>
    <w:rsid w:val="009E6D64"/>
    <w:rsid w:val="009E6EE6"/>
    <w:rsid w:val="009E730B"/>
    <w:rsid w:val="009E7527"/>
    <w:rsid w:val="009E754C"/>
    <w:rsid w:val="009E774C"/>
    <w:rsid w:val="009E77D9"/>
    <w:rsid w:val="009E77F9"/>
    <w:rsid w:val="009E7AAF"/>
    <w:rsid w:val="009E7D47"/>
    <w:rsid w:val="009F0562"/>
    <w:rsid w:val="009F082C"/>
    <w:rsid w:val="009F08BB"/>
    <w:rsid w:val="009F0CAE"/>
    <w:rsid w:val="009F0DF4"/>
    <w:rsid w:val="009F0F61"/>
    <w:rsid w:val="009F1040"/>
    <w:rsid w:val="009F1114"/>
    <w:rsid w:val="009F139F"/>
    <w:rsid w:val="009F150A"/>
    <w:rsid w:val="009F16DD"/>
    <w:rsid w:val="009F17CF"/>
    <w:rsid w:val="009F191A"/>
    <w:rsid w:val="009F197E"/>
    <w:rsid w:val="009F1B3A"/>
    <w:rsid w:val="009F1BA7"/>
    <w:rsid w:val="009F1C83"/>
    <w:rsid w:val="009F1DAA"/>
    <w:rsid w:val="009F20D5"/>
    <w:rsid w:val="009F2345"/>
    <w:rsid w:val="009F2365"/>
    <w:rsid w:val="009F2509"/>
    <w:rsid w:val="009F25EA"/>
    <w:rsid w:val="009F28C4"/>
    <w:rsid w:val="009F2D84"/>
    <w:rsid w:val="009F2FEE"/>
    <w:rsid w:val="009F30B7"/>
    <w:rsid w:val="009F30E4"/>
    <w:rsid w:val="009F362C"/>
    <w:rsid w:val="009F3AD5"/>
    <w:rsid w:val="009F3AE2"/>
    <w:rsid w:val="009F3D6D"/>
    <w:rsid w:val="009F3F2B"/>
    <w:rsid w:val="009F3F63"/>
    <w:rsid w:val="009F41E1"/>
    <w:rsid w:val="009F4D1A"/>
    <w:rsid w:val="009F4DAB"/>
    <w:rsid w:val="009F51BE"/>
    <w:rsid w:val="009F53AB"/>
    <w:rsid w:val="009F5653"/>
    <w:rsid w:val="009F5731"/>
    <w:rsid w:val="009F581E"/>
    <w:rsid w:val="009F5C10"/>
    <w:rsid w:val="009F62CD"/>
    <w:rsid w:val="009F6CFE"/>
    <w:rsid w:val="009F71C3"/>
    <w:rsid w:val="009F731B"/>
    <w:rsid w:val="009F7CD1"/>
    <w:rsid w:val="009F7DEF"/>
    <w:rsid w:val="009F7FDB"/>
    <w:rsid w:val="00A00098"/>
    <w:rsid w:val="00A000E2"/>
    <w:rsid w:val="00A005A4"/>
    <w:rsid w:val="00A00AF1"/>
    <w:rsid w:val="00A00C3D"/>
    <w:rsid w:val="00A010E7"/>
    <w:rsid w:val="00A01464"/>
    <w:rsid w:val="00A014BC"/>
    <w:rsid w:val="00A01521"/>
    <w:rsid w:val="00A02009"/>
    <w:rsid w:val="00A021C5"/>
    <w:rsid w:val="00A0272D"/>
    <w:rsid w:val="00A03105"/>
    <w:rsid w:val="00A033DF"/>
    <w:rsid w:val="00A0362C"/>
    <w:rsid w:val="00A03AE5"/>
    <w:rsid w:val="00A03B41"/>
    <w:rsid w:val="00A03EF7"/>
    <w:rsid w:val="00A04124"/>
    <w:rsid w:val="00A043B9"/>
    <w:rsid w:val="00A0480B"/>
    <w:rsid w:val="00A04B19"/>
    <w:rsid w:val="00A04BB9"/>
    <w:rsid w:val="00A04F65"/>
    <w:rsid w:val="00A054C3"/>
    <w:rsid w:val="00A054CF"/>
    <w:rsid w:val="00A05975"/>
    <w:rsid w:val="00A05A09"/>
    <w:rsid w:val="00A05A19"/>
    <w:rsid w:val="00A05C2C"/>
    <w:rsid w:val="00A05F64"/>
    <w:rsid w:val="00A06A2A"/>
    <w:rsid w:val="00A06CF3"/>
    <w:rsid w:val="00A0715E"/>
    <w:rsid w:val="00A0737F"/>
    <w:rsid w:val="00A07569"/>
    <w:rsid w:val="00A076BE"/>
    <w:rsid w:val="00A078BB"/>
    <w:rsid w:val="00A07C30"/>
    <w:rsid w:val="00A07CBA"/>
    <w:rsid w:val="00A1030C"/>
    <w:rsid w:val="00A10770"/>
    <w:rsid w:val="00A10ADB"/>
    <w:rsid w:val="00A10D8D"/>
    <w:rsid w:val="00A11292"/>
    <w:rsid w:val="00A1129D"/>
    <w:rsid w:val="00A1181D"/>
    <w:rsid w:val="00A118E8"/>
    <w:rsid w:val="00A11AC2"/>
    <w:rsid w:val="00A11BA5"/>
    <w:rsid w:val="00A123FA"/>
    <w:rsid w:val="00A12821"/>
    <w:rsid w:val="00A12993"/>
    <w:rsid w:val="00A136FB"/>
    <w:rsid w:val="00A1381B"/>
    <w:rsid w:val="00A138BC"/>
    <w:rsid w:val="00A13EA8"/>
    <w:rsid w:val="00A1466B"/>
    <w:rsid w:val="00A1477D"/>
    <w:rsid w:val="00A147CB"/>
    <w:rsid w:val="00A14A72"/>
    <w:rsid w:val="00A14B09"/>
    <w:rsid w:val="00A15215"/>
    <w:rsid w:val="00A1528B"/>
    <w:rsid w:val="00A1557B"/>
    <w:rsid w:val="00A1590D"/>
    <w:rsid w:val="00A1598A"/>
    <w:rsid w:val="00A15C93"/>
    <w:rsid w:val="00A15D9E"/>
    <w:rsid w:val="00A16050"/>
    <w:rsid w:val="00A16204"/>
    <w:rsid w:val="00A1653C"/>
    <w:rsid w:val="00A1687A"/>
    <w:rsid w:val="00A168D2"/>
    <w:rsid w:val="00A16D56"/>
    <w:rsid w:val="00A16DA8"/>
    <w:rsid w:val="00A173B1"/>
    <w:rsid w:val="00A176FD"/>
    <w:rsid w:val="00A17846"/>
    <w:rsid w:val="00A179AB"/>
    <w:rsid w:val="00A17CCF"/>
    <w:rsid w:val="00A2001C"/>
    <w:rsid w:val="00A20056"/>
    <w:rsid w:val="00A200FC"/>
    <w:rsid w:val="00A20297"/>
    <w:rsid w:val="00A20350"/>
    <w:rsid w:val="00A20A68"/>
    <w:rsid w:val="00A20E89"/>
    <w:rsid w:val="00A211B1"/>
    <w:rsid w:val="00A21CA5"/>
    <w:rsid w:val="00A222C3"/>
    <w:rsid w:val="00A22320"/>
    <w:rsid w:val="00A22379"/>
    <w:rsid w:val="00A22445"/>
    <w:rsid w:val="00A22B6D"/>
    <w:rsid w:val="00A22F2E"/>
    <w:rsid w:val="00A230C2"/>
    <w:rsid w:val="00A23443"/>
    <w:rsid w:val="00A2393E"/>
    <w:rsid w:val="00A23CC1"/>
    <w:rsid w:val="00A2408F"/>
    <w:rsid w:val="00A2423B"/>
    <w:rsid w:val="00A242C3"/>
    <w:rsid w:val="00A244F3"/>
    <w:rsid w:val="00A24756"/>
    <w:rsid w:val="00A24914"/>
    <w:rsid w:val="00A24DCF"/>
    <w:rsid w:val="00A24FFB"/>
    <w:rsid w:val="00A25389"/>
    <w:rsid w:val="00A25A8A"/>
    <w:rsid w:val="00A25AF1"/>
    <w:rsid w:val="00A25BAD"/>
    <w:rsid w:val="00A26132"/>
    <w:rsid w:val="00A2625D"/>
    <w:rsid w:val="00A265D2"/>
    <w:rsid w:val="00A269B0"/>
    <w:rsid w:val="00A27183"/>
    <w:rsid w:val="00A27266"/>
    <w:rsid w:val="00A27581"/>
    <w:rsid w:val="00A277A2"/>
    <w:rsid w:val="00A27C10"/>
    <w:rsid w:val="00A27F9A"/>
    <w:rsid w:val="00A30488"/>
    <w:rsid w:val="00A304BA"/>
    <w:rsid w:val="00A30676"/>
    <w:rsid w:val="00A306AD"/>
    <w:rsid w:val="00A308F2"/>
    <w:rsid w:val="00A30910"/>
    <w:rsid w:val="00A309D2"/>
    <w:rsid w:val="00A30BBC"/>
    <w:rsid w:val="00A30C2B"/>
    <w:rsid w:val="00A30D9F"/>
    <w:rsid w:val="00A31190"/>
    <w:rsid w:val="00A316B6"/>
    <w:rsid w:val="00A3193B"/>
    <w:rsid w:val="00A31953"/>
    <w:rsid w:val="00A32245"/>
    <w:rsid w:val="00A327BF"/>
    <w:rsid w:val="00A3298F"/>
    <w:rsid w:val="00A32D0E"/>
    <w:rsid w:val="00A32DB9"/>
    <w:rsid w:val="00A33656"/>
    <w:rsid w:val="00A33745"/>
    <w:rsid w:val="00A340BA"/>
    <w:rsid w:val="00A34110"/>
    <w:rsid w:val="00A34BFF"/>
    <w:rsid w:val="00A34C78"/>
    <w:rsid w:val="00A34CE4"/>
    <w:rsid w:val="00A34D7E"/>
    <w:rsid w:val="00A34FF8"/>
    <w:rsid w:val="00A3502A"/>
    <w:rsid w:val="00A3539C"/>
    <w:rsid w:val="00A35A6D"/>
    <w:rsid w:val="00A35B21"/>
    <w:rsid w:val="00A35E48"/>
    <w:rsid w:val="00A35F81"/>
    <w:rsid w:val="00A3625D"/>
    <w:rsid w:val="00A362F8"/>
    <w:rsid w:val="00A362F9"/>
    <w:rsid w:val="00A3706D"/>
    <w:rsid w:val="00A37426"/>
    <w:rsid w:val="00A37503"/>
    <w:rsid w:val="00A37562"/>
    <w:rsid w:val="00A3764A"/>
    <w:rsid w:val="00A376CB"/>
    <w:rsid w:val="00A377A4"/>
    <w:rsid w:val="00A37A0D"/>
    <w:rsid w:val="00A37AC2"/>
    <w:rsid w:val="00A37F1F"/>
    <w:rsid w:val="00A40DFE"/>
    <w:rsid w:val="00A40E86"/>
    <w:rsid w:val="00A40EB3"/>
    <w:rsid w:val="00A40EFD"/>
    <w:rsid w:val="00A41358"/>
    <w:rsid w:val="00A415E9"/>
    <w:rsid w:val="00A41894"/>
    <w:rsid w:val="00A4195B"/>
    <w:rsid w:val="00A420A0"/>
    <w:rsid w:val="00A42441"/>
    <w:rsid w:val="00A424F4"/>
    <w:rsid w:val="00A42A85"/>
    <w:rsid w:val="00A42FCF"/>
    <w:rsid w:val="00A43103"/>
    <w:rsid w:val="00A43726"/>
    <w:rsid w:val="00A43AF7"/>
    <w:rsid w:val="00A43B1E"/>
    <w:rsid w:val="00A443F5"/>
    <w:rsid w:val="00A4452B"/>
    <w:rsid w:val="00A448AA"/>
    <w:rsid w:val="00A4498A"/>
    <w:rsid w:val="00A44A39"/>
    <w:rsid w:val="00A4514C"/>
    <w:rsid w:val="00A451ED"/>
    <w:rsid w:val="00A452D8"/>
    <w:rsid w:val="00A457F2"/>
    <w:rsid w:val="00A45983"/>
    <w:rsid w:val="00A45ADB"/>
    <w:rsid w:val="00A45FAB"/>
    <w:rsid w:val="00A47023"/>
    <w:rsid w:val="00A47133"/>
    <w:rsid w:val="00A479CF"/>
    <w:rsid w:val="00A47E89"/>
    <w:rsid w:val="00A47FA1"/>
    <w:rsid w:val="00A508EB"/>
    <w:rsid w:val="00A509A0"/>
    <w:rsid w:val="00A509B8"/>
    <w:rsid w:val="00A50B94"/>
    <w:rsid w:val="00A50C37"/>
    <w:rsid w:val="00A5114A"/>
    <w:rsid w:val="00A51454"/>
    <w:rsid w:val="00A5193D"/>
    <w:rsid w:val="00A51ADF"/>
    <w:rsid w:val="00A51B40"/>
    <w:rsid w:val="00A51CF5"/>
    <w:rsid w:val="00A5219C"/>
    <w:rsid w:val="00A52BC3"/>
    <w:rsid w:val="00A52BF0"/>
    <w:rsid w:val="00A53039"/>
    <w:rsid w:val="00A53066"/>
    <w:rsid w:val="00A53128"/>
    <w:rsid w:val="00A5313C"/>
    <w:rsid w:val="00A533AD"/>
    <w:rsid w:val="00A53724"/>
    <w:rsid w:val="00A537E6"/>
    <w:rsid w:val="00A538CF"/>
    <w:rsid w:val="00A5392D"/>
    <w:rsid w:val="00A53B1C"/>
    <w:rsid w:val="00A53B55"/>
    <w:rsid w:val="00A53D1D"/>
    <w:rsid w:val="00A54162"/>
    <w:rsid w:val="00A54537"/>
    <w:rsid w:val="00A54540"/>
    <w:rsid w:val="00A545A7"/>
    <w:rsid w:val="00A546CC"/>
    <w:rsid w:val="00A54975"/>
    <w:rsid w:val="00A54A0B"/>
    <w:rsid w:val="00A54B07"/>
    <w:rsid w:val="00A54CF6"/>
    <w:rsid w:val="00A54E3E"/>
    <w:rsid w:val="00A54E41"/>
    <w:rsid w:val="00A550A6"/>
    <w:rsid w:val="00A55129"/>
    <w:rsid w:val="00A5559E"/>
    <w:rsid w:val="00A55C7D"/>
    <w:rsid w:val="00A55E43"/>
    <w:rsid w:val="00A55E56"/>
    <w:rsid w:val="00A562DF"/>
    <w:rsid w:val="00A566F5"/>
    <w:rsid w:val="00A5670B"/>
    <w:rsid w:val="00A56905"/>
    <w:rsid w:val="00A56D38"/>
    <w:rsid w:val="00A56D96"/>
    <w:rsid w:val="00A57013"/>
    <w:rsid w:val="00A57409"/>
    <w:rsid w:val="00A57485"/>
    <w:rsid w:val="00A57924"/>
    <w:rsid w:val="00A57C9E"/>
    <w:rsid w:val="00A57DD2"/>
    <w:rsid w:val="00A57DD5"/>
    <w:rsid w:val="00A600B3"/>
    <w:rsid w:val="00A60113"/>
    <w:rsid w:val="00A60383"/>
    <w:rsid w:val="00A603A4"/>
    <w:rsid w:val="00A60593"/>
    <w:rsid w:val="00A607FB"/>
    <w:rsid w:val="00A60883"/>
    <w:rsid w:val="00A60F88"/>
    <w:rsid w:val="00A610A7"/>
    <w:rsid w:val="00A610E8"/>
    <w:rsid w:val="00A61131"/>
    <w:rsid w:val="00A613D4"/>
    <w:rsid w:val="00A61517"/>
    <w:rsid w:val="00A61572"/>
    <w:rsid w:val="00A616CE"/>
    <w:rsid w:val="00A61836"/>
    <w:rsid w:val="00A61860"/>
    <w:rsid w:val="00A61A96"/>
    <w:rsid w:val="00A61C64"/>
    <w:rsid w:val="00A61D22"/>
    <w:rsid w:val="00A61FF9"/>
    <w:rsid w:val="00A6200F"/>
    <w:rsid w:val="00A6232D"/>
    <w:rsid w:val="00A62B3B"/>
    <w:rsid w:val="00A632F1"/>
    <w:rsid w:val="00A63525"/>
    <w:rsid w:val="00A63875"/>
    <w:rsid w:val="00A638F3"/>
    <w:rsid w:val="00A63D17"/>
    <w:rsid w:val="00A63E8C"/>
    <w:rsid w:val="00A64209"/>
    <w:rsid w:val="00A6434B"/>
    <w:rsid w:val="00A645B9"/>
    <w:rsid w:val="00A645F1"/>
    <w:rsid w:val="00A64A02"/>
    <w:rsid w:val="00A64F8D"/>
    <w:rsid w:val="00A65510"/>
    <w:rsid w:val="00A65D65"/>
    <w:rsid w:val="00A65EAE"/>
    <w:rsid w:val="00A65FCF"/>
    <w:rsid w:val="00A660B5"/>
    <w:rsid w:val="00A660C5"/>
    <w:rsid w:val="00A660FA"/>
    <w:rsid w:val="00A66142"/>
    <w:rsid w:val="00A663B9"/>
    <w:rsid w:val="00A66449"/>
    <w:rsid w:val="00A666A8"/>
    <w:rsid w:val="00A66904"/>
    <w:rsid w:val="00A66FAD"/>
    <w:rsid w:val="00A67B76"/>
    <w:rsid w:val="00A67D11"/>
    <w:rsid w:val="00A70362"/>
    <w:rsid w:val="00A703C1"/>
    <w:rsid w:val="00A70B15"/>
    <w:rsid w:val="00A713B1"/>
    <w:rsid w:val="00A71407"/>
    <w:rsid w:val="00A71446"/>
    <w:rsid w:val="00A71926"/>
    <w:rsid w:val="00A71C38"/>
    <w:rsid w:val="00A71CA3"/>
    <w:rsid w:val="00A71F5E"/>
    <w:rsid w:val="00A720BB"/>
    <w:rsid w:val="00A72567"/>
    <w:rsid w:val="00A72840"/>
    <w:rsid w:val="00A72CF5"/>
    <w:rsid w:val="00A72E45"/>
    <w:rsid w:val="00A73128"/>
    <w:rsid w:val="00A731B1"/>
    <w:rsid w:val="00A73498"/>
    <w:rsid w:val="00A735A1"/>
    <w:rsid w:val="00A73606"/>
    <w:rsid w:val="00A73E44"/>
    <w:rsid w:val="00A742DD"/>
    <w:rsid w:val="00A7445C"/>
    <w:rsid w:val="00A75138"/>
    <w:rsid w:val="00A752F8"/>
    <w:rsid w:val="00A753BB"/>
    <w:rsid w:val="00A756A8"/>
    <w:rsid w:val="00A756B4"/>
    <w:rsid w:val="00A75787"/>
    <w:rsid w:val="00A758E9"/>
    <w:rsid w:val="00A75FF4"/>
    <w:rsid w:val="00A761E3"/>
    <w:rsid w:val="00A76508"/>
    <w:rsid w:val="00A766B1"/>
    <w:rsid w:val="00A76BB0"/>
    <w:rsid w:val="00A76F93"/>
    <w:rsid w:val="00A771FF"/>
    <w:rsid w:val="00A77368"/>
    <w:rsid w:val="00A7739E"/>
    <w:rsid w:val="00A773E7"/>
    <w:rsid w:val="00A7742F"/>
    <w:rsid w:val="00A777A2"/>
    <w:rsid w:val="00A77A24"/>
    <w:rsid w:val="00A77D05"/>
    <w:rsid w:val="00A77D59"/>
    <w:rsid w:val="00A80201"/>
    <w:rsid w:val="00A8064B"/>
    <w:rsid w:val="00A80664"/>
    <w:rsid w:val="00A8070F"/>
    <w:rsid w:val="00A80AC9"/>
    <w:rsid w:val="00A80F3E"/>
    <w:rsid w:val="00A810FA"/>
    <w:rsid w:val="00A8116E"/>
    <w:rsid w:val="00A811C1"/>
    <w:rsid w:val="00A81ACB"/>
    <w:rsid w:val="00A81C9A"/>
    <w:rsid w:val="00A81F50"/>
    <w:rsid w:val="00A81F59"/>
    <w:rsid w:val="00A820CC"/>
    <w:rsid w:val="00A82716"/>
    <w:rsid w:val="00A8291B"/>
    <w:rsid w:val="00A82C27"/>
    <w:rsid w:val="00A82C66"/>
    <w:rsid w:val="00A82D2E"/>
    <w:rsid w:val="00A82F51"/>
    <w:rsid w:val="00A830F5"/>
    <w:rsid w:val="00A8311D"/>
    <w:rsid w:val="00A833FD"/>
    <w:rsid w:val="00A8350F"/>
    <w:rsid w:val="00A8382F"/>
    <w:rsid w:val="00A83C84"/>
    <w:rsid w:val="00A83E84"/>
    <w:rsid w:val="00A83FF8"/>
    <w:rsid w:val="00A8419C"/>
    <w:rsid w:val="00A849AD"/>
    <w:rsid w:val="00A84D42"/>
    <w:rsid w:val="00A84F7B"/>
    <w:rsid w:val="00A8508E"/>
    <w:rsid w:val="00A851D0"/>
    <w:rsid w:val="00A85264"/>
    <w:rsid w:val="00A853D3"/>
    <w:rsid w:val="00A853E0"/>
    <w:rsid w:val="00A856C3"/>
    <w:rsid w:val="00A859ED"/>
    <w:rsid w:val="00A85A75"/>
    <w:rsid w:val="00A85DE0"/>
    <w:rsid w:val="00A85F27"/>
    <w:rsid w:val="00A865A1"/>
    <w:rsid w:val="00A868D5"/>
    <w:rsid w:val="00A86A57"/>
    <w:rsid w:val="00A86CA0"/>
    <w:rsid w:val="00A8700D"/>
    <w:rsid w:val="00A870AC"/>
    <w:rsid w:val="00A87367"/>
    <w:rsid w:val="00A87665"/>
    <w:rsid w:val="00A9053F"/>
    <w:rsid w:val="00A90840"/>
    <w:rsid w:val="00A910AA"/>
    <w:rsid w:val="00A911E6"/>
    <w:rsid w:val="00A913FE"/>
    <w:rsid w:val="00A918C8"/>
    <w:rsid w:val="00A9197D"/>
    <w:rsid w:val="00A91D02"/>
    <w:rsid w:val="00A91D29"/>
    <w:rsid w:val="00A930DD"/>
    <w:rsid w:val="00A93166"/>
    <w:rsid w:val="00A938A4"/>
    <w:rsid w:val="00A93A97"/>
    <w:rsid w:val="00A93D37"/>
    <w:rsid w:val="00A93DFE"/>
    <w:rsid w:val="00A94094"/>
    <w:rsid w:val="00A94B15"/>
    <w:rsid w:val="00A94EB3"/>
    <w:rsid w:val="00A94ED6"/>
    <w:rsid w:val="00A94EEC"/>
    <w:rsid w:val="00A94EFF"/>
    <w:rsid w:val="00A950F5"/>
    <w:rsid w:val="00A95277"/>
    <w:rsid w:val="00A9542B"/>
    <w:rsid w:val="00A95DFB"/>
    <w:rsid w:val="00A95E12"/>
    <w:rsid w:val="00A961E6"/>
    <w:rsid w:val="00A963B2"/>
    <w:rsid w:val="00A96787"/>
    <w:rsid w:val="00A968D7"/>
    <w:rsid w:val="00A96A60"/>
    <w:rsid w:val="00A9771E"/>
    <w:rsid w:val="00A97A49"/>
    <w:rsid w:val="00A97B67"/>
    <w:rsid w:val="00A97D1A"/>
    <w:rsid w:val="00A97FC6"/>
    <w:rsid w:val="00AA04D8"/>
    <w:rsid w:val="00AA06C2"/>
    <w:rsid w:val="00AA0AFA"/>
    <w:rsid w:val="00AA0DF7"/>
    <w:rsid w:val="00AA1829"/>
    <w:rsid w:val="00AA19ED"/>
    <w:rsid w:val="00AA1AB1"/>
    <w:rsid w:val="00AA1AF2"/>
    <w:rsid w:val="00AA1BD6"/>
    <w:rsid w:val="00AA1F68"/>
    <w:rsid w:val="00AA20A7"/>
    <w:rsid w:val="00AA21D0"/>
    <w:rsid w:val="00AA2258"/>
    <w:rsid w:val="00AA237A"/>
    <w:rsid w:val="00AA298B"/>
    <w:rsid w:val="00AA302D"/>
    <w:rsid w:val="00AA347C"/>
    <w:rsid w:val="00AA3A10"/>
    <w:rsid w:val="00AA3B2F"/>
    <w:rsid w:val="00AA3D20"/>
    <w:rsid w:val="00AA3D59"/>
    <w:rsid w:val="00AA3E14"/>
    <w:rsid w:val="00AA3EB5"/>
    <w:rsid w:val="00AA415E"/>
    <w:rsid w:val="00AA46C0"/>
    <w:rsid w:val="00AA4811"/>
    <w:rsid w:val="00AA4854"/>
    <w:rsid w:val="00AA492F"/>
    <w:rsid w:val="00AA4AA6"/>
    <w:rsid w:val="00AA4CF9"/>
    <w:rsid w:val="00AA4D73"/>
    <w:rsid w:val="00AA50B2"/>
    <w:rsid w:val="00AA5179"/>
    <w:rsid w:val="00AA54D8"/>
    <w:rsid w:val="00AA59D0"/>
    <w:rsid w:val="00AA5BFC"/>
    <w:rsid w:val="00AA5F03"/>
    <w:rsid w:val="00AA6077"/>
    <w:rsid w:val="00AA662B"/>
    <w:rsid w:val="00AA6BED"/>
    <w:rsid w:val="00AA6C07"/>
    <w:rsid w:val="00AA73FC"/>
    <w:rsid w:val="00AA78AC"/>
    <w:rsid w:val="00AB061A"/>
    <w:rsid w:val="00AB0ABA"/>
    <w:rsid w:val="00AB0E07"/>
    <w:rsid w:val="00AB0E6C"/>
    <w:rsid w:val="00AB0EA5"/>
    <w:rsid w:val="00AB12C2"/>
    <w:rsid w:val="00AB1744"/>
    <w:rsid w:val="00AB1953"/>
    <w:rsid w:val="00AB1C48"/>
    <w:rsid w:val="00AB1CE1"/>
    <w:rsid w:val="00AB1D4A"/>
    <w:rsid w:val="00AB1EE0"/>
    <w:rsid w:val="00AB2727"/>
    <w:rsid w:val="00AB273E"/>
    <w:rsid w:val="00AB2DEC"/>
    <w:rsid w:val="00AB2E84"/>
    <w:rsid w:val="00AB2F3D"/>
    <w:rsid w:val="00AB30E7"/>
    <w:rsid w:val="00AB327F"/>
    <w:rsid w:val="00AB392A"/>
    <w:rsid w:val="00AB3942"/>
    <w:rsid w:val="00AB3A93"/>
    <w:rsid w:val="00AB3B27"/>
    <w:rsid w:val="00AB3E91"/>
    <w:rsid w:val="00AB3EFB"/>
    <w:rsid w:val="00AB41AB"/>
    <w:rsid w:val="00AB4812"/>
    <w:rsid w:val="00AB4CD7"/>
    <w:rsid w:val="00AB4F06"/>
    <w:rsid w:val="00AB51E7"/>
    <w:rsid w:val="00AB5A66"/>
    <w:rsid w:val="00AB5D53"/>
    <w:rsid w:val="00AB6162"/>
    <w:rsid w:val="00AB653B"/>
    <w:rsid w:val="00AB67A1"/>
    <w:rsid w:val="00AB6E97"/>
    <w:rsid w:val="00AB6F3D"/>
    <w:rsid w:val="00AB70D1"/>
    <w:rsid w:val="00AB74DF"/>
    <w:rsid w:val="00AB7592"/>
    <w:rsid w:val="00AB77DF"/>
    <w:rsid w:val="00AB79E9"/>
    <w:rsid w:val="00AB7A32"/>
    <w:rsid w:val="00AB7BA3"/>
    <w:rsid w:val="00AC0202"/>
    <w:rsid w:val="00AC081C"/>
    <w:rsid w:val="00AC082D"/>
    <w:rsid w:val="00AC0CAB"/>
    <w:rsid w:val="00AC11F2"/>
    <w:rsid w:val="00AC12CB"/>
    <w:rsid w:val="00AC1C51"/>
    <w:rsid w:val="00AC1CC2"/>
    <w:rsid w:val="00AC1E1F"/>
    <w:rsid w:val="00AC2D19"/>
    <w:rsid w:val="00AC2FFF"/>
    <w:rsid w:val="00AC3037"/>
    <w:rsid w:val="00AC30B7"/>
    <w:rsid w:val="00AC311C"/>
    <w:rsid w:val="00AC35E6"/>
    <w:rsid w:val="00AC373F"/>
    <w:rsid w:val="00AC380C"/>
    <w:rsid w:val="00AC3A6D"/>
    <w:rsid w:val="00AC3D01"/>
    <w:rsid w:val="00AC3D06"/>
    <w:rsid w:val="00AC3F68"/>
    <w:rsid w:val="00AC40E0"/>
    <w:rsid w:val="00AC4369"/>
    <w:rsid w:val="00AC441D"/>
    <w:rsid w:val="00AC4AB1"/>
    <w:rsid w:val="00AC4FB5"/>
    <w:rsid w:val="00AC549A"/>
    <w:rsid w:val="00AC572E"/>
    <w:rsid w:val="00AC57D0"/>
    <w:rsid w:val="00AC5809"/>
    <w:rsid w:val="00AC5D84"/>
    <w:rsid w:val="00AC5EFE"/>
    <w:rsid w:val="00AC68A6"/>
    <w:rsid w:val="00AC6B16"/>
    <w:rsid w:val="00AC6B39"/>
    <w:rsid w:val="00AC6BED"/>
    <w:rsid w:val="00AC6D46"/>
    <w:rsid w:val="00AC6DF7"/>
    <w:rsid w:val="00AC70D8"/>
    <w:rsid w:val="00AC7116"/>
    <w:rsid w:val="00AC71AE"/>
    <w:rsid w:val="00AC7458"/>
    <w:rsid w:val="00AC7A9A"/>
    <w:rsid w:val="00AC7D8E"/>
    <w:rsid w:val="00AC7E0F"/>
    <w:rsid w:val="00AC7F28"/>
    <w:rsid w:val="00AD0063"/>
    <w:rsid w:val="00AD047B"/>
    <w:rsid w:val="00AD0850"/>
    <w:rsid w:val="00AD150A"/>
    <w:rsid w:val="00AD1979"/>
    <w:rsid w:val="00AD2044"/>
    <w:rsid w:val="00AD2054"/>
    <w:rsid w:val="00AD2089"/>
    <w:rsid w:val="00AD20C9"/>
    <w:rsid w:val="00AD23A9"/>
    <w:rsid w:val="00AD23B0"/>
    <w:rsid w:val="00AD250D"/>
    <w:rsid w:val="00AD2573"/>
    <w:rsid w:val="00AD3629"/>
    <w:rsid w:val="00AD380B"/>
    <w:rsid w:val="00AD3999"/>
    <w:rsid w:val="00AD39DE"/>
    <w:rsid w:val="00AD3A8D"/>
    <w:rsid w:val="00AD3AAC"/>
    <w:rsid w:val="00AD420D"/>
    <w:rsid w:val="00AD42B5"/>
    <w:rsid w:val="00AD45E5"/>
    <w:rsid w:val="00AD48CB"/>
    <w:rsid w:val="00AD4A7C"/>
    <w:rsid w:val="00AD4BD3"/>
    <w:rsid w:val="00AD4EC1"/>
    <w:rsid w:val="00AD5211"/>
    <w:rsid w:val="00AD5463"/>
    <w:rsid w:val="00AD54FD"/>
    <w:rsid w:val="00AD5561"/>
    <w:rsid w:val="00AD5761"/>
    <w:rsid w:val="00AD57CA"/>
    <w:rsid w:val="00AD57FB"/>
    <w:rsid w:val="00AD5838"/>
    <w:rsid w:val="00AD5A64"/>
    <w:rsid w:val="00AD5B72"/>
    <w:rsid w:val="00AD5BC4"/>
    <w:rsid w:val="00AD5EC2"/>
    <w:rsid w:val="00AD6350"/>
    <w:rsid w:val="00AD649D"/>
    <w:rsid w:val="00AD683A"/>
    <w:rsid w:val="00AD71D0"/>
    <w:rsid w:val="00AD73AD"/>
    <w:rsid w:val="00AD767A"/>
    <w:rsid w:val="00AD79BC"/>
    <w:rsid w:val="00AD7C3A"/>
    <w:rsid w:val="00AD7CA8"/>
    <w:rsid w:val="00AD7D30"/>
    <w:rsid w:val="00AD7D73"/>
    <w:rsid w:val="00AD7E87"/>
    <w:rsid w:val="00AD7EDA"/>
    <w:rsid w:val="00AD7F1C"/>
    <w:rsid w:val="00AE0498"/>
    <w:rsid w:val="00AE04E6"/>
    <w:rsid w:val="00AE152D"/>
    <w:rsid w:val="00AE1641"/>
    <w:rsid w:val="00AE164C"/>
    <w:rsid w:val="00AE1A8A"/>
    <w:rsid w:val="00AE1AA3"/>
    <w:rsid w:val="00AE1B2E"/>
    <w:rsid w:val="00AE1CD6"/>
    <w:rsid w:val="00AE1E92"/>
    <w:rsid w:val="00AE1E98"/>
    <w:rsid w:val="00AE2022"/>
    <w:rsid w:val="00AE23FD"/>
    <w:rsid w:val="00AE25DB"/>
    <w:rsid w:val="00AE2AC6"/>
    <w:rsid w:val="00AE33E2"/>
    <w:rsid w:val="00AE3404"/>
    <w:rsid w:val="00AE3744"/>
    <w:rsid w:val="00AE37D2"/>
    <w:rsid w:val="00AE3A5C"/>
    <w:rsid w:val="00AE3C7E"/>
    <w:rsid w:val="00AE3D32"/>
    <w:rsid w:val="00AE3D3E"/>
    <w:rsid w:val="00AE3D90"/>
    <w:rsid w:val="00AE3DC7"/>
    <w:rsid w:val="00AE3FBC"/>
    <w:rsid w:val="00AE4102"/>
    <w:rsid w:val="00AE41BA"/>
    <w:rsid w:val="00AE41EF"/>
    <w:rsid w:val="00AE4406"/>
    <w:rsid w:val="00AE4663"/>
    <w:rsid w:val="00AE46D6"/>
    <w:rsid w:val="00AE4ABE"/>
    <w:rsid w:val="00AE5052"/>
    <w:rsid w:val="00AE5D60"/>
    <w:rsid w:val="00AE5EB3"/>
    <w:rsid w:val="00AE5ECA"/>
    <w:rsid w:val="00AE6011"/>
    <w:rsid w:val="00AE6045"/>
    <w:rsid w:val="00AE66CB"/>
    <w:rsid w:val="00AE66E8"/>
    <w:rsid w:val="00AE6A19"/>
    <w:rsid w:val="00AE6ED1"/>
    <w:rsid w:val="00AE7100"/>
    <w:rsid w:val="00AE756B"/>
    <w:rsid w:val="00AE7638"/>
    <w:rsid w:val="00AE7901"/>
    <w:rsid w:val="00AE7927"/>
    <w:rsid w:val="00AE7938"/>
    <w:rsid w:val="00AE7983"/>
    <w:rsid w:val="00AE7C17"/>
    <w:rsid w:val="00AE7D6A"/>
    <w:rsid w:val="00AE7EC9"/>
    <w:rsid w:val="00AF0218"/>
    <w:rsid w:val="00AF049E"/>
    <w:rsid w:val="00AF0609"/>
    <w:rsid w:val="00AF06B2"/>
    <w:rsid w:val="00AF07B2"/>
    <w:rsid w:val="00AF0A2B"/>
    <w:rsid w:val="00AF13CD"/>
    <w:rsid w:val="00AF14D5"/>
    <w:rsid w:val="00AF162F"/>
    <w:rsid w:val="00AF1AB0"/>
    <w:rsid w:val="00AF1ABD"/>
    <w:rsid w:val="00AF1FB7"/>
    <w:rsid w:val="00AF2669"/>
    <w:rsid w:val="00AF27D3"/>
    <w:rsid w:val="00AF2A7A"/>
    <w:rsid w:val="00AF2B94"/>
    <w:rsid w:val="00AF320E"/>
    <w:rsid w:val="00AF3289"/>
    <w:rsid w:val="00AF3664"/>
    <w:rsid w:val="00AF37D9"/>
    <w:rsid w:val="00AF4249"/>
    <w:rsid w:val="00AF43B0"/>
    <w:rsid w:val="00AF464C"/>
    <w:rsid w:val="00AF4820"/>
    <w:rsid w:val="00AF4918"/>
    <w:rsid w:val="00AF492A"/>
    <w:rsid w:val="00AF49A8"/>
    <w:rsid w:val="00AF4BCC"/>
    <w:rsid w:val="00AF4C27"/>
    <w:rsid w:val="00AF4D5E"/>
    <w:rsid w:val="00AF4D83"/>
    <w:rsid w:val="00AF4FB7"/>
    <w:rsid w:val="00AF5211"/>
    <w:rsid w:val="00AF5607"/>
    <w:rsid w:val="00AF5AFD"/>
    <w:rsid w:val="00AF5C17"/>
    <w:rsid w:val="00AF5CBE"/>
    <w:rsid w:val="00AF5D32"/>
    <w:rsid w:val="00AF5D58"/>
    <w:rsid w:val="00AF5DF0"/>
    <w:rsid w:val="00AF6128"/>
    <w:rsid w:val="00AF6495"/>
    <w:rsid w:val="00AF7059"/>
    <w:rsid w:val="00AF71CE"/>
    <w:rsid w:val="00AF727B"/>
    <w:rsid w:val="00AF7404"/>
    <w:rsid w:val="00AF74CC"/>
    <w:rsid w:val="00AF7951"/>
    <w:rsid w:val="00AF7A41"/>
    <w:rsid w:val="00AF7BAA"/>
    <w:rsid w:val="00AF7BB3"/>
    <w:rsid w:val="00B00AD6"/>
    <w:rsid w:val="00B00E78"/>
    <w:rsid w:val="00B01997"/>
    <w:rsid w:val="00B019C0"/>
    <w:rsid w:val="00B01A53"/>
    <w:rsid w:val="00B01C73"/>
    <w:rsid w:val="00B01DB4"/>
    <w:rsid w:val="00B02112"/>
    <w:rsid w:val="00B02266"/>
    <w:rsid w:val="00B02366"/>
    <w:rsid w:val="00B024F2"/>
    <w:rsid w:val="00B0266B"/>
    <w:rsid w:val="00B02A2C"/>
    <w:rsid w:val="00B02CBC"/>
    <w:rsid w:val="00B02CEF"/>
    <w:rsid w:val="00B02FCB"/>
    <w:rsid w:val="00B039F4"/>
    <w:rsid w:val="00B03B75"/>
    <w:rsid w:val="00B03CC0"/>
    <w:rsid w:val="00B0449B"/>
    <w:rsid w:val="00B04555"/>
    <w:rsid w:val="00B0459D"/>
    <w:rsid w:val="00B046DC"/>
    <w:rsid w:val="00B048D2"/>
    <w:rsid w:val="00B0493E"/>
    <w:rsid w:val="00B04A13"/>
    <w:rsid w:val="00B04ED7"/>
    <w:rsid w:val="00B05050"/>
    <w:rsid w:val="00B05109"/>
    <w:rsid w:val="00B056C0"/>
    <w:rsid w:val="00B05844"/>
    <w:rsid w:val="00B06688"/>
    <w:rsid w:val="00B066A8"/>
    <w:rsid w:val="00B06764"/>
    <w:rsid w:val="00B06A26"/>
    <w:rsid w:val="00B06B92"/>
    <w:rsid w:val="00B06FC8"/>
    <w:rsid w:val="00B070C2"/>
    <w:rsid w:val="00B0744B"/>
    <w:rsid w:val="00B074BD"/>
    <w:rsid w:val="00B07575"/>
    <w:rsid w:val="00B0759A"/>
    <w:rsid w:val="00B07729"/>
    <w:rsid w:val="00B079AC"/>
    <w:rsid w:val="00B07B67"/>
    <w:rsid w:val="00B07CAB"/>
    <w:rsid w:val="00B07F9E"/>
    <w:rsid w:val="00B10478"/>
    <w:rsid w:val="00B1049B"/>
    <w:rsid w:val="00B1052E"/>
    <w:rsid w:val="00B10591"/>
    <w:rsid w:val="00B10905"/>
    <w:rsid w:val="00B109AD"/>
    <w:rsid w:val="00B10AEF"/>
    <w:rsid w:val="00B10E46"/>
    <w:rsid w:val="00B10F05"/>
    <w:rsid w:val="00B11139"/>
    <w:rsid w:val="00B113E1"/>
    <w:rsid w:val="00B11577"/>
    <w:rsid w:val="00B11AA3"/>
    <w:rsid w:val="00B11B51"/>
    <w:rsid w:val="00B11BCD"/>
    <w:rsid w:val="00B11BD9"/>
    <w:rsid w:val="00B11F6C"/>
    <w:rsid w:val="00B12087"/>
    <w:rsid w:val="00B12382"/>
    <w:rsid w:val="00B125D0"/>
    <w:rsid w:val="00B12841"/>
    <w:rsid w:val="00B128BC"/>
    <w:rsid w:val="00B1297C"/>
    <w:rsid w:val="00B12EC3"/>
    <w:rsid w:val="00B138EF"/>
    <w:rsid w:val="00B13BC6"/>
    <w:rsid w:val="00B13C04"/>
    <w:rsid w:val="00B13F3A"/>
    <w:rsid w:val="00B1432A"/>
    <w:rsid w:val="00B14622"/>
    <w:rsid w:val="00B14A10"/>
    <w:rsid w:val="00B14A6E"/>
    <w:rsid w:val="00B14CEC"/>
    <w:rsid w:val="00B15104"/>
    <w:rsid w:val="00B152AD"/>
    <w:rsid w:val="00B1540F"/>
    <w:rsid w:val="00B154E6"/>
    <w:rsid w:val="00B158BE"/>
    <w:rsid w:val="00B15B8E"/>
    <w:rsid w:val="00B15DB6"/>
    <w:rsid w:val="00B15EE7"/>
    <w:rsid w:val="00B160F9"/>
    <w:rsid w:val="00B1749F"/>
    <w:rsid w:val="00B175A9"/>
    <w:rsid w:val="00B17702"/>
    <w:rsid w:val="00B17780"/>
    <w:rsid w:val="00B177E1"/>
    <w:rsid w:val="00B17B5C"/>
    <w:rsid w:val="00B17B66"/>
    <w:rsid w:val="00B17E55"/>
    <w:rsid w:val="00B17EBD"/>
    <w:rsid w:val="00B17EEF"/>
    <w:rsid w:val="00B2027A"/>
    <w:rsid w:val="00B20562"/>
    <w:rsid w:val="00B20904"/>
    <w:rsid w:val="00B2094E"/>
    <w:rsid w:val="00B2096D"/>
    <w:rsid w:val="00B20B2C"/>
    <w:rsid w:val="00B20D1C"/>
    <w:rsid w:val="00B20DB4"/>
    <w:rsid w:val="00B20E0B"/>
    <w:rsid w:val="00B20E0C"/>
    <w:rsid w:val="00B21159"/>
    <w:rsid w:val="00B21225"/>
    <w:rsid w:val="00B21477"/>
    <w:rsid w:val="00B21484"/>
    <w:rsid w:val="00B21D1E"/>
    <w:rsid w:val="00B21D7E"/>
    <w:rsid w:val="00B21DB1"/>
    <w:rsid w:val="00B2222A"/>
    <w:rsid w:val="00B2266E"/>
    <w:rsid w:val="00B228F9"/>
    <w:rsid w:val="00B22B4A"/>
    <w:rsid w:val="00B22ECB"/>
    <w:rsid w:val="00B22FAF"/>
    <w:rsid w:val="00B2313E"/>
    <w:rsid w:val="00B233DD"/>
    <w:rsid w:val="00B23AE7"/>
    <w:rsid w:val="00B23B4F"/>
    <w:rsid w:val="00B23D2E"/>
    <w:rsid w:val="00B23F83"/>
    <w:rsid w:val="00B23FD1"/>
    <w:rsid w:val="00B2444B"/>
    <w:rsid w:val="00B244CB"/>
    <w:rsid w:val="00B245A8"/>
    <w:rsid w:val="00B2473B"/>
    <w:rsid w:val="00B249E8"/>
    <w:rsid w:val="00B24D1E"/>
    <w:rsid w:val="00B24D67"/>
    <w:rsid w:val="00B24DA7"/>
    <w:rsid w:val="00B24E86"/>
    <w:rsid w:val="00B253FD"/>
    <w:rsid w:val="00B25AC8"/>
    <w:rsid w:val="00B25CB8"/>
    <w:rsid w:val="00B26107"/>
    <w:rsid w:val="00B264E5"/>
    <w:rsid w:val="00B2654B"/>
    <w:rsid w:val="00B266EB"/>
    <w:rsid w:val="00B26BD8"/>
    <w:rsid w:val="00B26C74"/>
    <w:rsid w:val="00B26CE8"/>
    <w:rsid w:val="00B26F0E"/>
    <w:rsid w:val="00B27507"/>
    <w:rsid w:val="00B27726"/>
    <w:rsid w:val="00B27E12"/>
    <w:rsid w:val="00B27F42"/>
    <w:rsid w:val="00B302A0"/>
    <w:rsid w:val="00B305A6"/>
    <w:rsid w:val="00B306C0"/>
    <w:rsid w:val="00B309AE"/>
    <w:rsid w:val="00B30DA8"/>
    <w:rsid w:val="00B31012"/>
    <w:rsid w:val="00B31363"/>
    <w:rsid w:val="00B31434"/>
    <w:rsid w:val="00B315FE"/>
    <w:rsid w:val="00B31932"/>
    <w:rsid w:val="00B31E57"/>
    <w:rsid w:val="00B31E87"/>
    <w:rsid w:val="00B321BF"/>
    <w:rsid w:val="00B32828"/>
    <w:rsid w:val="00B329E4"/>
    <w:rsid w:val="00B32A49"/>
    <w:rsid w:val="00B32AD3"/>
    <w:rsid w:val="00B32B12"/>
    <w:rsid w:val="00B32C02"/>
    <w:rsid w:val="00B32D2E"/>
    <w:rsid w:val="00B331DE"/>
    <w:rsid w:val="00B33425"/>
    <w:rsid w:val="00B3361A"/>
    <w:rsid w:val="00B33DF7"/>
    <w:rsid w:val="00B3400D"/>
    <w:rsid w:val="00B34687"/>
    <w:rsid w:val="00B34B44"/>
    <w:rsid w:val="00B34B5B"/>
    <w:rsid w:val="00B34E3C"/>
    <w:rsid w:val="00B358C2"/>
    <w:rsid w:val="00B35DF1"/>
    <w:rsid w:val="00B3616A"/>
    <w:rsid w:val="00B3616C"/>
    <w:rsid w:val="00B3645C"/>
    <w:rsid w:val="00B36602"/>
    <w:rsid w:val="00B366BB"/>
    <w:rsid w:val="00B36FC0"/>
    <w:rsid w:val="00B37090"/>
    <w:rsid w:val="00B372C7"/>
    <w:rsid w:val="00B37432"/>
    <w:rsid w:val="00B3744A"/>
    <w:rsid w:val="00B37A74"/>
    <w:rsid w:val="00B37B2E"/>
    <w:rsid w:val="00B37F9F"/>
    <w:rsid w:val="00B40820"/>
    <w:rsid w:val="00B40CED"/>
    <w:rsid w:val="00B40F0B"/>
    <w:rsid w:val="00B41164"/>
    <w:rsid w:val="00B4132A"/>
    <w:rsid w:val="00B4137F"/>
    <w:rsid w:val="00B4158C"/>
    <w:rsid w:val="00B415B9"/>
    <w:rsid w:val="00B415FB"/>
    <w:rsid w:val="00B41691"/>
    <w:rsid w:val="00B4187D"/>
    <w:rsid w:val="00B419A2"/>
    <w:rsid w:val="00B41C9C"/>
    <w:rsid w:val="00B4223E"/>
    <w:rsid w:val="00B42855"/>
    <w:rsid w:val="00B4299A"/>
    <w:rsid w:val="00B42F1E"/>
    <w:rsid w:val="00B42F59"/>
    <w:rsid w:val="00B434B2"/>
    <w:rsid w:val="00B435C9"/>
    <w:rsid w:val="00B43724"/>
    <w:rsid w:val="00B439E6"/>
    <w:rsid w:val="00B43B7A"/>
    <w:rsid w:val="00B43E77"/>
    <w:rsid w:val="00B43EB0"/>
    <w:rsid w:val="00B44075"/>
    <w:rsid w:val="00B4446C"/>
    <w:rsid w:val="00B446C3"/>
    <w:rsid w:val="00B4478D"/>
    <w:rsid w:val="00B44884"/>
    <w:rsid w:val="00B44B9C"/>
    <w:rsid w:val="00B44EA0"/>
    <w:rsid w:val="00B4538E"/>
    <w:rsid w:val="00B4568B"/>
    <w:rsid w:val="00B45970"/>
    <w:rsid w:val="00B460C9"/>
    <w:rsid w:val="00B4639F"/>
    <w:rsid w:val="00B46573"/>
    <w:rsid w:val="00B4692A"/>
    <w:rsid w:val="00B46C03"/>
    <w:rsid w:val="00B46F8C"/>
    <w:rsid w:val="00B470B8"/>
    <w:rsid w:val="00B47300"/>
    <w:rsid w:val="00B47364"/>
    <w:rsid w:val="00B4765F"/>
    <w:rsid w:val="00B479ED"/>
    <w:rsid w:val="00B47E54"/>
    <w:rsid w:val="00B500EF"/>
    <w:rsid w:val="00B50290"/>
    <w:rsid w:val="00B506DC"/>
    <w:rsid w:val="00B509B8"/>
    <w:rsid w:val="00B509BF"/>
    <w:rsid w:val="00B50CD2"/>
    <w:rsid w:val="00B50FCF"/>
    <w:rsid w:val="00B51025"/>
    <w:rsid w:val="00B5171A"/>
    <w:rsid w:val="00B5197C"/>
    <w:rsid w:val="00B51C16"/>
    <w:rsid w:val="00B51EAB"/>
    <w:rsid w:val="00B51FB2"/>
    <w:rsid w:val="00B51FEB"/>
    <w:rsid w:val="00B52048"/>
    <w:rsid w:val="00B520EC"/>
    <w:rsid w:val="00B525D3"/>
    <w:rsid w:val="00B52F92"/>
    <w:rsid w:val="00B530E3"/>
    <w:rsid w:val="00B5323B"/>
    <w:rsid w:val="00B53328"/>
    <w:rsid w:val="00B534F7"/>
    <w:rsid w:val="00B53A30"/>
    <w:rsid w:val="00B53A50"/>
    <w:rsid w:val="00B53AD3"/>
    <w:rsid w:val="00B547A7"/>
    <w:rsid w:val="00B54A19"/>
    <w:rsid w:val="00B54B0C"/>
    <w:rsid w:val="00B54C64"/>
    <w:rsid w:val="00B54D37"/>
    <w:rsid w:val="00B5513A"/>
    <w:rsid w:val="00B5545E"/>
    <w:rsid w:val="00B556E1"/>
    <w:rsid w:val="00B557F9"/>
    <w:rsid w:val="00B5597A"/>
    <w:rsid w:val="00B55C2E"/>
    <w:rsid w:val="00B55CA5"/>
    <w:rsid w:val="00B55D43"/>
    <w:rsid w:val="00B55D4A"/>
    <w:rsid w:val="00B55EBE"/>
    <w:rsid w:val="00B55FB3"/>
    <w:rsid w:val="00B56515"/>
    <w:rsid w:val="00B56615"/>
    <w:rsid w:val="00B56888"/>
    <w:rsid w:val="00B56A39"/>
    <w:rsid w:val="00B56B3C"/>
    <w:rsid w:val="00B56C51"/>
    <w:rsid w:val="00B56DFD"/>
    <w:rsid w:val="00B56F13"/>
    <w:rsid w:val="00B57054"/>
    <w:rsid w:val="00B57239"/>
    <w:rsid w:val="00B57777"/>
    <w:rsid w:val="00B57927"/>
    <w:rsid w:val="00B57C20"/>
    <w:rsid w:val="00B6007C"/>
    <w:rsid w:val="00B60567"/>
    <w:rsid w:val="00B609BE"/>
    <w:rsid w:val="00B60E1A"/>
    <w:rsid w:val="00B60F47"/>
    <w:rsid w:val="00B60FAA"/>
    <w:rsid w:val="00B60FBD"/>
    <w:rsid w:val="00B61027"/>
    <w:rsid w:val="00B6155A"/>
    <w:rsid w:val="00B6162A"/>
    <w:rsid w:val="00B6181E"/>
    <w:rsid w:val="00B6189A"/>
    <w:rsid w:val="00B61A43"/>
    <w:rsid w:val="00B62009"/>
    <w:rsid w:val="00B62479"/>
    <w:rsid w:val="00B62550"/>
    <w:rsid w:val="00B629C5"/>
    <w:rsid w:val="00B62E61"/>
    <w:rsid w:val="00B63587"/>
    <w:rsid w:val="00B6374C"/>
    <w:rsid w:val="00B6383F"/>
    <w:rsid w:val="00B63B1A"/>
    <w:rsid w:val="00B643DB"/>
    <w:rsid w:val="00B6478E"/>
    <w:rsid w:val="00B6496A"/>
    <w:rsid w:val="00B64A4B"/>
    <w:rsid w:val="00B64F18"/>
    <w:rsid w:val="00B65043"/>
    <w:rsid w:val="00B65159"/>
    <w:rsid w:val="00B6544C"/>
    <w:rsid w:val="00B6555B"/>
    <w:rsid w:val="00B6566B"/>
    <w:rsid w:val="00B658D9"/>
    <w:rsid w:val="00B65CA0"/>
    <w:rsid w:val="00B65E01"/>
    <w:rsid w:val="00B667DF"/>
    <w:rsid w:val="00B667FE"/>
    <w:rsid w:val="00B66BA7"/>
    <w:rsid w:val="00B66C0A"/>
    <w:rsid w:val="00B66CDD"/>
    <w:rsid w:val="00B670D7"/>
    <w:rsid w:val="00B678AC"/>
    <w:rsid w:val="00B678C9"/>
    <w:rsid w:val="00B67A52"/>
    <w:rsid w:val="00B67B32"/>
    <w:rsid w:val="00B67F56"/>
    <w:rsid w:val="00B7018A"/>
    <w:rsid w:val="00B7045E"/>
    <w:rsid w:val="00B70767"/>
    <w:rsid w:val="00B70C29"/>
    <w:rsid w:val="00B70E09"/>
    <w:rsid w:val="00B712A1"/>
    <w:rsid w:val="00B715D4"/>
    <w:rsid w:val="00B72179"/>
    <w:rsid w:val="00B723AA"/>
    <w:rsid w:val="00B72ACE"/>
    <w:rsid w:val="00B72B7F"/>
    <w:rsid w:val="00B72C07"/>
    <w:rsid w:val="00B72CA2"/>
    <w:rsid w:val="00B72EFF"/>
    <w:rsid w:val="00B72FB0"/>
    <w:rsid w:val="00B73403"/>
    <w:rsid w:val="00B7368C"/>
    <w:rsid w:val="00B7406E"/>
    <w:rsid w:val="00B74113"/>
    <w:rsid w:val="00B74172"/>
    <w:rsid w:val="00B74839"/>
    <w:rsid w:val="00B74E06"/>
    <w:rsid w:val="00B74E60"/>
    <w:rsid w:val="00B74ED4"/>
    <w:rsid w:val="00B74F29"/>
    <w:rsid w:val="00B7545A"/>
    <w:rsid w:val="00B7552F"/>
    <w:rsid w:val="00B7598B"/>
    <w:rsid w:val="00B75A2D"/>
    <w:rsid w:val="00B75AE2"/>
    <w:rsid w:val="00B75B4E"/>
    <w:rsid w:val="00B75CC3"/>
    <w:rsid w:val="00B76244"/>
    <w:rsid w:val="00B76AA7"/>
    <w:rsid w:val="00B76B41"/>
    <w:rsid w:val="00B76C10"/>
    <w:rsid w:val="00B77706"/>
    <w:rsid w:val="00B777AC"/>
    <w:rsid w:val="00B77BD2"/>
    <w:rsid w:val="00B77D78"/>
    <w:rsid w:val="00B77FF4"/>
    <w:rsid w:val="00B800A7"/>
    <w:rsid w:val="00B80163"/>
    <w:rsid w:val="00B80254"/>
    <w:rsid w:val="00B80FE2"/>
    <w:rsid w:val="00B8103A"/>
    <w:rsid w:val="00B810F5"/>
    <w:rsid w:val="00B81129"/>
    <w:rsid w:val="00B81292"/>
    <w:rsid w:val="00B812F0"/>
    <w:rsid w:val="00B815D9"/>
    <w:rsid w:val="00B81A7D"/>
    <w:rsid w:val="00B81E51"/>
    <w:rsid w:val="00B82931"/>
    <w:rsid w:val="00B82A88"/>
    <w:rsid w:val="00B8341D"/>
    <w:rsid w:val="00B83446"/>
    <w:rsid w:val="00B83545"/>
    <w:rsid w:val="00B83B32"/>
    <w:rsid w:val="00B83BE9"/>
    <w:rsid w:val="00B83EF8"/>
    <w:rsid w:val="00B8401F"/>
    <w:rsid w:val="00B84166"/>
    <w:rsid w:val="00B842DE"/>
    <w:rsid w:val="00B8450C"/>
    <w:rsid w:val="00B8458F"/>
    <w:rsid w:val="00B84599"/>
    <w:rsid w:val="00B84645"/>
    <w:rsid w:val="00B846F3"/>
    <w:rsid w:val="00B84882"/>
    <w:rsid w:val="00B84E6C"/>
    <w:rsid w:val="00B85057"/>
    <w:rsid w:val="00B85923"/>
    <w:rsid w:val="00B85C28"/>
    <w:rsid w:val="00B85D30"/>
    <w:rsid w:val="00B8645F"/>
    <w:rsid w:val="00B868D1"/>
    <w:rsid w:val="00B87B4E"/>
    <w:rsid w:val="00B903AE"/>
    <w:rsid w:val="00B90431"/>
    <w:rsid w:val="00B908CB"/>
    <w:rsid w:val="00B909F6"/>
    <w:rsid w:val="00B90B9E"/>
    <w:rsid w:val="00B90E85"/>
    <w:rsid w:val="00B91A19"/>
    <w:rsid w:val="00B91C86"/>
    <w:rsid w:val="00B91DED"/>
    <w:rsid w:val="00B91FD7"/>
    <w:rsid w:val="00B920B9"/>
    <w:rsid w:val="00B920BB"/>
    <w:rsid w:val="00B924CA"/>
    <w:rsid w:val="00B92552"/>
    <w:rsid w:val="00B92766"/>
    <w:rsid w:val="00B92941"/>
    <w:rsid w:val="00B92E5A"/>
    <w:rsid w:val="00B92EE2"/>
    <w:rsid w:val="00B92F3C"/>
    <w:rsid w:val="00B938D2"/>
    <w:rsid w:val="00B93F7D"/>
    <w:rsid w:val="00B94318"/>
    <w:rsid w:val="00B944C4"/>
    <w:rsid w:val="00B94C7F"/>
    <w:rsid w:val="00B95942"/>
    <w:rsid w:val="00B95A99"/>
    <w:rsid w:val="00B95DD0"/>
    <w:rsid w:val="00B962D2"/>
    <w:rsid w:val="00B96609"/>
    <w:rsid w:val="00B96887"/>
    <w:rsid w:val="00B96B4D"/>
    <w:rsid w:val="00B96E35"/>
    <w:rsid w:val="00B97152"/>
    <w:rsid w:val="00B972AC"/>
    <w:rsid w:val="00B97955"/>
    <w:rsid w:val="00B979FA"/>
    <w:rsid w:val="00B97B20"/>
    <w:rsid w:val="00B97C43"/>
    <w:rsid w:val="00B97D45"/>
    <w:rsid w:val="00B97E33"/>
    <w:rsid w:val="00B97FD3"/>
    <w:rsid w:val="00BA0282"/>
    <w:rsid w:val="00BA02E0"/>
    <w:rsid w:val="00BA03E6"/>
    <w:rsid w:val="00BA0958"/>
    <w:rsid w:val="00BA0C10"/>
    <w:rsid w:val="00BA0CBE"/>
    <w:rsid w:val="00BA0EE2"/>
    <w:rsid w:val="00BA0FA6"/>
    <w:rsid w:val="00BA15B5"/>
    <w:rsid w:val="00BA17AD"/>
    <w:rsid w:val="00BA196A"/>
    <w:rsid w:val="00BA1D8F"/>
    <w:rsid w:val="00BA21FD"/>
    <w:rsid w:val="00BA2621"/>
    <w:rsid w:val="00BA263F"/>
    <w:rsid w:val="00BA295D"/>
    <w:rsid w:val="00BA331F"/>
    <w:rsid w:val="00BA39BA"/>
    <w:rsid w:val="00BA3FFA"/>
    <w:rsid w:val="00BA4567"/>
    <w:rsid w:val="00BA4BF4"/>
    <w:rsid w:val="00BA4C40"/>
    <w:rsid w:val="00BA4EDA"/>
    <w:rsid w:val="00BA4F4D"/>
    <w:rsid w:val="00BA5193"/>
    <w:rsid w:val="00BA57C1"/>
    <w:rsid w:val="00BA59B3"/>
    <w:rsid w:val="00BA5A40"/>
    <w:rsid w:val="00BA5B29"/>
    <w:rsid w:val="00BA5C38"/>
    <w:rsid w:val="00BA5D70"/>
    <w:rsid w:val="00BA634F"/>
    <w:rsid w:val="00BA6556"/>
    <w:rsid w:val="00BA69A1"/>
    <w:rsid w:val="00BA6C13"/>
    <w:rsid w:val="00BA6DF4"/>
    <w:rsid w:val="00BA733C"/>
    <w:rsid w:val="00BA750F"/>
    <w:rsid w:val="00BA7689"/>
    <w:rsid w:val="00BA796A"/>
    <w:rsid w:val="00BA797A"/>
    <w:rsid w:val="00BA79EB"/>
    <w:rsid w:val="00BB00B8"/>
    <w:rsid w:val="00BB026E"/>
    <w:rsid w:val="00BB0A0A"/>
    <w:rsid w:val="00BB0ABD"/>
    <w:rsid w:val="00BB0D73"/>
    <w:rsid w:val="00BB1227"/>
    <w:rsid w:val="00BB14AF"/>
    <w:rsid w:val="00BB17A9"/>
    <w:rsid w:val="00BB1B13"/>
    <w:rsid w:val="00BB26A5"/>
    <w:rsid w:val="00BB2E53"/>
    <w:rsid w:val="00BB2EB1"/>
    <w:rsid w:val="00BB3056"/>
    <w:rsid w:val="00BB32DF"/>
    <w:rsid w:val="00BB33B0"/>
    <w:rsid w:val="00BB35A0"/>
    <w:rsid w:val="00BB39A1"/>
    <w:rsid w:val="00BB3BCB"/>
    <w:rsid w:val="00BB3C15"/>
    <w:rsid w:val="00BB3D65"/>
    <w:rsid w:val="00BB3DEC"/>
    <w:rsid w:val="00BB40E2"/>
    <w:rsid w:val="00BB41FA"/>
    <w:rsid w:val="00BB46E8"/>
    <w:rsid w:val="00BB4981"/>
    <w:rsid w:val="00BB4A2E"/>
    <w:rsid w:val="00BB4BCC"/>
    <w:rsid w:val="00BB51C1"/>
    <w:rsid w:val="00BB5B87"/>
    <w:rsid w:val="00BB60FA"/>
    <w:rsid w:val="00BB6567"/>
    <w:rsid w:val="00BB67C9"/>
    <w:rsid w:val="00BB69B7"/>
    <w:rsid w:val="00BB6BD0"/>
    <w:rsid w:val="00BB6BD7"/>
    <w:rsid w:val="00BB70ED"/>
    <w:rsid w:val="00BB71C4"/>
    <w:rsid w:val="00BB7282"/>
    <w:rsid w:val="00BB7790"/>
    <w:rsid w:val="00BB7852"/>
    <w:rsid w:val="00BB7876"/>
    <w:rsid w:val="00BC003B"/>
    <w:rsid w:val="00BC0766"/>
    <w:rsid w:val="00BC0794"/>
    <w:rsid w:val="00BC07C5"/>
    <w:rsid w:val="00BC0C6C"/>
    <w:rsid w:val="00BC1374"/>
    <w:rsid w:val="00BC1545"/>
    <w:rsid w:val="00BC15E4"/>
    <w:rsid w:val="00BC197B"/>
    <w:rsid w:val="00BC1991"/>
    <w:rsid w:val="00BC1B1C"/>
    <w:rsid w:val="00BC1D4F"/>
    <w:rsid w:val="00BC25B2"/>
    <w:rsid w:val="00BC2715"/>
    <w:rsid w:val="00BC2939"/>
    <w:rsid w:val="00BC298E"/>
    <w:rsid w:val="00BC2CE7"/>
    <w:rsid w:val="00BC3196"/>
    <w:rsid w:val="00BC3197"/>
    <w:rsid w:val="00BC330D"/>
    <w:rsid w:val="00BC39A5"/>
    <w:rsid w:val="00BC3E4F"/>
    <w:rsid w:val="00BC43C9"/>
    <w:rsid w:val="00BC486B"/>
    <w:rsid w:val="00BC4A78"/>
    <w:rsid w:val="00BC4C03"/>
    <w:rsid w:val="00BC4E60"/>
    <w:rsid w:val="00BC4ECE"/>
    <w:rsid w:val="00BC4FD3"/>
    <w:rsid w:val="00BC56AC"/>
    <w:rsid w:val="00BC57F2"/>
    <w:rsid w:val="00BC5DB6"/>
    <w:rsid w:val="00BC6062"/>
    <w:rsid w:val="00BC6110"/>
    <w:rsid w:val="00BC62D0"/>
    <w:rsid w:val="00BC64A0"/>
    <w:rsid w:val="00BC68BB"/>
    <w:rsid w:val="00BC699E"/>
    <w:rsid w:val="00BC7CE5"/>
    <w:rsid w:val="00BC7D36"/>
    <w:rsid w:val="00BD0304"/>
    <w:rsid w:val="00BD04DD"/>
    <w:rsid w:val="00BD0821"/>
    <w:rsid w:val="00BD0AEF"/>
    <w:rsid w:val="00BD0B26"/>
    <w:rsid w:val="00BD0CDA"/>
    <w:rsid w:val="00BD0F06"/>
    <w:rsid w:val="00BD0F28"/>
    <w:rsid w:val="00BD1085"/>
    <w:rsid w:val="00BD122E"/>
    <w:rsid w:val="00BD1355"/>
    <w:rsid w:val="00BD146A"/>
    <w:rsid w:val="00BD17B8"/>
    <w:rsid w:val="00BD1CF8"/>
    <w:rsid w:val="00BD1D05"/>
    <w:rsid w:val="00BD1D4F"/>
    <w:rsid w:val="00BD20B7"/>
    <w:rsid w:val="00BD20E4"/>
    <w:rsid w:val="00BD23D3"/>
    <w:rsid w:val="00BD2895"/>
    <w:rsid w:val="00BD2F5E"/>
    <w:rsid w:val="00BD304E"/>
    <w:rsid w:val="00BD329C"/>
    <w:rsid w:val="00BD3650"/>
    <w:rsid w:val="00BD36E0"/>
    <w:rsid w:val="00BD390D"/>
    <w:rsid w:val="00BD391A"/>
    <w:rsid w:val="00BD3EF0"/>
    <w:rsid w:val="00BD43CD"/>
    <w:rsid w:val="00BD4886"/>
    <w:rsid w:val="00BD4B10"/>
    <w:rsid w:val="00BD4B5B"/>
    <w:rsid w:val="00BD4E68"/>
    <w:rsid w:val="00BD520A"/>
    <w:rsid w:val="00BD52C9"/>
    <w:rsid w:val="00BD52DD"/>
    <w:rsid w:val="00BD5651"/>
    <w:rsid w:val="00BD58C0"/>
    <w:rsid w:val="00BD5B1E"/>
    <w:rsid w:val="00BD5CCE"/>
    <w:rsid w:val="00BD6299"/>
    <w:rsid w:val="00BD6868"/>
    <w:rsid w:val="00BD6AFC"/>
    <w:rsid w:val="00BD6D78"/>
    <w:rsid w:val="00BD6FED"/>
    <w:rsid w:val="00BD70E7"/>
    <w:rsid w:val="00BD7277"/>
    <w:rsid w:val="00BD74DE"/>
    <w:rsid w:val="00BD7520"/>
    <w:rsid w:val="00BD756F"/>
    <w:rsid w:val="00BD7B3C"/>
    <w:rsid w:val="00BE050C"/>
    <w:rsid w:val="00BE0535"/>
    <w:rsid w:val="00BE05AA"/>
    <w:rsid w:val="00BE0849"/>
    <w:rsid w:val="00BE0A44"/>
    <w:rsid w:val="00BE131D"/>
    <w:rsid w:val="00BE13E6"/>
    <w:rsid w:val="00BE1678"/>
    <w:rsid w:val="00BE16D9"/>
    <w:rsid w:val="00BE19BC"/>
    <w:rsid w:val="00BE1B68"/>
    <w:rsid w:val="00BE23DE"/>
    <w:rsid w:val="00BE26A2"/>
    <w:rsid w:val="00BE2814"/>
    <w:rsid w:val="00BE2951"/>
    <w:rsid w:val="00BE2A63"/>
    <w:rsid w:val="00BE2B67"/>
    <w:rsid w:val="00BE2D13"/>
    <w:rsid w:val="00BE2E87"/>
    <w:rsid w:val="00BE3280"/>
    <w:rsid w:val="00BE3311"/>
    <w:rsid w:val="00BE3B5E"/>
    <w:rsid w:val="00BE3F71"/>
    <w:rsid w:val="00BE419B"/>
    <w:rsid w:val="00BE41A4"/>
    <w:rsid w:val="00BE43CD"/>
    <w:rsid w:val="00BE43EA"/>
    <w:rsid w:val="00BE4697"/>
    <w:rsid w:val="00BE473C"/>
    <w:rsid w:val="00BE4B86"/>
    <w:rsid w:val="00BE51A8"/>
    <w:rsid w:val="00BE56EA"/>
    <w:rsid w:val="00BE5710"/>
    <w:rsid w:val="00BE5730"/>
    <w:rsid w:val="00BE5AB3"/>
    <w:rsid w:val="00BE5B12"/>
    <w:rsid w:val="00BE5D71"/>
    <w:rsid w:val="00BE5DAA"/>
    <w:rsid w:val="00BE611D"/>
    <w:rsid w:val="00BE619E"/>
    <w:rsid w:val="00BE64A8"/>
    <w:rsid w:val="00BE64ED"/>
    <w:rsid w:val="00BE6C25"/>
    <w:rsid w:val="00BE6CEB"/>
    <w:rsid w:val="00BE6D03"/>
    <w:rsid w:val="00BE6E86"/>
    <w:rsid w:val="00BE6FCD"/>
    <w:rsid w:val="00BE7253"/>
    <w:rsid w:val="00BE7637"/>
    <w:rsid w:val="00BE7751"/>
    <w:rsid w:val="00BE783D"/>
    <w:rsid w:val="00BE7BED"/>
    <w:rsid w:val="00BE7C80"/>
    <w:rsid w:val="00BF014F"/>
    <w:rsid w:val="00BF0184"/>
    <w:rsid w:val="00BF0350"/>
    <w:rsid w:val="00BF04C7"/>
    <w:rsid w:val="00BF0696"/>
    <w:rsid w:val="00BF0912"/>
    <w:rsid w:val="00BF0CE0"/>
    <w:rsid w:val="00BF0DAE"/>
    <w:rsid w:val="00BF0F16"/>
    <w:rsid w:val="00BF1005"/>
    <w:rsid w:val="00BF130A"/>
    <w:rsid w:val="00BF17B0"/>
    <w:rsid w:val="00BF18AD"/>
    <w:rsid w:val="00BF18D1"/>
    <w:rsid w:val="00BF18F6"/>
    <w:rsid w:val="00BF1B80"/>
    <w:rsid w:val="00BF20B2"/>
    <w:rsid w:val="00BF20D2"/>
    <w:rsid w:val="00BF2221"/>
    <w:rsid w:val="00BF272D"/>
    <w:rsid w:val="00BF2879"/>
    <w:rsid w:val="00BF28C5"/>
    <w:rsid w:val="00BF2ADA"/>
    <w:rsid w:val="00BF2B18"/>
    <w:rsid w:val="00BF2CD6"/>
    <w:rsid w:val="00BF34B1"/>
    <w:rsid w:val="00BF3648"/>
    <w:rsid w:val="00BF36DA"/>
    <w:rsid w:val="00BF370B"/>
    <w:rsid w:val="00BF3A4E"/>
    <w:rsid w:val="00BF3D24"/>
    <w:rsid w:val="00BF438D"/>
    <w:rsid w:val="00BF43CD"/>
    <w:rsid w:val="00BF457E"/>
    <w:rsid w:val="00BF45DC"/>
    <w:rsid w:val="00BF489C"/>
    <w:rsid w:val="00BF4A0A"/>
    <w:rsid w:val="00BF4E08"/>
    <w:rsid w:val="00BF5384"/>
    <w:rsid w:val="00BF55C6"/>
    <w:rsid w:val="00BF5ABE"/>
    <w:rsid w:val="00BF5B23"/>
    <w:rsid w:val="00BF5DB2"/>
    <w:rsid w:val="00BF5E05"/>
    <w:rsid w:val="00BF5F74"/>
    <w:rsid w:val="00BF62E0"/>
    <w:rsid w:val="00BF6350"/>
    <w:rsid w:val="00BF6824"/>
    <w:rsid w:val="00BF698B"/>
    <w:rsid w:val="00BF6AB5"/>
    <w:rsid w:val="00BF6D64"/>
    <w:rsid w:val="00BF6F42"/>
    <w:rsid w:val="00BF72CD"/>
    <w:rsid w:val="00BF7395"/>
    <w:rsid w:val="00BF7A23"/>
    <w:rsid w:val="00BF7A91"/>
    <w:rsid w:val="00BF7AB0"/>
    <w:rsid w:val="00C00785"/>
    <w:rsid w:val="00C00AEC"/>
    <w:rsid w:val="00C00B26"/>
    <w:rsid w:val="00C00DCB"/>
    <w:rsid w:val="00C00F1D"/>
    <w:rsid w:val="00C012EF"/>
    <w:rsid w:val="00C017D1"/>
    <w:rsid w:val="00C01881"/>
    <w:rsid w:val="00C01BD7"/>
    <w:rsid w:val="00C01CDF"/>
    <w:rsid w:val="00C01DB8"/>
    <w:rsid w:val="00C026F0"/>
    <w:rsid w:val="00C02BFE"/>
    <w:rsid w:val="00C03153"/>
    <w:rsid w:val="00C0323C"/>
    <w:rsid w:val="00C035D4"/>
    <w:rsid w:val="00C03A02"/>
    <w:rsid w:val="00C03B64"/>
    <w:rsid w:val="00C03DAF"/>
    <w:rsid w:val="00C040F9"/>
    <w:rsid w:val="00C045DD"/>
    <w:rsid w:val="00C04668"/>
    <w:rsid w:val="00C04B9C"/>
    <w:rsid w:val="00C04D2C"/>
    <w:rsid w:val="00C052AD"/>
    <w:rsid w:val="00C0541B"/>
    <w:rsid w:val="00C055F1"/>
    <w:rsid w:val="00C05655"/>
    <w:rsid w:val="00C05884"/>
    <w:rsid w:val="00C0604A"/>
    <w:rsid w:val="00C06248"/>
    <w:rsid w:val="00C06AAF"/>
    <w:rsid w:val="00C06B5D"/>
    <w:rsid w:val="00C06E58"/>
    <w:rsid w:val="00C07221"/>
    <w:rsid w:val="00C07887"/>
    <w:rsid w:val="00C07AF6"/>
    <w:rsid w:val="00C101EA"/>
    <w:rsid w:val="00C1069C"/>
    <w:rsid w:val="00C10DE7"/>
    <w:rsid w:val="00C11458"/>
    <w:rsid w:val="00C116D3"/>
    <w:rsid w:val="00C11808"/>
    <w:rsid w:val="00C118E5"/>
    <w:rsid w:val="00C1198C"/>
    <w:rsid w:val="00C11A77"/>
    <w:rsid w:val="00C11D16"/>
    <w:rsid w:val="00C1265D"/>
    <w:rsid w:val="00C12746"/>
    <w:rsid w:val="00C12C68"/>
    <w:rsid w:val="00C12D39"/>
    <w:rsid w:val="00C1315B"/>
    <w:rsid w:val="00C1346D"/>
    <w:rsid w:val="00C1352B"/>
    <w:rsid w:val="00C137E0"/>
    <w:rsid w:val="00C13BDF"/>
    <w:rsid w:val="00C13E0A"/>
    <w:rsid w:val="00C1434B"/>
    <w:rsid w:val="00C143AB"/>
    <w:rsid w:val="00C1448A"/>
    <w:rsid w:val="00C14903"/>
    <w:rsid w:val="00C14D6B"/>
    <w:rsid w:val="00C15511"/>
    <w:rsid w:val="00C1584F"/>
    <w:rsid w:val="00C159F9"/>
    <w:rsid w:val="00C15A21"/>
    <w:rsid w:val="00C15A2F"/>
    <w:rsid w:val="00C15EB1"/>
    <w:rsid w:val="00C16148"/>
    <w:rsid w:val="00C164F9"/>
    <w:rsid w:val="00C1653D"/>
    <w:rsid w:val="00C165E3"/>
    <w:rsid w:val="00C1666F"/>
    <w:rsid w:val="00C166CC"/>
    <w:rsid w:val="00C16760"/>
    <w:rsid w:val="00C16A48"/>
    <w:rsid w:val="00C16B9A"/>
    <w:rsid w:val="00C17076"/>
    <w:rsid w:val="00C1718E"/>
    <w:rsid w:val="00C1728E"/>
    <w:rsid w:val="00C17471"/>
    <w:rsid w:val="00C1775F"/>
    <w:rsid w:val="00C17BDD"/>
    <w:rsid w:val="00C17BE6"/>
    <w:rsid w:val="00C20078"/>
    <w:rsid w:val="00C20128"/>
    <w:rsid w:val="00C20430"/>
    <w:rsid w:val="00C20619"/>
    <w:rsid w:val="00C2067A"/>
    <w:rsid w:val="00C20799"/>
    <w:rsid w:val="00C208F6"/>
    <w:rsid w:val="00C20DA5"/>
    <w:rsid w:val="00C20DE7"/>
    <w:rsid w:val="00C210EA"/>
    <w:rsid w:val="00C21128"/>
    <w:rsid w:val="00C21226"/>
    <w:rsid w:val="00C213C2"/>
    <w:rsid w:val="00C213EF"/>
    <w:rsid w:val="00C21506"/>
    <w:rsid w:val="00C21563"/>
    <w:rsid w:val="00C2157A"/>
    <w:rsid w:val="00C216F4"/>
    <w:rsid w:val="00C2175B"/>
    <w:rsid w:val="00C21891"/>
    <w:rsid w:val="00C225E0"/>
    <w:rsid w:val="00C22633"/>
    <w:rsid w:val="00C2270D"/>
    <w:rsid w:val="00C22961"/>
    <w:rsid w:val="00C22C07"/>
    <w:rsid w:val="00C234EC"/>
    <w:rsid w:val="00C23816"/>
    <w:rsid w:val="00C23935"/>
    <w:rsid w:val="00C23C97"/>
    <w:rsid w:val="00C24D0B"/>
    <w:rsid w:val="00C24FAB"/>
    <w:rsid w:val="00C25162"/>
    <w:rsid w:val="00C251DC"/>
    <w:rsid w:val="00C25567"/>
    <w:rsid w:val="00C255AE"/>
    <w:rsid w:val="00C25810"/>
    <w:rsid w:val="00C25845"/>
    <w:rsid w:val="00C25FC5"/>
    <w:rsid w:val="00C261D7"/>
    <w:rsid w:val="00C265D6"/>
    <w:rsid w:val="00C26C97"/>
    <w:rsid w:val="00C26D04"/>
    <w:rsid w:val="00C26D23"/>
    <w:rsid w:val="00C27344"/>
    <w:rsid w:val="00C27416"/>
    <w:rsid w:val="00C27A6E"/>
    <w:rsid w:val="00C27C7F"/>
    <w:rsid w:val="00C27CD6"/>
    <w:rsid w:val="00C27EEB"/>
    <w:rsid w:val="00C300D3"/>
    <w:rsid w:val="00C301C3"/>
    <w:rsid w:val="00C30271"/>
    <w:rsid w:val="00C30B5F"/>
    <w:rsid w:val="00C30DCE"/>
    <w:rsid w:val="00C30F3F"/>
    <w:rsid w:val="00C310D4"/>
    <w:rsid w:val="00C31624"/>
    <w:rsid w:val="00C3166F"/>
    <w:rsid w:val="00C316A8"/>
    <w:rsid w:val="00C31AB7"/>
    <w:rsid w:val="00C31BB4"/>
    <w:rsid w:val="00C31C1E"/>
    <w:rsid w:val="00C31C2B"/>
    <w:rsid w:val="00C31F87"/>
    <w:rsid w:val="00C3213D"/>
    <w:rsid w:val="00C322B5"/>
    <w:rsid w:val="00C326DE"/>
    <w:rsid w:val="00C32A88"/>
    <w:rsid w:val="00C32E98"/>
    <w:rsid w:val="00C3321F"/>
    <w:rsid w:val="00C33376"/>
    <w:rsid w:val="00C334AD"/>
    <w:rsid w:val="00C33547"/>
    <w:rsid w:val="00C33928"/>
    <w:rsid w:val="00C3411A"/>
    <w:rsid w:val="00C343C1"/>
    <w:rsid w:val="00C344F0"/>
    <w:rsid w:val="00C3450F"/>
    <w:rsid w:val="00C34AB6"/>
    <w:rsid w:val="00C34C0B"/>
    <w:rsid w:val="00C34FA4"/>
    <w:rsid w:val="00C35302"/>
    <w:rsid w:val="00C35B97"/>
    <w:rsid w:val="00C35C46"/>
    <w:rsid w:val="00C35E1F"/>
    <w:rsid w:val="00C361C8"/>
    <w:rsid w:val="00C36416"/>
    <w:rsid w:val="00C36446"/>
    <w:rsid w:val="00C365A0"/>
    <w:rsid w:val="00C365BC"/>
    <w:rsid w:val="00C36935"/>
    <w:rsid w:val="00C36B86"/>
    <w:rsid w:val="00C36D0A"/>
    <w:rsid w:val="00C36D5A"/>
    <w:rsid w:val="00C37879"/>
    <w:rsid w:val="00C3788E"/>
    <w:rsid w:val="00C378BD"/>
    <w:rsid w:val="00C4001B"/>
    <w:rsid w:val="00C4001C"/>
    <w:rsid w:val="00C40454"/>
    <w:rsid w:val="00C40B5A"/>
    <w:rsid w:val="00C40BC7"/>
    <w:rsid w:val="00C40CAA"/>
    <w:rsid w:val="00C40F2E"/>
    <w:rsid w:val="00C4100A"/>
    <w:rsid w:val="00C4117A"/>
    <w:rsid w:val="00C4120C"/>
    <w:rsid w:val="00C413A7"/>
    <w:rsid w:val="00C41663"/>
    <w:rsid w:val="00C416F9"/>
    <w:rsid w:val="00C418FA"/>
    <w:rsid w:val="00C4192E"/>
    <w:rsid w:val="00C41A24"/>
    <w:rsid w:val="00C41D87"/>
    <w:rsid w:val="00C41F95"/>
    <w:rsid w:val="00C4217B"/>
    <w:rsid w:val="00C429D3"/>
    <w:rsid w:val="00C42B3C"/>
    <w:rsid w:val="00C42D93"/>
    <w:rsid w:val="00C434ED"/>
    <w:rsid w:val="00C435DA"/>
    <w:rsid w:val="00C43A0A"/>
    <w:rsid w:val="00C43B18"/>
    <w:rsid w:val="00C43D08"/>
    <w:rsid w:val="00C43E44"/>
    <w:rsid w:val="00C44052"/>
    <w:rsid w:val="00C440E3"/>
    <w:rsid w:val="00C4411A"/>
    <w:rsid w:val="00C44196"/>
    <w:rsid w:val="00C44216"/>
    <w:rsid w:val="00C44978"/>
    <w:rsid w:val="00C44A60"/>
    <w:rsid w:val="00C44AAE"/>
    <w:rsid w:val="00C44BCF"/>
    <w:rsid w:val="00C44F4F"/>
    <w:rsid w:val="00C4500F"/>
    <w:rsid w:val="00C4558C"/>
    <w:rsid w:val="00C455E7"/>
    <w:rsid w:val="00C457FF"/>
    <w:rsid w:val="00C45E09"/>
    <w:rsid w:val="00C45E3E"/>
    <w:rsid w:val="00C45E55"/>
    <w:rsid w:val="00C45F75"/>
    <w:rsid w:val="00C45FF9"/>
    <w:rsid w:val="00C4613B"/>
    <w:rsid w:val="00C461BE"/>
    <w:rsid w:val="00C463D0"/>
    <w:rsid w:val="00C464C9"/>
    <w:rsid w:val="00C4652F"/>
    <w:rsid w:val="00C46712"/>
    <w:rsid w:val="00C46911"/>
    <w:rsid w:val="00C46E80"/>
    <w:rsid w:val="00C46F2F"/>
    <w:rsid w:val="00C471E2"/>
    <w:rsid w:val="00C475DF"/>
    <w:rsid w:val="00C47821"/>
    <w:rsid w:val="00C50166"/>
    <w:rsid w:val="00C50773"/>
    <w:rsid w:val="00C50CF0"/>
    <w:rsid w:val="00C51167"/>
    <w:rsid w:val="00C5148B"/>
    <w:rsid w:val="00C51542"/>
    <w:rsid w:val="00C51976"/>
    <w:rsid w:val="00C51A6F"/>
    <w:rsid w:val="00C51E43"/>
    <w:rsid w:val="00C520D8"/>
    <w:rsid w:val="00C52169"/>
    <w:rsid w:val="00C5224B"/>
    <w:rsid w:val="00C52367"/>
    <w:rsid w:val="00C5258D"/>
    <w:rsid w:val="00C52770"/>
    <w:rsid w:val="00C52C1F"/>
    <w:rsid w:val="00C52D3E"/>
    <w:rsid w:val="00C5305D"/>
    <w:rsid w:val="00C538CF"/>
    <w:rsid w:val="00C53B58"/>
    <w:rsid w:val="00C53E41"/>
    <w:rsid w:val="00C53F1D"/>
    <w:rsid w:val="00C53F34"/>
    <w:rsid w:val="00C54007"/>
    <w:rsid w:val="00C54099"/>
    <w:rsid w:val="00C5415D"/>
    <w:rsid w:val="00C54B2B"/>
    <w:rsid w:val="00C54F95"/>
    <w:rsid w:val="00C55463"/>
    <w:rsid w:val="00C555CF"/>
    <w:rsid w:val="00C556A1"/>
    <w:rsid w:val="00C55B6B"/>
    <w:rsid w:val="00C55BC8"/>
    <w:rsid w:val="00C56575"/>
    <w:rsid w:val="00C57050"/>
    <w:rsid w:val="00C57452"/>
    <w:rsid w:val="00C57537"/>
    <w:rsid w:val="00C5766D"/>
    <w:rsid w:val="00C5772A"/>
    <w:rsid w:val="00C57754"/>
    <w:rsid w:val="00C57881"/>
    <w:rsid w:val="00C57B68"/>
    <w:rsid w:val="00C57B71"/>
    <w:rsid w:val="00C57D85"/>
    <w:rsid w:val="00C57F9B"/>
    <w:rsid w:val="00C600EE"/>
    <w:rsid w:val="00C601E7"/>
    <w:rsid w:val="00C60370"/>
    <w:rsid w:val="00C60718"/>
    <w:rsid w:val="00C60B4B"/>
    <w:rsid w:val="00C60D1F"/>
    <w:rsid w:val="00C60D80"/>
    <w:rsid w:val="00C60EF7"/>
    <w:rsid w:val="00C61110"/>
    <w:rsid w:val="00C6132B"/>
    <w:rsid w:val="00C6137E"/>
    <w:rsid w:val="00C6159E"/>
    <w:rsid w:val="00C61878"/>
    <w:rsid w:val="00C61923"/>
    <w:rsid w:val="00C61941"/>
    <w:rsid w:val="00C619CB"/>
    <w:rsid w:val="00C62109"/>
    <w:rsid w:val="00C62234"/>
    <w:rsid w:val="00C628A3"/>
    <w:rsid w:val="00C629F3"/>
    <w:rsid w:val="00C62AEB"/>
    <w:rsid w:val="00C62B5C"/>
    <w:rsid w:val="00C62C30"/>
    <w:rsid w:val="00C62D7F"/>
    <w:rsid w:val="00C62EA9"/>
    <w:rsid w:val="00C63041"/>
    <w:rsid w:val="00C6324A"/>
    <w:rsid w:val="00C6342E"/>
    <w:rsid w:val="00C635D7"/>
    <w:rsid w:val="00C6360A"/>
    <w:rsid w:val="00C638CB"/>
    <w:rsid w:val="00C63934"/>
    <w:rsid w:val="00C639F4"/>
    <w:rsid w:val="00C63CE3"/>
    <w:rsid w:val="00C63D1B"/>
    <w:rsid w:val="00C63DCA"/>
    <w:rsid w:val="00C64A54"/>
    <w:rsid w:val="00C64A84"/>
    <w:rsid w:val="00C64D48"/>
    <w:rsid w:val="00C65060"/>
    <w:rsid w:val="00C6525A"/>
    <w:rsid w:val="00C6543B"/>
    <w:rsid w:val="00C6549E"/>
    <w:rsid w:val="00C655F1"/>
    <w:rsid w:val="00C6575C"/>
    <w:rsid w:val="00C662E2"/>
    <w:rsid w:val="00C6658F"/>
    <w:rsid w:val="00C6669D"/>
    <w:rsid w:val="00C66EB6"/>
    <w:rsid w:val="00C6740A"/>
    <w:rsid w:val="00C6746E"/>
    <w:rsid w:val="00C67733"/>
    <w:rsid w:val="00C67C4D"/>
    <w:rsid w:val="00C67DB9"/>
    <w:rsid w:val="00C7031A"/>
    <w:rsid w:val="00C7032A"/>
    <w:rsid w:val="00C7039D"/>
    <w:rsid w:val="00C70436"/>
    <w:rsid w:val="00C704F8"/>
    <w:rsid w:val="00C70835"/>
    <w:rsid w:val="00C70ACB"/>
    <w:rsid w:val="00C70EF5"/>
    <w:rsid w:val="00C71900"/>
    <w:rsid w:val="00C719AE"/>
    <w:rsid w:val="00C727B1"/>
    <w:rsid w:val="00C729A1"/>
    <w:rsid w:val="00C72C68"/>
    <w:rsid w:val="00C72D8D"/>
    <w:rsid w:val="00C72E18"/>
    <w:rsid w:val="00C72E87"/>
    <w:rsid w:val="00C72F00"/>
    <w:rsid w:val="00C7314B"/>
    <w:rsid w:val="00C733B7"/>
    <w:rsid w:val="00C7341C"/>
    <w:rsid w:val="00C7347F"/>
    <w:rsid w:val="00C738BB"/>
    <w:rsid w:val="00C73BBD"/>
    <w:rsid w:val="00C73C11"/>
    <w:rsid w:val="00C73CD3"/>
    <w:rsid w:val="00C741A2"/>
    <w:rsid w:val="00C744CE"/>
    <w:rsid w:val="00C74689"/>
    <w:rsid w:val="00C74FF1"/>
    <w:rsid w:val="00C752B6"/>
    <w:rsid w:val="00C75515"/>
    <w:rsid w:val="00C75A6B"/>
    <w:rsid w:val="00C75C03"/>
    <w:rsid w:val="00C7606A"/>
    <w:rsid w:val="00C760D5"/>
    <w:rsid w:val="00C7634E"/>
    <w:rsid w:val="00C76669"/>
    <w:rsid w:val="00C76821"/>
    <w:rsid w:val="00C768B1"/>
    <w:rsid w:val="00C76A66"/>
    <w:rsid w:val="00C76EBD"/>
    <w:rsid w:val="00C76FC1"/>
    <w:rsid w:val="00C77009"/>
    <w:rsid w:val="00C7740C"/>
    <w:rsid w:val="00C777B7"/>
    <w:rsid w:val="00C779E3"/>
    <w:rsid w:val="00C80028"/>
    <w:rsid w:val="00C80115"/>
    <w:rsid w:val="00C80640"/>
    <w:rsid w:val="00C807B3"/>
    <w:rsid w:val="00C80AD7"/>
    <w:rsid w:val="00C80AE4"/>
    <w:rsid w:val="00C80BB6"/>
    <w:rsid w:val="00C80C0C"/>
    <w:rsid w:val="00C80F09"/>
    <w:rsid w:val="00C811E0"/>
    <w:rsid w:val="00C81336"/>
    <w:rsid w:val="00C81972"/>
    <w:rsid w:val="00C81CB9"/>
    <w:rsid w:val="00C82146"/>
    <w:rsid w:val="00C82154"/>
    <w:rsid w:val="00C824C6"/>
    <w:rsid w:val="00C82890"/>
    <w:rsid w:val="00C828AE"/>
    <w:rsid w:val="00C82A47"/>
    <w:rsid w:val="00C82CB9"/>
    <w:rsid w:val="00C8302A"/>
    <w:rsid w:val="00C83186"/>
    <w:rsid w:val="00C83197"/>
    <w:rsid w:val="00C8333B"/>
    <w:rsid w:val="00C8359F"/>
    <w:rsid w:val="00C83E27"/>
    <w:rsid w:val="00C84695"/>
    <w:rsid w:val="00C84736"/>
    <w:rsid w:val="00C84760"/>
    <w:rsid w:val="00C84A2A"/>
    <w:rsid w:val="00C852A7"/>
    <w:rsid w:val="00C85609"/>
    <w:rsid w:val="00C8585E"/>
    <w:rsid w:val="00C85A7D"/>
    <w:rsid w:val="00C85B0F"/>
    <w:rsid w:val="00C85CFE"/>
    <w:rsid w:val="00C85D6D"/>
    <w:rsid w:val="00C86718"/>
    <w:rsid w:val="00C86792"/>
    <w:rsid w:val="00C86C9C"/>
    <w:rsid w:val="00C86ED1"/>
    <w:rsid w:val="00C871A7"/>
    <w:rsid w:val="00C8757C"/>
    <w:rsid w:val="00C87A04"/>
    <w:rsid w:val="00C87A85"/>
    <w:rsid w:val="00C87CE3"/>
    <w:rsid w:val="00C9028A"/>
    <w:rsid w:val="00C902FE"/>
    <w:rsid w:val="00C90821"/>
    <w:rsid w:val="00C90CCF"/>
    <w:rsid w:val="00C90E93"/>
    <w:rsid w:val="00C91226"/>
    <w:rsid w:val="00C91239"/>
    <w:rsid w:val="00C9136E"/>
    <w:rsid w:val="00C91EDF"/>
    <w:rsid w:val="00C92130"/>
    <w:rsid w:val="00C92584"/>
    <w:rsid w:val="00C927B0"/>
    <w:rsid w:val="00C92BFE"/>
    <w:rsid w:val="00C92DBF"/>
    <w:rsid w:val="00C92F06"/>
    <w:rsid w:val="00C92FF4"/>
    <w:rsid w:val="00C93B08"/>
    <w:rsid w:val="00C93BD8"/>
    <w:rsid w:val="00C940C1"/>
    <w:rsid w:val="00C94104"/>
    <w:rsid w:val="00C94225"/>
    <w:rsid w:val="00C94231"/>
    <w:rsid w:val="00C946C7"/>
    <w:rsid w:val="00C94936"/>
    <w:rsid w:val="00C94D0B"/>
    <w:rsid w:val="00C94E76"/>
    <w:rsid w:val="00C954ED"/>
    <w:rsid w:val="00C95648"/>
    <w:rsid w:val="00C9565C"/>
    <w:rsid w:val="00C958E6"/>
    <w:rsid w:val="00C95991"/>
    <w:rsid w:val="00C95D59"/>
    <w:rsid w:val="00C95E27"/>
    <w:rsid w:val="00C95E9D"/>
    <w:rsid w:val="00C96060"/>
    <w:rsid w:val="00C961EA"/>
    <w:rsid w:val="00C96353"/>
    <w:rsid w:val="00C96354"/>
    <w:rsid w:val="00C9645C"/>
    <w:rsid w:val="00C969F4"/>
    <w:rsid w:val="00C96C02"/>
    <w:rsid w:val="00C96C40"/>
    <w:rsid w:val="00C96E09"/>
    <w:rsid w:val="00C97017"/>
    <w:rsid w:val="00C970AA"/>
    <w:rsid w:val="00C976CB"/>
    <w:rsid w:val="00C976F0"/>
    <w:rsid w:val="00C97815"/>
    <w:rsid w:val="00C97B02"/>
    <w:rsid w:val="00C97C1D"/>
    <w:rsid w:val="00C97CA9"/>
    <w:rsid w:val="00CA0249"/>
    <w:rsid w:val="00CA053E"/>
    <w:rsid w:val="00CA07E5"/>
    <w:rsid w:val="00CA0B6E"/>
    <w:rsid w:val="00CA0F93"/>
    <w:rsid w:val="00CA1179"/>
    <w:rsid w:val="00CA1223"/>
    <w:rsid w:val="00CA144D"/>
    <w:rsid w:val="00CA16D7"/>
    <w:rsid w:val="00CA1F02"/>
    <w:rsid w:val="00CA1FFC"/>
    <w:rsid w:val="00CA2355"/>
    <w:rsid w:val="00CA247D"/>
    <w:rsid w:val="00CA24BC"/>
    <w:rsid w:val="00CA2632"/>
    <w:rsid w:val="00CA280D"/>
    <w:rsid w:val="00CA29F6"/>
    <w:rsid w:val="00CA2EAB"/>
    <w:rsid w:val="00CA309B"/>
    <w:rsid w:val="00CA357E"/>
    <w:rsid w:val="00CA3B97"/>
    <w:rsid w:val="00CA3CD8"/>
    <w:rsid w:val="00CA3F79"/>
    <w:rsid w:val="00CA43C5"/>
    <w:rsid w:val="00CA4AC8"/>
    <w:rsid w:val="00CA4E6C"/>
    <w:rsid w:val="00CA508C"/>
    <w:rsid w:val="00CA51EF"/>
    <w:rsid w:val="00CA59D6"/>
    <w:rsid w:val="00CA5ADC"/>
    <w:rsid w:val="00CA5EBE"/>
    <w:rsid w:val="00CA6002"/>
    <w:rsid w:val="00CA601A"/>
    <w:rsid w:val="00CA6515"/>
    <w:rsid w:val="00CA6629"/>
    <w:rsid w:val="00CA6750"/>
    <w:rsid w:val="00CA6952"/>
    <w:rsid w:val="00CA6A29"/>
    <w:rsid w:val="00CA6F58"/>
    <w:rsid w:val="00CA7351"/>
    <w:rsid w:val="00CA742B"/>
    <w:rsid w:val="00CA74C6"/>
    <w:rsid w:val="00CA759E"/>
    <w:rsid w:val="00CA79E6"/>
    <w:rsid w:val="00CA7A0E"/>
    <w:rsid w:val="00CA7A48"/>
    <w:rsid w:val="00CA7B3D"/>
    <w:rsid w:val="00CA7C8C"/>
    <w:rsid w:val="00CA7CD6"/>
    <w:rsid w:val="00CA7D0F"/>
    <w:rsid w:val="00CA7D9B"/>
    <w:rsid w:val="00CA7FBF"/>
    <w:rsid w:val="00CB0033"/>
    <w:rsid w:val="00CB0753"/>
    <w:rsid w:val="00CB08C9"/>
    <w:rsid w:val="00CB08FC"/>
    <w:rsid w:val="00CB0956"/>
    <w:rsid w:val="00CB0CDA"/>
    <w:rsid w:val="00CB0D7F"/>
    <w:rsid w:val="00CB0E38"/>
    <w:rsid w:val="00CB0F03"/>
    <w:rsid w:val="00CB10EB"/>
    <w:rsid w:val="00CB1756"/>
    <w:rsid w:val="00CB1B22"/>
    <w:rsid w:val="00CB1E9F"/>
    <w:rsid w:val="00CB2074"/>
    <w:rsid w:val="00CB25CD"/>
    <w:rsid w:val="00CB27F1"/>
    <w:rsid w:val="00CB285B"/>
    <w:rsid w:val="00CB28C2"/>
    <w:rsid w:val="00CB346C"/>
    <w:rsid w:val="00CB36D2"/>
    <w:rsid w:val="00CB378F"/>
    <w:rsid w:val="00CB37A0"/>
    <w:rsid w:val="00CB4241"/>
    <w:rsid w:val="00CB4522"/>
    <w:rsid w:val="00CB456A"/>
    <w:rsid w:val="00CB4908"/>
    <w:rsid w:val="00CB4994"/>
    <w:rsid w:val="00CB4C57"/>
    <w:rsid w:val="00CB5080"/>
    <w:rsid w:val="00CB51C0"/>
    <w:rsid w:val="00CB51DD"/>
    <w:rsid w:val="00CB53F8"/>
    <w:rsid w:val="00CB57B7"/>
    <w:rsid w:val="00CB59A9"/>
    <w:rsid w:val="00CB5ABA"/>
    <w:rsid w:val="00CB5B7F"/>
    <w:rsid w:val="00CB5E09"/>
    <w:rsid w:val="00CB5FF2"/>
    <w:rsid w:val="00CB621A"/>
    <w:rsid w:val="00CB654A"/>
    <w:rsid w:val="00CB679D"/>
    <w:rsid w:val="00CB68CE"/>
    <w:rsid w:val="00CB6972"/>
    <w:rsid w:val="00CB6EB6"/>
    <w:rsid w:val="00CB71B8"/>
    <w:rsid w:val="00CB72FA"/>
    <w:rsid w:val="00CB7588"/>
    <w:rsid w:val="00CB7668"/>
    <w:rsid w:val="00CB7AE1"/>
    <w:rsid w:val="00CB7F95"/>
    <w:rsid w:val="00CC0558"/>
    <w:rsid w:val="00CC05AE"/>
    <w:rsid w:val="00CC07D2"/>
    <w:rsid w:val="00CC0CB2"/>
    <w:rsid w:val="00CC0E72"/>
    <w:rsid w:val="00CC0F7A"/>
    <w:rsid w:val="00CC12CD"/>
    <w:rsid w:val="00CC1DD2"/>
    <w:rsid w:val="00CC1E5B"/>
    <w:rsid w:val="00CC2120"/>
    <w:rsid w:val="00CC213E"/>
    <w:rsid w:val="00CC2148"/>
    <w:rsid w:val="00CC21DF"/>
    <w:rsid w:val="00CC24A2"/>
    <w:rsid w:val="00CC2FCF"/>
    <w:rsid w:val="00CC33A8"/>
    <w:rsid w:val="00CC363B"/>
    <w:rsid w:val="00CC370D"/>
    <w:rsid w:val="00CC382C"/>
    <w:rsid w:val="00CC3A52"/>
    <w:rsid w:val="00CC3A92"/>
    <w:rsid w:val="00CC3AF0"/>
    <w:rsid w:val="00CC3E8D"/>
    <w:rsid w:val="00CC4163"/>
    <w:rsid w:val="00CC4325"/>
    <w:rsid w:val="00CC4501"/>
    <w:rsid w:val="00CC450E"/>
    <w:rsid w:val="00CC453E"/>
    <w:rsid w:val="00CC4585"/>
    <w:rsid w:val="00CC4807"/>
    <w:rsid w:val="00CC48C9"/>
    <w:rsid w:val="00CC4B0C"/>
    <w:rsid w:val="00CC4B1A"/>
    <w:rsid w:val="00CC55A2"/>
    <w:rsid w:val="00CC57FB"/>
    <w:rsid w:val="00CC580E"/>
    <w:rsid w:val="00CC5838"/>
    <w:rsid w:val="00CC58E6"/>
    <w:rsid w:val="00CC59F8"/>
    <w:rsid w:val="00CC5EB0"/>
    <w:rsid w:val="00CC646C"/>
    <w:rsid w:val="00CC68DD"/>
    <w:rsid w:val="00CC69EB"/>
    <w:rsid w:val="00CC6AB6"/>
    <w:rsid w:val="00CC6B47"/>
    <w:rsid w:val="00CC6B7B"/>
    <w:rsid w:val="00CC701D"/>
    <w:rsid w:val="00CC7151"/>
    <w:rsid w:val="00CC7947"/>
    <w:rsid w:val="00CC7AD3"/>
    <w:rsid w:val="00CC7B15"/>
    <w:rsid w:val="00CC7DC6"/>
    <w:rsid w:val="00CD0037"/>
    <w:rsid w:val="00CD01CB"/>
    <w:rsid w:val="00CD03A3"/>
    <w:rsid w:val="00CD062A"/>
    <w:rsid w:val="00CD0735"/>
    <w:rsid w:val="00CD0897"/>
    <w:rsid w:val="00CD0933"/>
    <w:rsid w:val="00CD12AB"/>
    <w:rsid w:val="00CD131F"/>
    <w:rsid w:val="00CD162D"/>
    <w:rsid w:val="00CD182C"/>
    <w:rsid w:val="00CD19DC"/>
    <w:rsid w:val="00CD1B7A"/>
    <w:rsid w:val="00CD21E8"/>
    <w:rsid w:val="00CD2339"/>
    <w:rsid w:val="00CD27E2"/>
    <w:rsid w:val="00CD2C8C"/>
    <w:rsid w:val="00CD2D1B"/>
    <w:rsid w:val="00CD301D"/>
    <w:rsid w:val="00CD30C3"/>
    <w:rsid w:val="00CD3E9B"/>
    <w:rsid w:val="00CD4104"/>
    <w:rsid w:val="00CD4612"/>
    <w:rsid w:val="00CD4810"/>
    <w:rsid w:val="00CD48DE"/>
    <w:rsid w:val="00CD4AD1"/>
    <w:rsid w:val="00CD4D09"/>
    <w:rsid w:val="00CD4D47"/>
    <w:rsid w:val="00CD4DE3"/>
    <w:rsid w:val="00CD4E2D"/>
    <w:rsid w:val="00CD53E5"/>
    <w:rsid w:val="00CD548C"/>
    <w:rsid w:val="00CD5DC0"/>
    <w:rsid w:val="00CD6659"/>
    <w:rsid w:val="00CD6678"/>
    <w:rsid w:val="00CD66BC"/>
    <w:rsid w:val="00CD674C"/>
    <w:rsid w:val="00CD68FF"/>
    <w:rsid w:val="00CD69A8"/>
    <w:rsid w:val="00CD69F6"/>
    <w:rsid w:val="00CD6E5C"/>
    <w:rsid w:val="00CD716D"/>
    <w:rsid w:val="00CD7415"/>
    <w:rsid w:val="00CD7550"/>
    <w:rsid w:val="00CD7FE6"/>
    <w:rsid w:val="00CE02F0"/>
    <w:rsid w:val="00CE0383"/>
    <w:rsid w:val="00CE05C9"/>
    <w:rsid w:val="00CE09DC"/>
    <w:rsid w:val="00CE0B27"/>
    <w:rsid w:val="00CE0D92"/>
    <w:rsid w:val="00CE0DC8"/>
    <w:rsid w:val="00CE0E57"/>
    <w:rsid w:val="00CE0FB5"/>
    <w:rsid w:val="00CE1040"/>
    <w:rsid w:val="00CE11AD"/>
    <w:rsid w:val="00CE15FF"/>
    <w:rsid w:val="00CE1AD6"/>
    <w:rsid w:val="00CE1BD0"/>
    <w:rsid w:val="00CE1DAB"/>
    <w:rsid w:val="00CE1FCD"/>
    <w:rsid w:val="00CE216A"/>
    <w:rsid w:val="00CE22AF"/>
    <w:rsid w:val="00CE253B"/>
    <w:rsid w:val="00CE2602"/>
    <w:rsid w:val="00CE269B"/>
    <w:rsid w:val="00CE29FE"/>
    <w:rsid w:val="00CE347A"/>
    <w:rsid w:val="00CE3689"/>
    <w:rsid w:val="00CE380A"/>
    <w:rsid w:val="00CE3A7C"/>
    <w:rsid w:val="00CE3AFC"/>
    <w:rsid w:val="00CE3DF8"/>
    <w:rsid w:val="00CE4127"/>
    <w:rsid w:val="00CE41F5"/>
    <w:rsid w:val="00CE4292"/>
    <w:rsid w:val="00CE4545"/>
    <w:rsid w:val="00CE4858"/>
    <w:rsid w:val="00CE48AF"/>
    <w:rsid w:val="00CE48C9"/>
    <w:rsid w:val="00CE4BC1"/>
    <w:rsid w:val="00CE4BF6"/>
    <w:rsid w:val="00CE575A"/>
    <w:rsid w:val="00CE586A"/>
    <w:rsid w:val="00CE5898"/>
    <w:rsid w:val="00CE5978"/>
    <w:rsid w:val="00CE59D4"/>
    <w:rsid w:val="00CE5AC1"/>
    <w:rsid w:val="00CE5B2E"/>
    <w:rsid w:val="00CE5F8B"/>
    <w:rsid w:val="00CE6421"/>
    <w:rsid w:val="00CE6655"/>
    <w:rsid w:val="00CE69DE"/>
    <w:rsid w:val="00CE6A79"/>
    <w:rsid w:val="00CE6CE4"/>
    <w:rsid w:val="00CE6EA0"/>
    <w:rsid w:val="00CE71D7"/>
    <w:rsid w:val="00CE736D"/>
    <w:rsid w:val="00CE7442"/>
    <w:rsid w:val="00CE74AA"/>
    <w:rsid w:val="00CE7913"/>
    <w:rsid w:val="00CE791F"/>
    <w:rsid w:val="00CE7A6B"/>
    <w:rsid w:val="00CF0171"/>
    <w:rsid w:val="00CF0479"/>
    <w:rsid w:val="00CF053F"/>
    <w:rsid w:val="00CF060D"/>
    <w:rsid w:val="00CF0702"/>
    <w:rsid w:val="00CF072F"/>
    <w:rsid w:val="00CF0866"/>
    <w:rsid w:val="00CF1038"/>
    <w:rsid w:val="00CF1792"/>
    <w:rsid w:val="00CF1C9F"/>
    <w:rsid w:val="00CF1D52"/>
    <w:rsid w:val="00CF22F9"/>
    <w:rsid w:val="00CF298C"/>
    <w:rsid w:val="00CF29FF"/>
    <w:rsid w:val="00CF2B46"/>
    <w:rsid w:val="00CF30F0"/>
    <w:rsid w:val="00CF31FE"/>
    <w:rsid w:val="00CF3210"/>
    <w:rsid w:val="00CF344A"/>
    <w:rsid w:val="00CF37D2"/>
    <w:rsid w:val="00CF3C07"/>
    <w:rsid w:val="00CF3D51"/>
    <w:rsid w:val="00CF3D5A"/>
    <w:rsid w:val="00CF4311"/>
    <w:rsid w:val="00CF4822"/>
    <w:rsid w:val="00CF4B42"/>
    <w:rsid w:val="00CF5957"/>
    <w:rsid w:val="00CF613D"/>
    <w:rsid w:val="00CF6147"/>
    <w:rsid w:val="00CF622E"/>
    <w:rsid w:val="00CF68FC"/>
    <w:rsid w:val="00CF6A2E"/>
    <w:rsid w:val="00CF6AE8"/>
    <w:rsid w:val="00CF6C07"/>
    <w:rsid w:val="00CF6FAB"/>
    <w:rsid w:val="00CF7328"/>
    <w:rsid w:val="00CF7818"/>
    <w:rsid w:val="00CF7E1A"/>
    <w:rsid w:val="00CF7E77"/>
    <w:rsid w:val="00CF7ED1"/>
    <w:rsid w:val="00D001A9"/>
    <w:rsid w:val="00D00779"/>
    <w:rsid w:val="00D008F3"/>
    <w:rsid w:val="00D00923"/>
    <w:rsid w:val="00D00B1B"/>
    <w:rsid w:val="00D00E7F"/>
    <w:rsid w:val="00D00FF2"/>
    <w:rsid w:val="00D014EA"/>
    <w:rsid w:val="00D01F5D"/>
    <w:rsid w:val="00D0241A"/>
    <w:rsid w:val="00D02D15"/>
    <w:rsid w:val="00D02E21"/>
    <w:rsid w:val="00D02F72"/>
    <w:rsid w:val="00D0343C"/>
    <w:rsid w:val="00D0362C"/>
    <w:rsid w:val="00D0366C"/>
    <w:rsid w:val="00D03AB1"/>
    <w:rsid w:val="00D03BF8"/>
    <w:rsid w:val="00D03CE6"/>
    <w:rsid w:val="00D04084"/>
    <w:rsid w:val="00D0441C"/>
    <w:rsid w:val="00D053DD"/>
    <w:rsid w:val="00D053EB"/>
    <w:rsid w:val="00D057B6"/>
    <w:rsid w:val="00D058B4"/>
    <w:rsid w:val="00D058D4"/>
    <w:rsid w:val="00D05A93"/>
    <w:rsid w:val="00D05AA6"/>
    <w:rsid w:val="00D05E87"/>
    <w:rsid w:val="00D05EAF"/>
    <w:rsid w:val="00D06002"/>
    <w:rsid w:val="00D06310"/>
    <w:rsid w:val="00D0669C"/>
    <w:rsid w:val="00D06CB7"/>
    <w:rsid w:val="00D06F2C"/>
    <w:rsid w:val="00D070F3"/>
    <w:rsid w:val="00D07284"/>
    <w:rsid w:val="00D07538"/>
    <w:rsid w:val="00D07631"/>
    <w:rsid w:val="00D0792C"/>
    <w:rsid w:val="00D0799D"/>
    <w:rsid w:val="00D07BA4"/>
    <w:rsid w:val="00D07D0D"/>
    <w:rsid w:val="00D07D29"/>
    <w:rsid w:val="00D1013C"/>
    <w:rsid w:val="00D10380"/>
    <w:rsid w:val="00D10440"/>
    <w:rsid w:val="00D105A6"/>
    <w:rsid w:val="00D10677"/>
    <w:rsid w:val="00D10849"/>
    <w:rsid w:val="00D1095F"/>
    <w:rsid w:val="00D10C3C"/>
    <w:rsid w:val="00D10D9B"/>
    <w:rsid w:val="00D1148E"/>
    <w:rsid w:val="00D1180D"/>
    <w:rsid w:val="00D1201B"/>
    <w:rsid w:val="00D12A39"/>
    <w:rsid w:val="00D12B1F"/>
    <w:rsid w:val="00D12B89"/>
    <w:rsid w:val="00D12D6B"/>
    <w:rsid w:val="00D13359"/>
    <w:rsid w:val="00D13617"/>
    <w:rsid w:val="00D136FE"/>
    <w:rsid w:val="00D138FF"/>
    <w:rsid w:val="00D14104"/>
    <w:rsid w:val="00D1436A"/>
    <w:rsid w:val="00D14B5A"/>
    <w:rsid w:val="00D14CB0"/>
    <w:rsid w:val="00D14CB1"/>
    <w:rsid w:val="00D14E82"/>
    <w:rsid w:val="00D14F7B"/>
    <w:rsid w:val="00D1523C"/>
    <w:rsid w:val="00D155DC"/>
    <w:rsid w:val="00D15709"/>
    <w:rsid w:val="00D1594C"/>
    <w:rsid w:val="00D15970"/>
    <w:rsid w:val="00D164B7"/>
    <w:rsid w:val="00D166FC"/>
    <w:rsid w:val="00D16C13"/>
    <w:rsid w:val="00D16DD4"/>
    <w:rsid w:val="00D16E6F"/>
    <w:rsid w:val="00D17839"/>
    <w:rsid w:val="00D17CB7"/>
    <w:rsid w:val="00D2000F"/>
    <w:rsid w:val="00D2004D"/>
    <w:rsid w:val="00D20051"/>
    <w:rsid w:val="00D20411"/>
    <w:rsid w:val="00D20790"/>
    <w:rsid w:val="00D20869"/>
    <w:rsid w:val="00D208AC"/>
    <w:rsid w:val="00D20958"/>
    <w:rsid w:val="00D20CE4"/>
    <w:rsid w:val="00D20D0B"/>
    <w:rsid w:val="00D20EDF"/>
    <w:rsid w:val="00D210FA"/>
    <w:rsid w:val="00D2167F"/>
    <w:rsid w:val="00D21A19"/>
    <w:rsid w:val="00D21A37"/>
    <w:rsid w:val="00D21FFE"/>
    <w:rsid w:val="00D22804"/>
    <w:rsid w:val="00D22866"/>
    <w:rsid w:val="00D228B1"/>
    <w:rsid w:val="00D228E6"/>
    <w:rsid w:val="00D22944"/>
    <w:rsid w:val="00D22AFC"/>
    <w:rsid w:val="00D22BA8"/>
    <w:rsid w:val="00D22C48"/>
    <w:rsid w:val="00D23306"/>
    <w:rsid w:val="00D23316"/>
    <w:rsid w:val="00D234F1"/>
    <w:rsid w:val="00D23604"/>
    <w:rsid w:val="00D23728"/>
    <w:rsid w:val="00D2431B"/>
    <w:rsid w:val="00D2484D"/>
    <w:rsid w:val="00D248A6"/>
    <w:rsid w:val="00D24DB5"/>
    <w:rsid w:val="00D24DD4"/>
    <w:rsid w:val="00D251A1"/>
    <w:rsid w:val="00D2539B"/>
    <w:rsid w:val="00D261F4"/>
    <w:rsid w:val="00D266C1"/>
    <w:rsid w:val="00D26D11"/>
    <w:rsid w:val="00D26EC5"/>
    <w:rsid w:val="00D27053"/>
    <w:rsid w:val="00D271F5"/>
    <w:rsid w:val="00D271FD"/>
    <w:rsid w:val="00D27908"/>
    <w:rsid w:val="00D27980"/>
    <w:rsid w:val="00D27C5E"/>
    <w:rsid w:val="00D27F34"/>
    <w:rsid w:val="00D30309"/>
    <w:rsid w:val="00D3042B"/>
    <w:rsid w:val="00D3063D"/>
    <w:rsid w:val="00D307CC"/>
    <w:rsid w:val="00D30A3C"/>
    <w:rsid w:val="00D31183"/>
    <w:rsid w:val="00D315EA"/>
    <w:rsid w:val="00D316D4"/>
    <w:rsid w:val="00D31734"/>
    <w:rsid w:val="00D32183"/>
    <w:rsid w:val="00D32423"/>
    <w:rsid w:val="00D32598"/>
    <w:rsid w:val="00D3272E"/>
    <w:rsid w:val="00D32DF4"/>
    <w:rsid w:val="00D32F18"/>
    <w:rsid w:val="00D330E6"/>
    <w:rsid w:val="00D339A2"/>
    <w:rsid w:val="00D33C60"/>
    <w:rsid w:val="00D33CD5"/>
    <w:rsid w:val="00D33EC2"/>
    <w:rsid w:val="00D3427F"/>
    <w:rsid w:val="00D34432"/>
    <w:rsid w:val="00D3485D"/>
    <w:rsid w:val="00D34897"/>
    <w:rsid w:val="00D348B9"/>
    <w:rsid w:val="00D348E7"/>
    <w:rsid w:val="00D34915"/>
    <w:rsid w:val="00D34ED2"/>
    <w:rsid w:val="00D34F5F"/>
    <w:rsid w:val="00D3535F"/>
    <w:rsid w:val="00D3554E"/>
    <w:rsid w:val="00D359D3"/>
    <w:rsid w:val="00D35AD9"/>
    <w:rsid w:val="00D35FB7"/>
    <w:rsid w:val="00D3652B"/>
    <w:rsid w:val="00D366C8"/>
    <w:rsid w:val="00D36719"/>
    <w:rsid w:val="00D369D2"/>
    <w:rsid w:val="00D37777"/>
    <w:rsid w:val="00D37981"/>
    <w:rsid w:val="00D37D45"/>
    <w:rsid w:val="00D37DD2"/>
    <w:rsid w:val="00D40056"/>
    <w:rsid w:val="00D403AC"/>
    <w:rsid w:val="00D4062B"/>
    <w:rsid w:val="00D408DD"/>
    <w:rsid w:val="00D40A39"/>
    <w:rsid w:val="00D40A60"/>
    <w:rsid w:val="00D40C6A"/>
    <w:rsid w:val="00D40F20"/>
    <w:rsid w:val="00D414BE"/>
    <w:rsid w:val="00D41A40"/>
    <w:rsid w:val="00D41EA4"/>
    <w:rsid w:val="00D424C7"/>
    <w:rsid w:val="00D42504"/>
    <w:rsid w:val="00D42C87"/>
    <w:rsid w:val="00D431ED"/>
    <w:rsid w:val="00D43273"/>
    <w:rsid w:val="00D43462"/>
    <w:rsid w:val="00D43ADE"/>
    <w:rsid w:val="00D43D99"/>
    <w:rsid w:val="00D444A3"/>
    <w:rsid w:val="00D4489F"/>
    <w:rsid w:val="00D449A2"/>
    <w:rsid w:val="00D44C25"/>
    <w:rsid w:val="00D44C4E"/>
    <w:rsid w:val="00D44CDC"/>
    <w:rsid w:val="00D44D37"/>
    <w:rsid w:val="00D44E53"/>
    <w:rsid w:val="00D452E4"/>
    <w:rsid w:val="00D45432"/>
    <w:rsid w:val="00D4552A"/>
    <w:rsid w:val="00D455E1"/>
    <w:rsid w:val="00D457BA"/>
    <w:rsid w:val="00D45893"/>
    <w:rsid w:val="00D45D5A"/>
    <w:rsid w:val="00D45DA2"/>
    <w:rsid w:val="00D4605B"/>
    <w:rsid w:val="00D46135"/>
    <w:rsid w:val="00D46510"/>
    <w:rsid w:val="00D4673B"/>
    <w:rsid w:val="00D46811"/>
    <w:rsid w:val="00D46AC7"/>
    <w:rsid w:val="00D46C8F"/>
    <w:rsid w:val="00D46EC9"/>
    <w:rsid w:val="00D470C5"/>
    <w:rsid w:val="00D47191"/>
    <w:rsid w:val="00D471C9"/>
    <w:rsid w:val="00D4727E"/>
    <w:rsid w:val="00D47674"/>
    <w:rsid w:val="00D47B81"/>
    <w:rsid w:val="00D47BB3"/>
    <w:rsid w:val="00D47C4D"/>
    <w:rsid w:val="00D503CB"/>
    <w:rsid w:val="00D5065B"/>
    <w:rsid w:val="00D5077E"/>
    <w:rsid w:val="00D50BD2"/>
    <w:rsid w:val="00D50D27"/>
    <w:rsid w:val="00D50F5F"/>
    <w:rsid w:val="00D50FD5"/>
    <w:rsid w:val="00D51133"/>
    <w:rsid w:val="00D51C00"/>
    <w:rsid w:val="00D51F70"/>
    <w:rsid w:val="00D526BA"/>
    <w:rsid w:val="00D526EF"/>
    <w:rsid w:val="00D529D7"/>
    <w:rsid w:val="00D52B66"/>
    <w:rsid w:val="00D52EA6"/>
    <w:rsid w:val="00D53104"/>
    <w:rsid w:val="00D53127"/>
    <w:rsid w:val="00D53279"/>
    <w:rsid w:val="00D5357A"/>
    <w:rsid w:val="00D539E4"/>
    <w:rsid w:val="00D53CE4"/>
    <w:rsid w:val="00D53F21"/>
    <w:rsid w:val="00D5400D"/>
    <w:rsid w:val="00D540F0"/>
    <w:rsid w:val="00D54169"/>
    <w:rsid w:val="00D541D9"/>
    <w:rsid w:val="00D54540"/>
    <w:rsid w:val="00D5476B"/>
    <w:rsid w:val="00D54F09"/>
    <w:rsid w:val="00D55037"/>
    <w:rsid w:val="00D55382"/>
    <w:rsid w:val="00D553E0"/>
    <w:rsid w:val="00D55461"/>
    <w:rsid w:val="00D55603"/>
    <w:rsid w:val="00D55B88"/>
    <w:rsid w:val="00D55C02"/>
    <w:rsid w:val="00D55C2C"/>
    <w:rsid w:val="00D5610A"/>
    <w:rsid w:val="00D56401"/>
    <w:rsid w:val="00D564FA"/>
    <w:rsid w:val="00D565D8"/>
    <w:rsid w:val="00D5727C"/>
    <w:rsid w:val="00D572A9"/>
    <w:rsid w:val="00D57E50"/>
    <w:rsid w:val="00D60152"/>
    <w:rsid w:val="00D601C6"/>
    <w:rsid w:val="00D601F8"/>
    <w:rsid w:val="00D602C0"/>
    <w:rsid w:val="00D6091B"/>
    <w:rsid w:val="00D60976"/>
    <w:rsid w:val="00D60B32"/>
    <w:rsid w:val="00D60F2A"/>
    <w:rsid w:val="00D60FA3"/>
    <w:rsid w:val="00D611D2"/>
    <w:rsid w:val="00D61396"/>
    <w:rsid w:val="00D614AD"/>
    <w:rsid w:val="00D61773"/>
    <w:rsid w:val="00D61B8E"/>
    <w:rsid w:val="00D61E04"/>
    <w:rsid w:val="00D61FD3"/>
    <w:rsid w:val="00D62EB3"/>
    <w:rsid w:val="00D631C4"/>
    <w:rsid w:val="00D6325D"/>
    <w:rsid w:val="00D6342E"/>
    <w:rsid w:val="00D634C3"/>
    <w:rsid w:val="00D6366A"/>
    <w:rsid w:val="00D638DB"/>
    <w:rsid w:val="00D63B08"/>
    <w:rsid w:val="00D63CBA"/>
    <w:rsid w:val="00D63E31"/>
    <w:rsid w:val="00D641A2"/>
    <w:rsid w:val="00D641C6"/>
    <w:rsid w:val="00D64334"/>
    <w:rsid w:val="00D6439E"/>
    <w:rsid w:val="00D643FF"/>
    <w:rsid w:val="00D64413"/>
    <w:rsid w:val="00D6466A"/>
    <w:rsid w:val="00D6471D"/>
    <w:rsid w:val="00D64B4E"/>
    <w:rsid w:val="00D64C6E"/>
    <w:rsid w:val="00D64FCF"/>
    <w:rsid w:val="00D6501C"/>
    <w:rsid w:val="00D65206"/>
    <w:rsid w:val="00D65353"/>
    <w:rsid w:val="00D6539F"/>
    <w:rsid w:val="00D657E0"/>
    <w:rsid w:val="00D65A6B"/>
    <w:rsid w:val="00D65B52"/>
    <w:rsid w:val="00D65C57"/>
    <w:rsid w:val="00D65FC2"/>
    <w:rsid w:val="00D661C4"/>
    <w:rsid w:val="00D6675D"/>
    <w:rsid w:val="00D667BE"/>
    <w:rsid w:val="00D667CA"/>
    <w:rsid w:val="00D669EB"/>
    <w:rsid w:val="00D66AF2"/>
    <w:rsid w:val="00D66BCE"/>
    <w:rsid w:val="00D66C78"/>
    <w:rsid w:val="00D67479"/>
    <w:rsid w:val="00D67734"/>
    <w:rsid w:val="00D6785E"/>
    <w:rsid w:val="00D67AB3"/>
    <w:rsid w:val="00D67AD9"/>
    <w:rsid w:val="00D67DA9"/>
    <w:rsid w:val="00D67E9D"/>
    <w:rsid w:val="00D703B1"/>
    <w:rsid w:val="00D704E6"/>
    <w:rsid w:val="00D70BC7"/>
    <w:rsid w:val="00D70FC5"/>
    <w:rsid w:val="00D70FED"/>
    <w:rsid w:val="00D710F2"/>
    <w:rsid w:val="00D712DC"/>
    <w:rsid w:val="00D71308"/>
    <w:rsid w:val="00D71848"/>
    <w:rsid w:val="00D71DAA"/>
    <w:rsid w:val="00D71FDB"/>
    <w:rsid w:val="00D71FFA"/>
    <w:rsid w:val="00D7201F"/>
    <w:rsid w:val="00D7233A"/>
    <w:rsid w:val="00D7236B"/>
    <w:rsid w:val="00D724BD"/>
    <w:rsid w:val="00D724D1"/>
    <w:rsid w:val="00D72558"/>
    <w:rsid w:val="00D7292C"/>
    <w:rsid w:val="00D72D96"/>
    <w:rsid w:val="00D73196"/>
    <w:rsid w:val="00D734E4"/>
    <w:rsid w:val="00D735C3"/>
    <w:rsid w:val="00D737C5"/>
    <w:rsid w:val="00D737CF"/>
    <w:rsid w:val="00D739BB"/>
    <w:rsid w:val="00D73BB7"/>
    <w:rsid w:val="00D7410B"/>
    <w:rsid w:val="00D743CC"/>
    <w:rsid w:val="00D746E4"/>
    <w:rsid w:val="00D74853"/>
    <w:rsid w:val="00D74C0F"/>
    <w:rsid w:val="00D74F32"/>
    <w:rsid w:val="00D754C0"/>
    <w:rsid w:val="00D75AEB"/>
    <w:rsid w:val="00D75C1F"/>
    <w:rsid w:val="00D75CA6"/>
    <w:rsid w:val="00D75D9F"/>
    <w:rsid w:val="00D75E8E"/>
    <w:rsid w:val="00D76602"/>
    <w:rsid w:val="00D76834"/>
    <w:rsid w:val="00D76ED0"/>
    <w:rsid w:val="00D772D8"/>
    <w:rsid w:val="00D776DA"/>
    <w:rsid w:val="00D77845"/>
    <w:rsid w:val="00D77C1B"/>
    <w:rsid w:val="00D77EFF"/>
    <w:rsid w:val="00D802DC"/>
    <w:rsid w:val="00D804C5"/>
    <w:rsid w:val="00D8070B"/>
    <w:rsid w:val="00D807A1"/>
    <w:rsid w:val="00D80A61"/>
    <w:rsid w:val="00D80C82"/>
    <w:rsid w:val="00D80CE5"/>
    <w:rsid w:val="00D80CFF"/>
    <w:rsid w:val="00D80E8F"/>
    <w:rsid w:val="00D8146E"/>
    <w:rsid w:val="00D81737"/>
    <w:rsid w:val="00D819A2"/>
    <w:rsid w:val="00D819D4"/>
    <w:rsid w:val="00D81F36"/>
    <w:rsid w:val="00D826FB"/>
    <w:rsid w:val="00D8296B"/>
    <w:rsid w:val="00D82B8C"/>
    <w:rsid w:val="00D82B9C"/>
    <w:rsid w:val="00D82BCD"/>
    <w:rsid w:val="00D82E2A"/>
    <w:rsid w:val="00D82E2B"/>
    <w:rsid w:val="00D8301F"/>
    <w:rsid w:val="00D83475"/>
    <w:rsid w:val="00D8354D"/>
    <w:rsid w:val="00D83918"/>
    <w:rsid w:val="00D8427C"/>
    <w:rsid w:val="00D842CE"/>
    <w:rsid w:val="00D84444"/>
    <w:rsid w:val="00D845D9"/>
    <w:rsid w:val="00D84878"/>
    <w:rsid w:val="00D848F8"/>
    <w:rsid w:val="00D84E5D"/>
    <w:rsid w:val="00D84F46"/>
    <w:rsid w:val="00D85246"/>
    <w:rsid w:val="00D852BA"/>
    <w:rsid w:val="00D85454"/>
    <w:rsid w:val="00D85560"/>
    <w:rsid w:val="00D856DC"/>
    <w:rsid w:val="00D85A01"/>
    <w:rsid w:val="00D85CDD"/>
    <w:rsid w:val="00D85EB1"/>
    <w:rsid w:val="00D869C9"/>
    <w:rsid w:val="00D86B66"/>
    <w:rsid w:val="00D875B0"/>
    <w:rsid w:val="00D877F8"/>
    <w:rsid w:val="00D87814"/>
    <w:rsid w:val="00D878BE"/>
    <w:rsid w:val="00D87A49"/>
    <w:rsid w:val="00D87A90"/>
    <w:rsid w:val="00D9006A"/>
    <w:rsid w:val="00D90088"/>
    <w:rsid w:val="00D903D6"/>
    <w:rsid w:val="00D90480"/>
    <w:rsid w:val="00D904A0"/>
    <w:rsid w:val="00D9077D"/>
    <w:rsid w:val="00D908F8"/>
    <w:rsid w:val="00D90A6D"/>
    <w:rsid w:val="00D90C05"/>
    <w:rsid w:val="00D90CD1"/>
    <w:rsid w:val="00D90DB7"/>
    <w:rsid w:val="00D90FD8"/>
    <w:rsid w:val="00D910DE"/>
    <w:rsid w:val="00D9184C"/>
    <w:rsid w:val="00D91852"/>
    <w:rsid w:val="00D9199A"/>
    <w:rsid w:val="00D91A6D"/>
    <w:rsid w:val="00D91E84"/>
    <w:rsid w:val="00D91F8D"/>
    <w:rsid w:val="00D9204B"/>
    <w:rsid w:val="00D92055"/>
    <w:rsid w:val="00D9265F"/>
    <w:rsid w:val="00D92685"/>
    <w:rsid w:val="00D92763"/>
    <w:rsid w:val="00D928A6"/>
    <w:rsid w:val="00D92C9F"/>
    <w:rsid w:val="00D92CA5"/>
    <w:rsid w:val="00D92E25"/>
    <w:rsid w:val="00D92E8A"/>
    <w:rsid w:val="00D92FB0"/>
    <w:rsid w:val="00D92FC4"/>
    <w:rsid w:val="00D93047"/>
    <w:rsid w:val="00D9353D"/>
    <w:rsid w:val="00D936EE"/>
    <w:rsid w:val="00D9409E"/>
    <w:rsid w:val="00D941C6"/>
    <w:rsid w:val="00D94233"/>
    <w:rsid w:val="00D9426A"/>
    <w:rsid w:val="00D94279"/>
    <w:rsid w:val="00D9454F"/>
    <w:rsid w:val="00D9456B"/>
    <w:rsid w:val="00D94850"/>
    <w:rsid w:val="00D9491F"/>
    <w:rsid w:val="00D94F69"/>
    <w:rsid w:val="00D95378"/>
    <w:rsid w:val="00D95A34"/>
    <w:rsid w:val="00D95C60"/>
    <w:rsid w:val="00D95ED2"/>
    <w:rsid w:val="00D95EDE"/>
    <w:rsid w:val="00D960C3"/>
    <w:rsid w:val="00D96576"/>
    <w:rsid w:val="00D965E8"/>
    <w:rsid w:val="00D967B4"/>
    <w:rsid w:val="00D970EC"/>
    <w:rsid w:val="00D973D3"/>
    <w:rsid w:val="00D97724"/>
    <w:rsid w:val="00D97C2A"/>
    <w:rsid w:val="00D97C3D"/>
    <w:rsid w:val="00DA0CD6"/>
    <w:rsid w:val="00DA0EFB"/>
    <w:rsid w:val="00DA16BF"/>
    <w:rsid w:val="00DA17CC"/>
    <w:rsid w:val="00DA239E"/>
    <w:rsid w:val="00DA2584"/>
    <w:rsid w:val="00DA2DBC"/>
    <w:rsid w:val="00DA3549"/>
    <w:rsid w:val="00DA3690"/>
    <w:rsid w:val="00DA398C"/>
    <w:rsid w:val="00DA3ABB"/>
    <w:rsid w:val="00DA3DF0"/>
    <w:rsid w:val="00DA3FE5"/>
    <w:rsid w:val="00DA4026"/>
    <w:rsid w:val="00DA42D7"/>
    <w:rsid w:val="00DA48FE"/>
    <w:rsid w:val="00DA4AD0"/>
    <w:rsid w:val="00DA4C4E"/>
    <w:rsid w:val="00DA6925"/>
    <w:rsid w:val="00DA6E78"/>
    <w:rsid w:val="00DA6ECF"/>
    <w:rsid w:val="00DA72AB"/>
    <w:rsid w:val="00DA773C"/>
    <w:rsid w:val="00DA7DC3"/>
    <w:rsid w:val="00DA7FFB"/>
    <w:rsid w:val="00DB03EA"/>
    <w:rsid w:val="00DB06EB"/>
    <w:rsid w:val="00DB07A2"/>
    <w:rsid w:val="00DB081E"/>
    <w:rsid w:val="00DB086A"/>
    <w:rsid w:val="00DB0943"/>
    <w:rsid w:val="00DB0AC7"/>
    <w:rsid w:val="00DB0F23"/>
    <w:rsid w:val="00DB142E"/>
    <w:rsid w:val="00DB1692"/>
    <w:rsid w:val="00DB16AB"/>
    <w:rsid w:val="00DB1D87"/>
    <w:rsid w:val="00DB1DC7"/>
    <w:rsid w:val="00DB20FD"/>
    <w:rsid w:val="00DB2B74"/>
    <w:rsid w:val="00DB2F5A"/>
    <w:rsid w:val="00DB2F96"/>
    <w:rsid w:val="00DB2FCA"/>
    <w:rsid w:val="00DB2FD2"/>
    <w:rsid w:val="00DB36BC"/>
    <w:rsid w:val="00DB3726"/>
    <w:rsid w:val="00DB37BE"/>
    <w:rsid w:val="00DB3F37"/>
    <w:rsid w:val="00DB4201"/>
    <w:rsid w:val="00DB490E"/>
    <w:rsid w:val="00DB4EF2"/>
    <w:rsid w:val="00DB56AD"/>
    <w:rsid w:val="00DB573E"/>
    <w:rsid w:val="00DB611D"/>
    <w:rsid w:val="00DB615A"/>
    <w:rsid w:val="00DB6434"/>
    <w:rsid w:val="00DB6FBA"/>
    <w:rsid w:val="00DB7000"/>
    <w:rsid w:val="00DB70D9"/>
    <w:rsid w:val="00DB73A5"/>
    <w:rsid w:val="00DB7784"/>
    <w:rsid w:val="00DB779D"/>
    <w:rsid w:val="00DB77CC"/>
    <w:rsid w:val="00DB7937"/>
    <w:rsid w:val="00DB79BC"/>
    <w:rsid w:val="00DB7D3C"/>
    <w:rsid w:val="00DC0279"/>
    <w:rsid w:val="00DC05C0"/>
    <w:rsid w:val="00DC05FB"/>
    <w:rsid w:val="00DC079B"/>
    <w:rsid w:val="00DC0AEA"/>
    <w:rsid w:val="00DC0BDD"/>
    <w:rsid w:val="00DC1092"/>
    <w:rsid w:val="00DC1729"/>
    <w:rsid w:val="00DC18F0"/>
    <w:rsid w:val="00DC19AA"/>
    <w:rsid w:val="00DC1B4F"/>
    <w:rsid w:val="00DC1C20"/>
    <w:rsid w:val="00DC1CD8"/>
    <w:rsid w:val="00DC1D93"/>
    <w:rsid w:val="00DC1E95"/>
    <w:rsid w:val="00DC2015"/>
    <w:rsid w:val="00DC235C"/>
    <w:rsid w:val="00DC271C"/>
    <w:rsid w:val="00DC2999"/>
    <w:rsid w:val="00DC2A5F"/>
    <w:rsid w:val="00DC2A8A"/>
    <w:rsid w:val="00DC2C33"/>
    <w:rsid w:val="00DC2ED1"/>
    <w:rsid w:val="00DC310F"/>
    <w:rsid w:val="00DC322C"/>
    <w:rsid w:val="00DC3975"/>
    <w:rsid w:val="00DC3E03"/>
    <w:rsid w:val="00DC40F6"/>
    <w:rsid w:val="00DC423B"/>
    <w:rsid w:val="00DC4387"/>
    <w:rsid w:val="00DC439B"/>
    <w:rsid w:val="00DC463C"/>
    <w:rsid w:val="00DC4648"/>
    <w:rsid w:val="00DC4A7D"/>
    <w:rsid w:val="00DC4C42"/>
    <w:rsid w:val="00DC4EFE"/>
    <w:rsid w:val="00DC53FE"/>
    <w:rsid w:val="00DC5544"/>
    <w:rsid w:val="00DC6025"/>
    <w:rsid w:val="00DC6459"/>
    <w:rsid w:val="00DC69E0"/>
    <w:rsid w:val="00DC6A40"/>
    <w:rsid w:val="00DC6F9D"/>
    <w:rsid w:val="00DC7313"/>
    <w:rsid w:val="00DC7393"/>
    <w:rsid w:val="00DC78EA"/>
    <w:rsid w:val="00DC7E8B"/>
    <w:rsid w:val="00DD02DF"/>
    <w:rsid w:val="00DD0D05"/>
    <w:rsid w:val="00DD0E29"/>
    <w:rsid w:val="00DD1253"/>
    <w:rsid w:val="00DD12EE"/>
    <w:rsid w:val="00DD1BD6"/>
    <w:rsid w:val="00DD1DD1"/>
    <w:rsid w:val="00DD1FE0"/>
    <w:rsid w:val="00DD2154"/>
    <w:rsid w:val="00DD27C4"/>
    <w:rsid w:val="00DD2C92"/>
    <w:rsid w:val="00DD2D0F"/>
    <w:rsid w:val="00DD324E"/>
    <w:rsid w:val="00DD37CD"/>
    <w:rsid w:val="00DD3A1D"/>
    <w:rsid w:val="00DD3A83"/>
    <w:rsid w:val="00DD3B04"/>
    <w:rsid w:val="00DD3EB4"/>
    <w:rsid w:val="00DD3F31"/>
    <w:rsid w:val="00DD3FFA"/>
    <w:rsid w:val="00DD403D"/>
    <w:rsid w:val="00DD44F2"/>
    <w:rsid w:val="00DD472B"/>
    <w:rsid w:val="00DD47AD"/>
    <w:rsid w:val="00DD4AAF"/>
    <w:rsid w:val="00DD4C52"/>
    <w:rsid w:val="00DD4CDF"/>
    <w:rsid w:val="00DD50A6"/>
    <w:rsid w:val="00DD5119"/>
    <w:rsid w:val="00DD5131"/>
    <w:rsid w:val="00DD51CA"/>
    <w:rsid w:val="00DD556E"/>
    <w:rsid w:val="00DD585A"/>
    <w:rsid w:val="00DD5B45"/>
    <w:rsid w:val="00DD5CB2"/>
    <w:rsid w:val="00DD5CCA"/>
    <w:rsid w:val="00DD5D72"/>
    <w:rsid w:val="00DD5E92"/>
    <w:rsid w:val="00DD649A"/>
    <w:rsid w:val="00DD67D9"/>
    <w:rsid w:val="00DD6A99"/>
    <w:rsid w:val="00DD6AE0"/>
    <w:rsid w:val="00DD6C83"/>
    <w:rsid w:val="00DD6E9A"/>
    <w:rsid w:val="00DD7156"/>
    <w:rsid w:val="00DD7237"/>
    <w:rsid w:val="00DD7525"/>
    <w:rsid w:val="00DD78BB"/>
    <w:rsid w:val="00DD78F4"/>
    <w:rsid w:val="00DD7F64"/>
    <w:rsid w:val="00DE02B8"/>
    <w:rsid w:val="00DE03D4"/>
    <w:rsid w:val="00DE0550"/>
    <w:rsid w:val="00DE06A6"/>
    <w:rsid w:val="00DE0768"/>
    <w:rsid w:val="00DE0BE3"/>
    <w:rsid w:val="00DE0CCE"/>
    <w:rsid w:val="00DE0CD7"/>
    <w:rsid w:val="00DE0F2F"/>
    <w:rsid w:val="00DE11D4"/>
    <w:rsid w:val="00DE134C"/>
    <w:rsid w:val="00DE1778"/>
    <w:rsid w:val="00DE18E2"/>
    <w:rsid w:val="00DE1F2D"/>
    <w:rsid w:val="00DE21BE"/>
    <w:rsid w:val="00DE238D"/>
    <w:rsid w:val="00DE23AF"/>
    <w:rsid w:val="00DE2460"/>
    <w:rsid w:val="00DE27A4"/>
    <w:rsid w:val="00DE2C15"/>
    <w:rsid w:val="00DE2EE8"/>
    <w:rsid w:val="00DE31D6"/>
    <w:rsid w:val="00DE34F7"/>
    <w:rsid w:val="00DE3583"/>
    <w:rsid w:val="00DE3CFA"/>
    <w:rsid w:val="00DE3F45"/>
    <w:rsid w:val="00DE41D9"/>
    <w:rsid w:val="00DE41DF"/>
    <w:rsid w:val="00DE4298"/>
    <w:rsid w:val="00DE4672"/>
    <w:rsid w:val="00DE4AAB"/>
    <w:rsid w:val="00DE4CEB"/>
    <w:rsid w:val="00DE4DA8"/>
    <w:rsid w:val="00DE4EDA"/>
    <w:rsid w:val="00DE541C"/>
    <w:rsid w:val="00DE5685"/>
    <w:rsid w:val="00DE5A2E"/>
    <w:rsid w:val="00DE5AB7"/>
    <w:rsid w:val="00DE5BB0"/>
    <w:rsid w:val="00DE600A"/>
    <w:rsid w:val="00DE604A"/>
    <w:rsid w:val="00DE6949"/>
    <w:rsid w:val="00DE69BF"/>
    <w:rsid w:val="00DE6D06"/>
    <w:rsid w:val="00DE6D0E"/>
    <w:rsid w:val="00DE724B"/>
    <w:rsid w:val="00DE74D6"/>
    <w:rsid w:val="00DE78E7"/>
    <w:rsid w:val="00DE79A0"/>
    <w:rsid w:val="00DE7A03"/>
    <w:rsid w:val="00DE7A37"/>
    <w:rsid w:val="00DE7FEB"/>
    <w:rsid w:val="00DF003D"/>
    <w:rsid w:val="00DF0701"/>
    <w:rsid w:val="00DF070D"/>
    <w:rsid w:val="00DF08A9"/>
    <w:rsid w:val="00DF08EC"/>
    <w:rsid w:val="00DF0AFA"/>
    <w:rsid w:val="00DF0BCA"/>
    <w:rsid w:val="00DF0C2F"/>
    <w:rsid w:val="00DF0D9D"/>
    <w:rsid w:val="00DF0E0D"/>
    <w:rsid w:val="00DF11A4"/>
    <w:rsid w:val="00DF1405"/>
    <w:rsid w:val="00DF1B08"/>
    <w:rsid w:val="00DF1B96"/>
    <w:rsid w:val="00DF2095"/>
    <w:rsid w:val="00DF2152"/>
    <w:rsid w:val="00DF2392"/>
    <w:rsid w:val="00DF2652"/>
    <w:rsid w:val="00DF2E33"/>
    <w:rsid w:val="00DF2F9C"/>
    <w:rsid w:val="00DF303F"/>
    <w:rsid w:val="00DF338F"/>
    <w:rsid w:val="00DF3427"/>
    <w:rsid w:val="00DF3456"/>
    <w:rsid w:val="00DF3763"/>
    <w:rsid w:val="00DF39EE"/>
    <w:rsid w:val="00DF3A19"/>
    <w:rsid w:val="00DF3DED"/>
    <w:rsid w:val="00DF3E83"/>
    <w:rsid w:val="00DF415A"/>
    <w:rsid w:val="00DF444B"/>
    <w:rsid w:val="00DF448D"/>
    <w:rsid w:val="00DF4570"/>
    <w:rsid w:val="00DF47FA"/>
    <w:rsid w:val="00DF4C22"/>
    <w:rsid w:val="00DF5139"/>
    <w:rsid w:val="00DF5544"/>
    <w:rsid w:val="00DF573A"/>
    <w:rsid w:val="00DF5762"/>
    <w:rsid w:val="00DF594B"/>
    <w:rsid w:val="00DF5C49"/>
    <w:rsid w:val="00DF5E01"/>
    <w:rsid w:val="00DF616C"/>
    <w:rsid w:val="00DF65C8"/>
    <w:rsid w:val="00DF67E5"/>
    <w:rsid w:val="00DF6D65"/>
    <w:rsid w:val="00DF6E60"/>
    <w:rsid w:val="00DF7028"/>
    <w:rsid w:val="00DF7263"/>
    <w:rsid w:val="00DF75D7"/>
    <w:rsid w:val="00DF7843"/>
    <w:rsid w:val="00DF78D3"/>
    <w:rsid w:val="00DF7A1D"/>
    <w:rsid w:val="00DF7C8B"/>
    <w:rsid w:val="00DF7CCB"/>
    <w:rsid w:val="00DF7DF6"/>
    <w:rsid w:val="00E00011"/>
    <w:rsid w:val="00E00169"/>
    <w:rsid w:val="00E00341"/>
    <w:rsid w:val="00E00522"/>
    <w:rsid w:val="00E00CAC"/>
    <w:rsid w:val="00E00D6D"/>
    <w:rsid w:val="00E00EC4"/>
    <w:rsid w:val="00E00F2F"/>
    <w:rsid w:val="00E00F9E"/>
    <w:rsid w:val="00E0105B"/>
    <w:rsid w:val="00E013D7"/>
    <w:rsid w:val="00E0157F"/>
    <w:rsid w:val="00E018BC"/>
    <w:rsid w:val="00E01CE6"/>
    <w:rsid w:val="00E01E4E"/>
    <w:rsid w:val="00E02072"/>
    <w:rsid w:val="00E024A2"/>
    <w:rsid w:val="00E024BA"/>
    <w:rsid w:val="00E0271D"/>
    <w:rsid w:val="00E02BAA"/>
    <w:rsid w:val="00E02C35"/>
    <w:rsid w:val="00E02FF7"/>
    <w:rsid w:val="00E03123"/>
    <w:rsid w:val="00E032D2"/>
    <w:rsid w:val="00E03466"/>
    <w:rsid w:val="00E03BC0"/>
    <w:rsid w:val="00E03C3A"/>
    <w:rsid w:val="00E03FD8"/>
    <w:rsid w:val="00E03FF0"/>
    <w:rsid w:val="00E04804"/>
    <w:rsid w:val="00E049C4"/>
    <w:rsid w:val="00E04D1B"/>
    <w:rsid w:val="00E04E03"/>
    <w:rsid w:val="00E0555C"/>
    <w:rsid w:val="00E05730"/>
    <w:rsid w:val="00E058E9"/>
    <w:rsid w:val="00E05C1A"/>
    <w:rsid w:val="00E05FFA"/>
    <w:rsid w:val="00E06147"/>
    <w:rsid w:val="00E06A04"/>
    <w:rsid w:val="00E06AC1"/>
    <w:rsid w:val="00E07056"/>
    <w:rsid w:val="00E070C1"/>
    <w:rsid w:val="00E07157"/>
    <w:rsid w:val="00E07497"/>
    <w:rsid w:val="00E077AD"/>
    <w:rsid w:val="00E078B4"/>
    <w:rsid w:val="00E07AB6"/>
    <w:rsid w:val="00E07B1D"/>
    <w:rsid w:val="00E07E07"/>
    <w:rsid w:val="00E07F0A"/>
    <w:rsid w:val="00E104CA"/>
    <w:rsid w:val="00E10865"/>
    <w:rsid w:val="00E108D3"/>
    <w:rsid w:val="00E10974"/>
    <w:rsid w:val="00E109A9"/>
    <w:rsid w:val="00E10D44"/>
    <w:rsid w:val="00E10E10"/>
    <w:rsid w:val="00E11060"/>
    <w:rsid w:val="00E11077"/>
    <w:rsid w:val="00E110E2"/>
    <w:rsid w:val="00E113E6"/>
    <w:rsid w:val="00E11517"/>
    <w:rsid w:val="00E115A0"/>
    <w:rsid w:val="00E115A5"/>
    <w:rsid w:val="00E115B7"/>
    <w:rsid w:val="00E11814"/>
    <w:rsid w:val="00E11872"/>
    <w:rsid w:val="00E11DCC"/>
    <w:rsid w:val="00E11E9F"/>
    <w:rsid w:val="00E12561"/>
    <w:rsid w:val="00E125B9"/>
    <w:rsid w:val="00E12800"/>
    <w:rsid w:val="00E12DF1"/>
    <w:rsid w:val="00E131F1"/>
    <w:rsid w:val="00E132F9"/>
    <w:rsid w:val="00E1351E"/>
    <w:rsid w:val="00E1377F"/>
    <w:rsid w:val="00E13AAA"/>
    <w:rsid w:val="00E13EA9"/>
    <w:rsid w:val="00E140C8"/>
    <w:rsid w:val="00E147E9"/>
    <w:rsid w:val="00E14825"/>
    <w:rsid w:val="00E14A86"/>
    <w:rsid w:val="00E14D43"/>
    <w:rsid w:val="00E14DF3"/>
    <w:rsid w:val="00E14E63"/>
    <w:rsid w:val="00E15216"/>
    <w:rsid w:val="00E15C24"/>
    <w:rsid w:val="00E16051"/>
    <w:rsid w:val="00E1623D"/>
    <w:rsid w:val="00E16414"/>
    <w:rsid w:val="00E1673C"/>
    <w:rsid w:val="00E16948"/>
    <w:rsid w:val="00E1699B"/>
    <w:rsid w:val="00E16A75"/>
    <w:rsid w:val="00E16C52"/>
    <w:rsid w:val="00E16F47"/>
    <w:rsid w:val="00E16FE3"/>
    <w:rsid w:val="00E17068"/>
    <w:rsid w:val="00E1716C"/>
    <w:rsid w:val="00E17630"/>
    <w:rsid w:val="00E176EB"/>
    <w:rsid w:val="00E17E78"/>
    <w:rsid w:val="00E17EDD"/>
    <w:rsid w:val="00E17EFF"/>
    <w:rsid w:val="00E17F84"/>
    <w:rsid w:val="00E20442"/>
    <w:rsid w:val="00E20635"/>
    <w:rsid w:val="00E20B3D"/>
    <w:rsid w:val="00E20E56"/>
    <w:rsid w:val="00E20EE8"/>
    <w:rsid w:val="00E21081"/>
    <w:rsid w:val="00E2152C"/>
    <w:rsid w:val="00E21723"/>
    <w:rsid w:val="00E21AFE"/>
    <w:rsid w:val="00E21B98"/>
    <w:rsid w:val="00E220D9"/>
    <w:rsid w:val="00E222EF"/>
    <w:rsid w:val="00E22745"/>
    <w:rsid w:val="00E22801"/>
    <w:rsid w:val="00E22FA5"/>
    <w:rsid w:val="00E231CF"/>
    <w:rsid w:val="00E23254"/>
    <w:rsid w:val="00E234A6"/>
    <w:rsid w:val="00E2362F"/>
    <w:rsid w:val="00E23A44"/>
    <w:rsid w:val="00E23E51"/>
    <w:rsid w:val="00E23F23"/>
    <w:rsid w:val="00E240B7"/>
    <w:rsid w:val="00E243B9"/>
    <w:rsid w:val="00E2441E"/>
    <w:rsid w:val="00E24A81"/>
    <w:rsid w:val="00E24AD0"/>
    <w:rsid w:val="00E24D68"/>
    <w:rsid w:val="00E24F1C"/>
    <w:rsid w:val="00E2500C"/>
    <w:rsid w:val="00E2515C"/>
    <w:rsid w:val="00E251EC"/>
    <w:rsid w:val="00E25489"/>
    <w:rsid w:val="00E254C9"/>
    <w:rsid w:val="00E25634"/>
    <w:rsid w:val="00E256B2"/>
    <w:rsid w:val="00E25A58"/>
    <w:rsid w:val="00E25AAE"/>
    <w:rsid w:val="00E25AEE"/>
    <w:rsid w:val="00E25C0B"/>
    <w:rsid w:val="00E25F5F"/>
    <w:rsid w:val="00E260C7"/>
    <w:rsid w:val="00E2683B"/>
    <w:rsid w:val="00E269E3"/>
    <w:rsid w:val="00E27200"/>
    <w:rsid w:val="00E279CF"/>
    <w:rsid w:val="00E300D3"/>
    <w:rsid w:val="00E301C7"/>
    <w:rsid w:val="00E30216"/>
    <w:rsid w:val="00E30429"/>
    <w:rsid w:val="00E3091D"/>
    <w:rsid w:val="00E3097C"/>
    <w:rsid w:val="00E3097F"/>
    <w:rsid w:val="00E30A5F"/>
    <w:rsid w:val="00E30ADB"/>
    <w:rsid w:val="00E30F43"/>
    <w:rsid w:val="00E3150D"/>
    <w:rsid w:val="00E3154C"/>
    <w:rsid w:val="00E31847"/>
    <w:rsid w:val="00E318F2"/>
    <w:rsid w:val="00E31D7A"/>
    <w:rsid w:val="00E321F5"/>
    <w:rsid w:val="00E323E3"/>
    <w:rsid w:val="00E32ED4"/>
    <w:rsid w:val="00E32FE2"/>
    <w:rsid w:val="00E3312A"/>
    <w:rsid w:val="00E33540"/>
    <w:rsid w:val="00E33721"/>
    <w:rsid w:val="00E33885"/>
    <w:rsid w:val="00E33C50"/>
    <w:rsid w:val="00E33DB5"/>
    <w:rsid w:val="00E34295"/>
    <w:rsid w:val="00E3451C"/>
    <w:rsid w:val="00E34527"/>
    <w:rsid w:val="00E34C89"/>
    <w:rsid w:val="00E34CE5"/>
    <w:rsid w:val="00E34D89"/>
    <w:rsid w:val="00E351AC"/>
    <w:rsid w:val="00E35332"/>
    <w:rsid w:val="00E358BB"/>
    <w:rsid w:val="00E35E2B"/>
    <w:rsid w:val="00E35F1F"/>
    <w:rsid w:val="00E3600B"/>
    <w:rsid w:val="00E36061"/>
    <w:rsid w:val="00E36456"/>
    <w:rsid w:val="00E36E50"/>
    <w:rsid w:val="00E36FDC"/>
    <w:rsid w:val="00E37A68"/>
    <w:rsid w:val="00E40477"/>
    <w:rsid w:val="00E405D2"/>
    <w:rsid w:val="00E407CF"/>
    <w:rsid w:val="00E408D0"/>
    <w:rsid w:val="00E40986"/>
    <w:rsid w:val="00E40998"/>
    <w:rsid w:val="00E40D1C"/>
    <w:rsid w:val="00E410C3"/>
    <w:rsid w:val="00E410CB"/>
    <w:rsid w:val="00E41153"/>
    <w:rsid w:val="00E41249"/>
    <w:rsid w:val="00E41636"/>
    <w:rsid w:val="00E4176E"/>
    <w:rsid w:val="00E419DF"/>
    <w:rsid w:val="00E41A54"/>
    <w:rsid w:val="00E41ED9"/>
    <w:rsid w:val="00E42404"/>
    <w:rsid w:val="00E42705"/>
    <w:rsid w:val="00E42A67"/>
    <w:rsid w:val="00E4300C"/>
    <w:rsid w:val="00E43631"/>
    <w:rsid w:val="00E43643"/>
    <w:rsid w:val="00E436EC"/>
    <w:rsid w:val="00E43B58"/>
    <w:rsid w:val="00E43BB3"/>
    <w:rsid w:val="00E43BFB"/>
    <w:rsid w:val="00E43EA6"/>
    <w:rsid w:val="00E43EB6"/>
    <w:rsid w:val="00E43EC6"/>
    <w:rsid w:val="00E442CA"/>
    <w:rsid w:val="00E443E0"/>
    <w:rsid w:val="00E44655"/>
    <w:rsid w:val="00E44F1F"/>
    <w:rsid w:val="00E45149"/>
    <w:rsid w:val="00E452C0"/>
    <w:rsid w:val="00E455D3"/>
    <w:rsid w:val="00E45686"/>
    <w:rsid w:val="00E45A9D"/>
    <w:rsid w:val="00E45C11"/>
    <w:rsid w:val="00E45F7D"/>
    <w:rsid w:val="00E461FD"/>
    <w:rsid w:val="00E46426"/>
    <w:rsid w:val="00E46806"/>
    <w:rsid w:val="00E469BE"/>
    <w:rsid w:val="00E46A94"/>
    <w:rsid w:val="00E47583"/>
    <w:rsid w:val="00E477A7"/>
    <w:rsid w:val="00E477E9"/>
    <w:rsid w:val="00E47C82"/>
    <w:rsid w:val="00E47E23"/>
    <w:rsid w:val="00E5072D"/>
    <w:rsid w:val="00E510A5"/>
    <w:rsid w:val="00E515E9"/>
    <w:rsid w:val="00E51671"/>
    <w:rsid w:val="00E518D8"/>
    <w:rsid w:val="00E518D9"/>
    <w:rsid w:val="00E519B0"/>
    <w:rsid w:val="00E519B9"/>
    <w:rsid w:val="00E51A58"/>
    <w:rsid w:val="00E51E5E"/>
    <w:rsid w:val="00E525CA"/>
    <w:rsid w:val="00E52716"/>
    <w:rsid w:val="00E52C1E"/>
    <w:rsid w:val="00E52CEB"/>
    <w:rsid w:val="00E52F1A"/>
    <w:rsid w:val="00E5345F"/>
    <w:rsid w:val="00E5356E"/>
    <w:rsid w:val="00E535C8"/>
    <w:rsid w:val="00E5361E"/>
    <w:rsid w:val="00E538BE"/>
    <w:rsid w:val="00E53D2A"/>
    <w:rsid w:val="00E53DEC"/>
    <w:rsid w:val="00E54356"/>
    <w:rsid w:val="00E543C4"/>
    <w:rsid w:val="00E5457C"/>
    <w:rsid w:val="00E547E8"/>
    <w:rsid w:val="00E54B16"/>
    <w:rsid w:val="00E54DA6"/>
    <w:rsid w:val="00E54DCD"/>
    <w:rsid w:val="00E55165"/>
    <w:rsid w:val="00E5553E"/>
    <w:rsid w:val="00E55783"/>
    <w:rsid w:val="00E55C92"/>
    <w:rsid w:val="00E55EEF"/>
    <w:rsid w:val="00E5621A"/>
    <w:rsid w:val="00E56342"/>
    <w:rsid w:val="00E563B2"/>
    <w:rsid w:val="00E565DD"/>
    <w:rsid w:val="00E56782"/>
    <w:rsid w:val="00E56865"/>
    <w:rsid w:val="00E56C68"/>
    <w:rsid w:val="00E56E6F"/>
    <w:rsid w:val="00E56E99"/>
    <w:rsid w:val="00E57044"/>
    <w:rsid w:val="00E5716F"/>
    <w:rsid w:val="00E5724D"/>
    <w:rsid w:val="00E57A18"/>
    <w:rsid w:val="00E57B3D"/>
    <w:rsid w:val="00E57F5E"/>
    <w:rsid w:val="00E607B4"/>
    <w:rsid w:val="00E60A48"/>
    <w:rsid w:val="00E6113A"/>
    <w:rsid w:val="00E6138B"/>
    <w:rsid w:val="00E61B58"/>
    <w:rsid w:val="00E6212D"/>
    <w:rsid w:val="00E622AF"/>
    <w:rsid w:val="00E62B03"/>
    <w:rsid w:val="00E62C3C"/>
    <w:rsid w:val="00E631B5"/>
    <w:rsid w:val="00E634FA"/>
    <w:rsid w:val="00E6373B"/>
    <w:rsid w:val="00E63C88"/>
    <w:rsid w:val="00E63ED8"/>
    <w:rsid w:val="00E64003"/>
    <w:rsid w:val="00E6421E"/>
    <w:rsid w:val="00E644A7"/>
    <w:rsid w:val="00E64525"/>
    <w:rsid w:val="00E645C8"/>
    <w:rsid w:val="00E647FF"/>
    <w:rsid w:val="00E64A28"/>
    <w:rsid w:val="00E64A35"/>
    <w:rsid w:val="00E64B74"/>
    <w:rsid w:val="00E64D01"/>
    <w:rsid w:val="00E64ED7"/>
    <w:rsid w:val="00E64F49"/>
    <w:rsid w:val="00E64F5B"/>
    <w:rsid w:val="00E64F85"/>
    <w:rsid w:val="00E64FAF"/>
    <w:rsid w:val="00E64FBB"/>
    <w:rsid w:val="00E652AC"/>
    <w:rsid w:val="00E65332"/>
    <w:rsid w:val="00E65B7C"/>
    <w:rsid w:val="00E65C32"/>
    <w:rsid w:val="00E65DBF"/>
    <w:rsid w:val="00E65F2C"/>
    <w:rsid w:val="00E6609E"/>
    <w:rsid w:val="00E66451"/>
    <w:rsid w:val="00E669CA"/>
    <w:rsid w:val="00E66B05"/>
    <w:rsid w:val="00E66C6A"/>
    <w:rsid w:val="00E66EF9"/>
    <w:rsid w:val="00E67102"/>
    <w:rsid w:val="00E67752"/>
    <w:rsid w:val="00E67807"/>
    <w:rsid w:val="00E67850"/>
    <w:rsid w:val="00E700CC"/>
    <w:rsid w:val="00E70CD3"/>
    <w:rsid w:val="00E70D35"/>
    <w:rsid w:val="00E70DA1"/>
    <w:rsid w:val="00E71612"/>
    <w:rsid w:val="00E71AE8"/>
    <w:rsid w:val="00E71D22"/>
    <w:rsid w:val="00E721F2"/>
    <w:rsid w:val="00E726C2"/>
    <w:rsid w:val="00E72FCB"/>
    <w:rsid w:val="00E73564"/>
    <w:rsid w:val="00E73676"/>
    <w:rsid w:val="00E73880"/>
    <w:rsid w:val="00E73F87"/>
    <w:rsid w:val="00E745CB"/>
    <w:rsid w:val="00E74A82"/>
    <w:rsid w:val="00E74F42"/>
    <w:rsid w:val="00E75156"/>
    <w:rsid w:val="00E751FE"/>
    <w:rsid w:val="00E75534"/>
    <w:rsid w:val="00E756F2"/>
    <w:rsid w:val="00E7576D"/>
    <w:rsid w:val="00E75D96"/>
    <w:rsid w:val="00E7637E"/>
    <w:rsid w:val="00E763BA"/>
    <w:rsid w:val="00E76C04"/>
    <w:rsid w:val="00E76D28"/>
    <w:rsid w:val="00E770B9"/>
    <w:rsid w:val="00E7748D"/>
    <w:rsid w:val="00E77DE4"/>
    <w:rsid w:val="00E77EB0"/>
    <w:rsid w:val="00E800D0"/>
    <w:rsid w:val="00E80151"/>
    <w:rsid w:val="00E805CD"/>
    <w:rsid w:val="00E8064F"/>
    <w:rsid w:val="00E806D2"/>
    <w:rsid w:val="00E8070B"/>
    <w:rsid w:val="00E808ED"/>
    <w:rsid w:val="00E80D28"/>
    <w:rsid w:val="00E81258"/>
    <w:rsid w:val="00E81BF5"/>
    <w:rsid w:val="00E81C06"/>
    <w:rsid w:val="00E81EB3"/>
    <w:rsid w:val="00E82156"/>
    <w:rsid w:val="00E823B6"/>
    <w:rsid w:val="00E824FB"/>
    <w:rsid w:val="00E82561"/>
    <w:rsid w:val="00E82966"/>
    <w:rsid w:val="00E8333B"/>
    <w:rsid w:val="00E8377A"/>
    <w:rsid w:val="00E841B2"/>
    <w:rsid w:val="00E84331"/>
    <w:rsid w:val="00E847F9"/>
    <w:rsid w:val="00E84D0F"/>
    <w:rsid w:val="00E84E2A"/>
    <w:rsid w:val="00E84E63"/>
    <w:rsid w:val="00E84EE8"/>
    <w:rsid w:val="00E85058"/>
    <w:rsid w:val="00E853B9"/>
    <w:rsid w:val="00E8567F"/>
    <w:rsid w:val="00E856A1"/>
    <w:rsid w:val="00E858F7"/>
    <w:rsid w:val="00E859E6"/>
    <w:rsid w:val="00E85ADC"/>
    <w:rsid w:val="00E85C95"/>
    <w:rsid w:val="00E86065"/>
    <w:rsid w:val="00E861DE"/>
    <w:rsid w:val="00E8626D"/>
    <w:rsid w:val="00E86594"/>
    <w:rsid w:val="00E8659E"/>
    <w:rsid w:val="00E86650"/>
    <w:rsid w:val="00E86795"/>
    <w:rsid w:val="00E868E7"/>
    <w:rsid w:val="00E8691A"/>
    <w:rsid w:val="00E86A3F"/>
    <w:rsid w:val="00E86AFE"/>
    <w:rsid w:val="00E86BD6"/>
    <w:rsid w:val="00E86F66"/>
    <w:rsid w:val="00E8705B"/>
    <w:rsid w:val="00E87082"/>
    <w:rsid w:val="00E87316"/>
    <w:rsid w:val="00E8748C"/>
    <w:rsid w:val="00E87640"/>
    <w:rsid w:val="00E87C24"/>
    <w:rsid w:val="00E87E6B"/>
    <w:rsid w:val="00E87F34"/>
    <w:rsid w:val="00E87F9A"/>
    <w:rsid w:val="00E87FC1"/>
    <w:rsid w:val="00E902AA"/>
    <w:rsid w:val="00E90476"/>
    <w:rsid w:val="00E90551"/>
    <w:rsid w:val="00E90737"/>
    <w:rsid w:val="00E908FA"/>
    <w:rsid w:val="00E90A1C"/>
    <w:rsid w:val="00E90CD4"/>
    <w:rsid w:val="00E90CD9"/>
    <w:rsid w:val="00E9135A"/>
    <w:rsid w:val="00E913BF"/>
    <w:rsid w:val="00E9143D"/>
    <w:rsid w:val="00E916C5"/>
    <w:rsid w:val="00E92841"/>
    <w:rsid w:val="00E928A2"/>
    <w:rsid w:val="00E92AD5"/>
    <w:rsid w:val="00E92FC1"/>
    <w:rsid w:val="00E936F3"/>
    <w:rsid w:val="00E93A0A"/>
    <w:rsid w:val="00E93F99"/>
    <w:rsid w:val="00E9417C"/>
    <w:rsid w:val="00E942EE"/>
    <w:rsid w:val="00E9455C"/>
    <w:rsid w:val="00E945B2"/>
    <w:rsid w:val="00E947B0"/>
    <w:rsid w:val="00E94E2F"/>
    <w:rsid w:val="00E94E6C"/>
    <w:rsid w:val="00E94FA5"/>
    <w:rsid w:val="00E9519A"/>
    <w:rsid w:val="00E95494"/>
    <w:rsid w:val="00E95702"/>
    <w:rsid w:val="00E95749"/>
    <w:rsid w:val="00E95980"/>
    <w:rsid w:val="00E95E3D"/>
    <w:rsid w:val="00E95E65"/>
    <w:rsid w:val="00E96293"/>
    <w:rsid w:val="00E96A99"/>
    <w:rsid w:val="00E96B51"/>
    <w:rsid w:val="00E96C23"/>
    <w:rsid w:val="00E970C2"/>
    <w:rsid w:val="00E970F9"/>
    <w:rsid w:val="00E97156"/>
    <w:rsid w:val="00E9738A"/>
    <w:rsid w:val="00E974DD"/>
    <w:rsid w:val="00E9771B"/>
    <w:rsid w:val="00E97A91"/>
    <w:rsid w:val="00EA1002"/>
    <w:rsid w:val="00EA11DE"/>
    <w:rsid w:val="00EA11F4"/>
    <w:rsid w:val="00EA168A"/>
    <w:rsid w:val="00EA1EEE"/>
    <w:rsid w:val="00EA20A8"/>
    <w:rsid w:val="00EA2153"/>
    <w:rsid w:val="00EA2352"/>
    <w:rsid w:val="00EA2A9A"/>
    <w:rsid w:val="00EA320A"/>
    <w:rsid w:val="00EA3487"/>
    <w:rsid w:val="00EA34BC"/>
    <w:rsid w:val="00EA366F"/>
    <w:rsid w:val="00EA3770"/>
    <w:rsid w:val="00EA39FC"/>
    <w:rsid w:val="00EA3BE3"/>
    <w:rsid w:val="00EA3F4C"/>
    <w:rsid w:val="00EA41AA"/>
    <w:rsid w:val="00EA4700"/>
    <w:rsid w:val="00EA4958"/>
    <w:rsid w:val="00EA49DA"/>
    <w:rsid w:val="00EA4A95"/>
    <w:rsid w:val="00EA4BA3"/>
    <w:rsid w:val="00EA4DB6"/>
    <w:rsid w:val="00EA4DF4"/>
    <w:rsid w:val="00EA523F"/>
    <w:rsid w:val="00EA54B5"/>
    <w:rsid w:val="00EA5507"/>
    <w:rsid w:val="00EA5585"/>
    <w:rsid w:val="00EA5E45"/>
    <w:rsid w:val="00EA6764"/>
    <w:rsid w:val="00EA6CED"/>
    <w:rsid w:val="00EA6E26"/>
    <w:rsid w:val="00EA6F11"/>
    <w:rsid w:val="00EA6FA6"/>
    <w:rsid w:val="00EA7336"/>
    <w:rsid w:val="00EA77A7"/>
    <w:rsid w:val="00EA7BD1"/>
    <w:rsid w:val="00EA7CF3"/>
    <w:rsid w:val="00EA7ECD"/>
    <w:rsid w:val="00EB03CE"/>
    <w:rsid w:val="00EB03F7"/>
    <w:rsid w:val="00EB097E"/>
    <w:rsid w:val="00EB0988"/>
    <w:rsid w:val="00EB0DCC"/>
    <w:rsid w:val="00EB0E54"/>
    <w:rsid w:val="00EB0EA3"/>
    <w:rsid w:val="00EB1239"/>
    <w:rsid w:val="00EB1683"/>
    <w:rsid w:val="00EB18AD"/>
    <w:rsid w:val="00EB190F"/>
    <w:rsid w:val="00EB1DD1"/>
    <w:rsid w:val="00EB1E3B"/>
    <w:rsid w:val="00EB1F8A"/>
    <w:rsid w:val="00EB225D"/>
    <w:rsid w:val="00EB240B"/>
    <w:rsid w:val="00EB2827"/>
    <w:rsid w:val="00EB282E"/>
    <w:rsid w:val="00EB2CD2"/>
    <w:rsid w:val="00EB2D87"/>
    <w:rsid w:val="00EB2FC3"/>
    <w:rsid w:val="00EB3046"/>
    <w:rsid w:val="00EB329D"/>
    <w:rsid w:val="00EB37CC"/>
    <w:rsid w:val="00EB39BB"/>
    <w:rsid w:val="00EB3DB3"/>
    <w:rsid w:val="00EB3DFF"/>
    <w:rsid w:val="00EB4866"/>
    <w:rsid w:val="00EB49DE"/>
    <w:rsid w:val="00EB4D36"/>
    <w:rsid w:val="00EB501D"/>
    <w:rsid w:val="00EB518F"/>
    <w:rsid w:val="00EB5265"/>
    <w:rsid w:val="00EB541D"/>
    <w:rsid w:val="00EB5521"/>
    <w:rsid w:val="00EB58C7"/>
    <w:rsid w:val="00EB5BD2"/>
    <w:rsid w:val="00EB5DF8"/>
    <w:rsid w:val="00EB5F75"/>
    <w:rsid w:val="00EB6382"/>
    <w:rsid w:val="00EB691A"/>
    <w:rsid w:val="00EB6DFC"/>
    <w:rsid w:val="00EB6EF2"/>
    <w:rsid w:val="00EB70DB"/>
    <w:rsid w:val="00EB71E0"/>
    <w:rsid w:val="00EB7270"/>
    <w:rsid w:val="00EC0011"/>
    <w:rsid w:val="00EC034F"/>
    <w:rsid w:val="00EC09C9"/>
    <w:rsid w:val="00EC0B10"/>
    <w:rsid w:val="00EC0C74"/>
    <w:rsid w:val="00EC0E0D"/>
    <w:rsid w:val="00EC1030"/>
    <w:rsid w:val="00EC12CD"/>
    <w:rsid w:val="00EC1808"/>
    <w:rsid w:val="00EC18D7"/>
    <w:rsid w:val="00EC1A6A"/>
    <w:rsid w:val="00EC1AE8"/>
    <w:rsid w:val="00EC1B8B"/>
    <w:rsid w:val="00EC1F54"/>
    <w:rsid w:val="00EC1FB7"/>
    <w:rsid w:val="00EC2230"/>
    <w:rsid w:val="00EC31BF"/>
    <w:rsid w:val="00EC3403"/>
    <w:rsid w:val="00EC3893"/>
    <w:rsid w:val="00EC3C0B"/>
    <w:rsid w:val="00EC3FF4"/>
    <w:rsid w:val="00EC40AB"/>
    <w:rsid w:val="00EC4127"/>
    <w:rsid w:val="00EC44D0"/>
    <w:rsid w:val="00EC4603"/>
    <w:rsid w:val="00EC4E89"/>
    <w:rsid w:val="00EC4F31"/>
    <w:rsid w:val="00EC50B5"/>
    <w:rsid w:val="00EC5D3C"/>
    <w:rsid w:val="00EC5EF0"/>
    <w:rsid w:val="00EC6159"/>
    <w:rsid w:val="00EC6614"/>
    <w:rsid w:val="00EC66CC"/>
    <w:rsid w:val="00EC6DF7"/>
    <w:rsid w:val="00EC76F5"/>
    <w:rsid w:val="00ED023D"/>
    <w:rsid w:val="00ED039A"/>
    <w:rsid w:val="00ED05C1"/>
    <w:rsid w:val="00ED076C"/>
    <w:rsid w:val="00ED10BC"/>
    <w:rsid w:val="00ED10BD"/>
    <w:rsid w:val="00ED11DC"/>
    <w:rsid w:val="00ED192D"/>
    <w:rsid w:val="00ED198A"/>
    <w:rsid w:val="00ED2628"/>
    <w:rsid w:val="00ED27D1"/>
    <w:rsid w:val="00ED27F4"/>
    <w:rsid w:val="00ED2986"/>
    <w:rsid w:val="00ED2AF6"/>
    <w:rsid w:val="00ED2CCF"/>
    <w:rsid w:val="00ED2E42"/>
    <w:rsid w:val="00ED2EAF"/>
    <w:rsid w:val="00ED30AE"/>
    <w:rsid w:val="00ED3120"/>
    <w:rsid w:val="00ED33AE"/>
    <w:rsid w:val="00ED341F"/>
    <w:rsid w:val="00ED372C"/>
    <w:rsid w:val="00ED3744"/>
    <w:rsid w:val="00ED3CCA"/>
    <w:rsid w:val="00ED3F69"/>
    <w:rsid w:val="00ED3F74"/>
    <w:rsid w:val="00ED4603"/>
    <w:rsid w:val="00ED5400"/>
    <w:rsid w:val="00ED540D"/>
    <w:rsid w:val="00ED54EA"/>
    <w:rsid w:val="00ED5CDF"/>
    <w:rsid w:val="00ED6580"/>
    <w:rsid w:val="00ED660F"/>
    <w:rsid w:val="00ED69AC"/>
    <w:rsid w:val="00ED6DAF"/>
    <w:rsid w:val="00ED7337"/>
    <w:rsid w:val="00ED7362"/>
    <w:rsid w:val="00ED74A4"/>
    <w:rsid w:val="00ED7536"/>
    <w:rsid w:val="00ED7567"/>
    <w:rsid w:val="00ED77C8"/>
    <w:rsid w:val="00ED78F8"/>
    <w:rsid w:val="00EE02E7"/>
    <w:rsid w:val="00EE0312"/>
    <w:rsid w:val="00EE0694"/>
    <w:rsid w:val="00EE06C9"/>
    <w:rsid w:val="00EE0753"/>
    <w:rsid w:val="00EE08DB"/>
    <w:rsid w:val="00EE0CB8"/>
    <w:rsid w:val="00EE1085"/>
    <w:rsid w:val="00EE1127"/>
    <w:rsid w:val="00EE127B"/>
    <w:rsid w:val="00EE1BB5"/>
    <w:rsid w:val="00EE1C85"/>
    <w:rsid w:val="00EE1E3A"/>
    <w:rsid w:val="00EE2264"/>
    <w:rsid w:val="00EE2492"/>
    <w:rsid w:val="00EE276D"/>
    <w:rsid w:val="00EE2963"/>
    <w:rsid w:val="00EE2A30"/>
    <w:rsid w:val="00EE2A77"/>
    <w:rsid w:val="00EE2B36"/>
    <w:rsid w:val="00EE31F1"/>
    <w:rsid w:val="00EE33EB"/>
    <w:rsid w:val="00EE3AC4"/>
    <w:rsid w:val="00EE3C31"/>
    <w:rsid w:val="00EE3C7E"/>
    <w:rsid w:val="00EE44C9"/>
    <w:rsid w:val="00EE48D0"/>
    <w:rsid w:val="00EE4C9F"/>
    <w:rsid w:val="00EE5003"/>
    <w:rsid w:val="00EE55F6"/>
    <w:rsid w:val="00EE5877"/>
    <w:rsid w:val="00EE58F4"/>
    <w:rsid w:val="00EE5925"/>
    <w:rsid w:val="00EE5F3D"/>
    <w:rsid w:val="00EE60AA"/>
    <w:rsid w:val="00EE61AE"/>
    <w:rsid w:val="00EE6248"/>
    <w:rsid w:val="00EE668D"/>
    <w:rsid w:val="00EE66CB"/>
    <w:rsid w:val="00EE67FF"/>
    <w:rsid w:val="00EE6D59"/>
    <w:rsid w:val="00EE6EA2"/>
    <w:rsid w:val="00EE702E"/>
    <w:rsid w:val="00EE7073"/>
    <w:rsid w:val="00EE71CC"/>
    <w:rsid w:val="00EE728B"/>
    <w:rsid w:val="00EE7747"/>
    <w:rsid w:val="00EE77F1"/>
    <w:rsid w:val="00EE7EDD"/>
    <w:rsid w:val="00EF051D"/>
    <w:rsid w:val="00EF06A1"/>
    <w:rsid w:val="00EF0742"/>
    <w:rsid w:val="00EF0BDA"/>
    <w:rsid w:val="00EF0C2D"/>
    <w:rsid w:val="00EF0DDD"/>
    <w:rsid w:val="00EF0E5B"/>
    <w:rsid w:val="00EF0EBC"/>
    <w:rsid w:val="00EF0F82"/>
    <w:rsid w:val="00EF12B6"/>
    <w:rsid w:val="00EF16BE"/>
    <w:rsid w:val="00EF16DA"/>
    <w:rsid w:val="00EF1A57"/>
    <w:rsid w:val="00EF1F5A"/>
    <w:rsid w:val="00EF22FD"/>
    <w:rsid w:val="00EF2399"/>
    <w:rsid w:val="00EF23E8"/>
    <w:rsid w:val="00EF2753"/>
    <w:rsid w:val="00EF2E0A"/>
    <w:rsid w:val="00EF2E83"/>
    <w:rsid w:val="00EF340A"/>
    <w:rsid w:val="00EF342C"/>
    <w:rsid w:val="00EF3584"/>
    <w:rsid w:val="00EF359F"/>
    <w:rsid w:val="00EF360F"/>
    <w:rsid w:val="00EF3745"/>
    <w:rsid w:val="00EF3E1E"/>
    <w:rsid w:val="00EF3E68"/>
    <w:rsid w:val="00EF4295"/>
    <w:rsid w:val="00EF4368"/>
    <w:rsid w:val="00EF440C"/>
    <w:rsid w:val="00EF459F"/>
    <w:rsid w:val="00EF495B"/>
    <w:rsid w:val="00EF4E5D"/>
    <w:rsid w:val="00EF52AA"/>
    <w:rsid w:val="00EF534C"/>
    <w:rsid w:val="00EF53BC"/>
    <w:rsid w:val="00EF543F"/>
    <w:rsid w:val="00EF55F2"/>
    <w:rsid w:val="00EF5656"/>
    <w:rsid w:val="00EF59B3"/>
    <w:rsid w:val="00EF5ECA"/>
    <w:rsid w:val="00EF61BA"/>
    <w:rsid w:val="00EF68C0"/>
    <w:rsid w:val="00EF6921"/>
    <w:rsid w:val="00EF6963"/>
    <w:rsid w:val="00EF6A29"/>
    <w:rsid w:val="00EF6DF2"/>
    <w:rsid w:val="00EF6EEA"/>
    <w:rsid w:val="00EF708A"/>
    <w:rsid w:val="00EF7214"/>
    <w:rsid w:val="00EF72B4"/>
    <w:rsid w:val="00EF7378"/>
    <w:rsid w:val="00EF776B"/>
    <w:rsid w:val="00EF7930"/>
    <w:rsid w:val="00EF7C13"/>
    <w:rsid w:val="00EF7D0B"/>
    <w:rsid w:val="00EF7D4D"/>
    <w:rsid w:val="00F001A2"/>
    <w:rsid w:val="00F005C6"/>
    <w:rsid w:val="00F0064F"/>
    <w:rsid w:val="00F0069F"/>
    <w:rsid w:val="00F00BF2"/>
    <w:rsid w:val="00F00D18"/>
    <w:rsid w:val="00F0104E"/>
    <w:rsid w:val="00F010F8"/>
    <w:rsid w:val="00F01234"/>
    <w:rsid w:val="00F01D92"/>
    <w:rsid w:val="00F02319"/>
    <w:rsid w:val="00F02593"/>
    <w:rsid w:val="00F02B26"/>
    <w:rsid w:val="00F02C70"/>
    <w:rsid w:val="00F02EEC"/>
    <w:rsid w:val="00F03567"/>
    <w:rsid w:val="00F035FD"/>
    <w:rsid w:val="00F03A25"/>
    <w:rsid w:val="00F043EB"/>
    <w:rsid w:val="00F04618"/>
    <w:rsid w:val="00F046ED"/>
    <w:rsid w:val="00F04E13"/>
    <w:rsid w:val="00F04EA1"/>
    <w:rsid w:val="00F05412"/>
    <w:rsid w:val="00F057A1"/>
    <w:rsid w:val="00F059DF"/>
    <w:rsid w:val="00F06703"/>
    <w:rsid w:val="00F069EF"/>
    <w:rsid w:val="00F06D40"/>
    <w:rsid w:val="00F06E54"/>
    <w:rsid w:val="00F07272"/>
    <w:rsid w:val="00F07490"/>
    <w:rsid w:val="00F07FF8"/>
    <w:rsid w:val="00F100B3"/>
    <w:rsid w:val="00F10203"/>
    <w:rsid w:val="00F104EC"/>
    <w:rsid w:val="00F106BC"/>
    <w:rsid w:val="00F10954"/>
    <w:rsid w:val="00F10B86"/>
    <w:rsid w:val="00F10FA7"/>
    <w:rsid w:val="00F11085"/>
    <w:rsid w:val="00F11248"/>
    <w:rsid w:val="00F112D6"/>
    <w:rsid w:val="00F1176E"/>
    <w:rsid w:val="00F11808"/>
    <w:rsid w:val="00F122EB"/>
    <w:rsid w:val="00F12346"/>
    <w:rsid w:val="00F12393"/>
    <w:rsid w:val="00F1287D"/>
    <w:rsid w:val="00F12881"/>
    <w:rsid w:val="00F1299A"/>
    <w:rsid w:val="00F12A23"/>
    <w:rsid w:val="00F12E12"/>
    <w:rsid w:val="00F12F2D"/>
    <w:rsid w:val="00F139AB"/>
    <w:rsid w:val="00F13CDC"/>
    <w:rsid w:val="00F13FC5"/>
    <w:rsid w:val="00F140C5"/>
    <w:rsid w:val="00F14320"/>
    <w:rsid w:val="00F14549"/>
    <w:rsid w:val="00F1489A"/>
    <w:rsid w:val="00F14B4A"/>
    <w:rsid w:val="00F14BEC"/>
    <w:rsid w:val="00F151C0"/>
    <w:rsid w:val="00F15512"/>
    <w:rsid w:val="00F158A2"/>
    <w:rsid w:val="00F159FB"/>
    <w:rsid w:val="00F15DDF"/>
    <w:rsid w:val="00F15FD5"/>
    <w:rsid w:val="00F16820"/>
    <w:rsid w:val="00F177C7"/>
    <w:rsid w:val="00F1782D"/>
    <w:rsid w:val="00F17987"/>
    <w:rsid w:val="00F17A73"/>
    <w:rsid w:val="00F17E2B"/>
    <w:rsid w:val="00F2051E"/>
    <w:rsid w:val="00F20874"/>
    <w:rsid w:val="00F20AA5"/>
    <w:rsid w:val="00F20D4E"/>
    <w:rsid w:val="00F20F2B"/>
    <w:rsid w:val="00F21166"/>
    <w:rsid w:val="00F215EB"/>
    <w:rsid w:val="00F21873"/>
    <w:rsid w:val="00F21A75"/>
    <w:rsid w:val="00F21DB3"/>
    <w:rsid w:val="00F22127"/>
    <w:rsid w:val="00F2243D"/>
    <w:rsid w:val="00F226A0"/>
    <w:rsid w:val="00F22C33"/>
    <w:rsid w:val="00F22CDE"/>
    <w:rsid w:val="00F2342F"/>
    <w:rsid w:val="00F23660"/>
    <w:rsid w:val="00F23B7E"/>
    <w:rsid w:val="00F23D9B"/>
    <w:rsid w:val="00F23EC2"/>
    <w:rsid w:val="00F23FC8"/>
    <w:rsid w:val="00F23FCE"/>
    <w:rsid w:val="00F24439"/>
    <w:rsid w:val="00F2463D"/>
    <w:rsid w:val="00F246B1"/>
    <w:rsid w:val="00F249D4"/>
    <w:rsid w:val="00F24ABF"/>
    <w:rsid w:val="00F24AC0"/>
    <w:rsid w:val="00F24E5F"/>
    <w:rsid w:val="00F256EF"/>
    <w:rsid w:val="00F25850"/>
    <w:rsid w:val="00F25E9B"/>
    <w:rsid w:val="00F265AE"/>
    <w:rsid w:val="00F267EC"/>
    <w:rsid w:val="00F267F9"/>
    <w:rsid w:val="00F26A20"/>
    <w:rsid w:val="00F26B71"/>
    <w:rsid w:val="00F26C07"/>
    <w:rsid w:val="00F271BA"/>
    <w:rsid w:val="00F27590"/>
    <w:rsid w:val="00F27653"/>
    <w:rsid w:val="00F277D4"/>
    <w:rsid w:val="00F27A65"/>
    <w:rsid w:val="00F27B41"/>
    <w:rsid w:val="00F27CE4"/>
    <w:rsid w:val="00F27DB3"/>
    <w:rsid w:val="00F27FF2"/>
    <w:rsid w:val="00F300AC"/>
    <w:rsid w:val="00F30416"/>
    <w:rsid w:val="00F304D2"/>
    <w:rsid w:val="00F3056D"/>
    <w:rsid w:val="00F306BE"/>
    <w:rsid w:val="00F309A1"/>
    <w:rsid w:val="00F30AF1"/>
    <w:rsid w:val="00F30B2A"/>
    <w:rsid w:val="00F3112B"/>
    <w:rsid w:val="00F3153D"/>
    <w:rsid w:val="00F315A5"/>
    <w:rsid w:val="00F315FF"/>
    <w:rsid w:val="00F316EF"/>
    <w:rsid w:val="00F317AF"/>
    <w:rsid w:val="00F3196E"/>
    <w:rsid w:val="00F31AFF"/>
    <w:rsid w:val="00F31C52"/>
    <w:rsid w:val="00F31E77"/>
    <w:rsid w:val="00F321CC"/>
    <w:rsid w:val="00F3272C"/>
    <w:rsid w:val="00F32A4C"/>
    <w:rsid w:val="00F32B3A"/>
    <w:rsid w:val="00F32B61"/>
    <w:rsid w:val="00F33189"/>
    <w:rsid w:val="00F331F0"/>
    <w:rsid w:val="00F33436"/>
    <w:rsid w:val="00F33596"/>
    <w:rsid w:val="00F33A5B"/>
    <w:rsid w:val="00F33C29"/>
    <w:rsid w:val="00F33C2B"/>
    <w:rsid w:val="00F33C88"/>
    <w:rsid w:val="00F341C9"/>
    <w:rsid w:val="00F34342"/>
    <w:rsid w:val="00F344E5"/>
    <w:rsid w:val="00F346E1"/>
    <w:rsid w:val="00F347A2"/>
    <w:rsid w:val="00F3487C"/>
    <w:rsid w:val="00F34D18"/>
    <w:rsid w:val="00F34EC5"/>
    <w:rsid w:val="00F3517C"/>
    <w:rsid w:val="00F3534F"/>
    <w:rsid w:val="00F3542E"/>
    <w:rsid w:val="00F35635"/>
    <w:rsid w:val="00F358F4"/>
    <w:rsid w:val="00F35999"/>
    <w:rsid w:val="00F35AAB"/>
    <w:rsid w:val="00F35AEC"/>
    <w:rsid w:val="00F35E7B"/>
    <w:rsid w:val="00F36157"/>
    <w:rsid w:val="00F3627A"/>
    <w:rsid w:val="00F364EF"/>
    <w:rsid w:val="00F36A3C"/>
    <w:rsid w:val="00F36D16"/>
    <w:rsid w:val="00F3708D"/>
    <w:rsid w:val="00F3733F"/>
    <w:rsid w:val="00F37379"/>
    <w:rsid w:val="00F375B1"/>
    <w:rsid w:val="00F376D0"/>
    <w:rsid w:val="00F37846"/>
    <w:rsid w:val="00F37E62"/>
    <w:rsid w:val="00F40150"/>
    <w:rsid w:val="00F40835"/>
    <w:rsid w:val="00F40A70"/>
    <w:rsid w:val="00F40F3A"/>
    <w:rsid w:val="00F40FB9"/>
    <w:rsid w:val="00F410B5"/>
    <w:rsid w:val="00F413A6"/>
    <w:rsid w:val="00F41C38"/>
    <w:rsid w:val="00F41C9A"/>
    <w:rsid w:val="00F41DA6"/>
    <w:rsid w:val="00F41E5D"/>
    <w:rsid w:val="00F42065"/>
    <w:rsid w:val="00F42075"/>
    <w:rsid w:val="00F42438"/>
    <w:rsid w:val="00F42CF1"/>
    <w:rsid w:val="00F42E87"/>
    <w:rsid w:val="00F432A6"/>
    <w:rsid w:val="00F4339D"/>
    <w:rsid w:val="00F433DE"/>
    <w:rsid w:val="00F43859"/>
    <w:rsid w:val="00F43956"/>
    <w:rsid w:val="00F43C89"/>
    <w:rsid w:val="00F440D7"/>
    <w:rsid w:val="00F448E2"/>
    <w:rsid w:val="00F449DD"/>
    <w:rsid w:val="00F44C0A"/>
    <w:rsid w:val="00F45098"/>
    <w:rsid w:val="00F458CC"/>
    <w:rsid w:val="00F45CDC"/>
    <w:rsid w:val="00F45D5E"/>
    <w:rsid w:val="00F45DE1"/>
    <w:rsid w:val="00F46373"/>
    <w:rsid w:val="00F464BE"/>
    <w:rsid w:val="00F46808"/>
    <w:rsid w:val="00F46912"/>
    <w:rsid w:val="00F46B26"/>
    <w:rsid w:val="00F46C38"/>
    <w:rsid w:val="00F479FA"/>
    <w:rsid w:val="00F50139"/>
    <w:rsid w:val="00F506EE"/>
    <w:rsid w:val="00F50723"/>
    <w:rsid w:val="00F50791"/>
    <w:rsid w:val="00F50821"/>
    <w:rsid w:val="00F519DC"/>
    <w:rsid w:val="00F51A57"/>
    <w:rsid w:val="00F51B7F"/>
    <w:rsid w:val="00F51DA0"/>
    <w:rsid w:val="00F51E37"/>
    <w:rsid w:val="00F524C3"/>
    <w:rsid w:val="00F525A3"/>
    <w:rsid w:val="00F52862"/>
    <w:rsid w:val="00F53029"/>
    <w:rsid w:val="00F5324C"/>
    <w:rsid w:val="00F539E4"/>
    <w:rsid w:val="00F53B7A"/>
    <w:rsid w:val="00F53E23"/>
    <w:rsid w:val="00F54012"/>
    <w:rsid w:val="00F540DB"/>
    <w:rsid w:val="00F543D7"/>
    <w:rsid w:val="00F54438"/>
    <w:rsid w:val="00F5443F"/>
    <w:rsid w:val="00F544F3"/>
    <w:rsid w:val="00F54510"/>
    <w:rsid w:val="00F54888"/>
    <w:rsid w:val="00F54C46"/>
    <w:rsid w:val="00F54FBF"/>
    <w:rsid w:val="00F55202"/>
    <w:rsid w:val="00F55400"/>
    <w:rsid w:val="00F55881"/>
    <w:rsid w:val="00F5591B"/>
    <w:rsid w:val="00F55A83"/>
    <w:rsid w:val="00F55BCE"/>
    <w:rsid w:val="00F55FC8"/>
    <w:rsid w:val="00F56176"/>
    <w:rsid w:val="00F5655A"/>
    <w:rsid w:val="00F56A7F"/>
    <w:rsid w:val="00F56B83"/>
    <w:rsid w:val="00F56D78"/>
    <w:rsid w:val="00F56FF0"/>
    <w:rsid w:val="00F577CA"/>
    <w:rsid w:val="00F603EF"/>
    <w:rsid w:val="00F607F5"/>
    <w:rsid w:val="00F60D0F"/>
    <w:rsid w:val="00F60F06"/>
    <w:rsid w:val="00F60F59"/>
    <w:rsid w:val="00F61745"/>
    <w:rsid w:val="00F61790"/>
    <w:rsid w:val="00F61950"/>
    <w:rsid w:val="00F61A9E"/>
    <w:rsid w:val="00F61B35"/>
    <w:rsid w:val="00F61C91"/>
    <w:rsid w:val="00F61D50"/>
    <w:rsid w:val="00F61DD3"/>
    <w:rsid w:val="00F61DEC"/>
    <w:rsid w:val="00F61EA1"/>
    <w:rsid w:val="00F621F7"/>
    <w:rsid w:val="00F62241"/>
    <w:rsid w:val="00F62B75"/>
    <w:rsid w:val="00F638A0"/>
    <w:rsid w:val="00F638F5"/>
    <w:rsid w:val="00F63925"/>
    <w:rsid w:val="00F63BE8"/>
    <w:rsid w:val="00F63EDD"/>
    <w:rsid w:val="00F63FFE"/>
    <w:rsid w:val="00F64240"/>
    <w:rsid w:val="00F643C7"/>
    <w:rsid w:val="00F6450C"/>
    <w:rsid w:val="00F64844"/>
    <w:rsid w:val="00F64C16"/>
    <w:rsid w:val="00F64CDF"/>
    <w:rsid w:val="00F64D35"/>
    <w:rsid w:val="00F64EFC"/>
    <w:rsid w:val="00F65749"/>
    <w:rsid w:val="00F65CA8"/>
    <w:rsid w:val="00F65DFB"/>
    <w:rsid w:val="00F66428"/>
    <w:rsid w:val="00F6675A"/>
    <w:rsid w:val="00F6691F"/>
    <w:rsid w:val="00F66E3E"/>
    <w:rsid w:val="00F66E9A"/>
    <w:rsid w:val="00F671BD"/>
    <w:rsid w:val="00F672C5"/>
    <w:rsid w:val="00F67355"/>
    <w:rsid w:val="00F6744B"/>
    <w:rsid w:val="00F6759C"/>
    <w:rsid w:val="00F6779D"/>
    <w:rsid w:val="00F67818"/>
    <w:rsid w:val="00F67D27"/>
    <w:rsid w:val="00F67F9D"/>
    <w:rsid w:val="00F67FD0"/>
    <w:rsid w:val="00F705DA"/>
    <w:rsid w:val="00F70723"/>
    <w:rsid w:val="00F70925"/>
    <w:rsid w:val="00F709AA"/>
    <w:rsid w:val="00F711D2"/>
    <w:rsid w:val="00F7123E"/>
    <w:rsid w:val="00F713E5"/>
    <w:rsid w:val="00F7173B"/>
    <w:rsid w:val="00F71746"/>
    <w:rsid w:val="00F718AD"/>
    <w:rsid w:val="00F718DD"/>
    <w:rsid w:val="00F71AE8"/>
    <w:rsid w:val="00F72B74"/>
    <w:rsid w:val="00F72B81"/>
    <w:rsid w:val="00F72B86"/>
    <w:rsid w:val="00F73168"/>
    <w:rsid w:val="00F73197"/>
    <w:rsid w:val="00F73226"/>
    <w:rsid w:val="00F73616"/>
    <w:rsid w:val="00F7388A"/>
    <w:rsid w:val="00F738B2"/>
    <w:rsid w:val="00F738F0"/>
    <w:rsid w:val="00F73983"/>
    <w:rsid w:val="00F73A2D"/>
    <w:rsid w:val="00F740DE"/>
    <w:rsid w:val="00F74756"/>
    <w:rsid w:val="00F754E2"/>
    <w:rsid w:val="00F75665"/>
    <w:rsid w:val="00F75957"/>
    <w:rsid w:val="00F75A6D"/>
    <w:rsid w:val="00F75B88"/>
    <w:rsid w:val="00F75C25"/>
    <w:rsid w:val="00F75C67"/>
    <w:rsid w:val="00F7628E"/>
    <w:rsid w:val="00F76B26"/>
    <w:rsid w:val="00F772C3"/>
    <w:rsid w:val="00F77373"/>
    <w:rsid w:val="00F77690"/>
    <w:rsid w:val="00F77957"/>
    <w:rsid w:val="00F77B13"/>
    <w:rsid w:val="00F77D53"/>
    <w:rsid w:val="00F80128"/>
    <w:rsid w:val="00F802B1"/>
    <w:rsid w:val="00F803E3"/>
    <w:rsid w:val="00F80A0D"/>
    <w:rsid w:val="00F814AC"/>
    <w:rsid w:val="00F816EC"/>
    <w:rsid w:val="00F82D2E"/>
    <w:rsid w:val="00F83190"/>
    <w:rsid w:val="00F8331E"/>
    <w:rsid w:val="00F83359"/>
    <w:rsid w:val="00F833AF"/>
    <w:rsid w:val="00F835EE"/>
    <w:rsid w:val="00F8391D"/>
    <w:rsid w:val="00F83A6D"/>
    <w:rsid w:val="00F83AC5"/>
    <w:rsid w:val="00F83AFA"/>
    <w:rsid w:val="00F83C10"/>
    <w:rsid w:val="00F83E31"/>
    <w:rsid w:val="00F83E97"/>
    <w:rsid w:val="00F83F0A"/>
    <w:rsid w:val="00F83F86"/>
    <w:rsid w:val="00F842DD"/>
    <w:rsid w:val="00F84782"/>
    <w:rsid w:val="00F84B73"/>
    <w:rsid w:val="00F84CFB"/>
    <w:rsid w:val="00F84D28"/>
    <w:rsid w:val="00F84D6E"/>
    <w:rsid w:val="00F85024"/>
    <w:rsid w:val="00F852E2"/>
    <w:rsid w:val="00F85C22"/>
    <w:rsid w:val="00F85C80"/>
    <w:rsid w:val="00F86367"/>
    <w:rsid w:val="00F86594"/>
    <w:rsid w:val="00F865E4"/>
    <w:rsid w:val="00F86696"/>
    <w:rsid w:val="00F86889"/>
    <w:rsid w:val="00F86B8E"/>
    <w:rsid w:val="00F86DA8"/>
    <w:rsid w:val="00F876ED"/>
    <w:rsid w:val="00F87819"/>
    <w:rsid w:val="00F87936"/>
    <w:rsid w:val="00F87D85"/>
    <w:rsid w:val="00F90386"/>
    <w:rsid w:val="00F9063A"/>
    <w:rsid w:val="00F9069E"/>
    <w:rsid w:val="00F90C6E"/>
    <w:rsid w:val="00F90F84"/>
    <w:rsid w:val="00F91894"/>
    <w:rsid w:val="00F91A4B"/>
    <w:rsid w:val="00F91C8E"/>
    <w:rsid w:val="00F92487"/>
    <w:rsid w:val="00F9271F"/>
    <w:rsid w:val="00F92789"/>
    <w:rsid w:val="00F928E7"/>
    <w:rsid w:val="00F92B1E"/>
    <w:rsid w:val="00F92E98"/>
    <w:rsid w:val="00F92F04"/>
    <w:rsid w:val="00F933C1"/>
    <w:rsid w:val="00F93597"/>
    <w:rsid w:val="00F936BA"/>
    <w:rsid w:val="00F93954"/>
    <w:rsid w:val="00F93992"/>
    <w:rsid w:val="00F93FB3"/>
    <w:rsid w:val="00F93FF7"/>
    <w:rsid w:val="00F94584"/>
    <w:rsid w:val="00F94738"/>
    <w:rsid w:val="00F94746"/>
    <w:rsid w:val="00F94BCC"/>
    <w:rsid w:val="00F94DBF"/>
    <w:rsid w:val="00F951AE"/>
    <w:rsid w:val="00F95271"/>
    <w:rsid w:val="00F9543B"/>
    <w:rsid w:val="00F95678"/>
    <w:rsid w:val="00F9584B"/>
    <w:rsid w:val="00F9598C"/>
    <w:rsid w:val="00F95A95"/>
    <w:rsid w:val="00F95B53"/>
    <w:rsid w:val="00F95BD1"/>
    <w:rsid w:val="00F95C34"/>
    <w:rsid w:val="00F95D22"/>
    <w:rsid w:val="00F96038"/>
    <w:rsid w:val="00F96415"/>
    <w:rsid w:val="00F9673D"/>
    <w:rsid w:val="00F967D4"/>
    <w:rsid w:val="00F96823"/>
    <w:rsid w:val="00F96FA8"/>
    <w:rsid w:val="00F979B5"/>
    <w:rsid w:val="00F97B6F"/>
    <w:rsid w:val="00F97D23"/>
    <w:rsid w:val="00F97DD9"/>
    <w:rsid w:val="00F97E98"/>
    <w:rsid w:val="00F97F6B"/>
    <w:rsid w:val="00FA03E0"/>
    <w:rsid w:val="00FA076C"/>
    <w:rsid w:val="00FA0A19"/>
    <w:rsid w:val="00FA0B57"/>
    <w:rsid w:val="00FA0F93"/>
    <w:rsid w:val="00FA107B"/>
    <w:rsid w:val="00FA1472"/>
    <w:rsid w:val="00FA16F4"/>
    <w:rsid w:val="00FA19E2"/>
    <w:rsid w:val="00FA201D"/>
    <w:rsid w:val="00FA2087"/>
    <w:rsid w:val="00FA221A"/>
    <w:rsid w:val="00FA2263"/>
    <w:rsid w:val="00FA2485"/>
    <w:rsid w:val="00FA2507"/>
    <w:rsid w:val="00FA255C"/>
    <w:rsid w:val="00FA257B"/>
    <w:rsid w:val="00FA271B"/>
    <w:rsid w:val="00FA2931"/>
    <w:rsid w:val="00FA2A83"/>
    <w:rsid w:val="00FA3330"/>
    <w:rsid w:val="00FA33EC"/>
    <w:rsid w:val="00FA349B"/>
    <w:rsid w:val="00FA3A73"/>
    <w:rsid w:val="00FA3BC8"/>
    <w:rsid w:val="00FA4099"/>
    <w:rsid w:val="00FA468D"/>
    <w:rsid w:val="00FA46BB"/>
    <w:rsid w:val="00FA49BB"/>
    <w:rsid w:val="00FA4C08"/>
    <w:rsid w:val="00FA52CC"/>
    <w:rsid w:val="00FA53F2"/>
    <w:rsid w:val="00FA5B08"/>
    <w:rsid w:val="00FA5F75"/>
    <w:rsid w:val="00FA608D"/>
    <w:rsid w:val="00FA66D4"/>
    <w:rsid w:val="00FA6737"/>
    <w:rsid w:val="00FA6782"/>
    <w:rsid w:val="00FA6A63"/>
    <w:rsid w:val="00FA6EE2"/>
    <w:rsid w:val="00FA6F3E"/>
    <w:rsid w:val="00FA715A"/>
    <w:rsid w:val="00FA7D03"/>
    <w:rsid w:val="00FA7D68"/>
    <w:rsid w:val="00FA7E0A"/>
    <w:rsid w:val="00FA7EC7"/>
    <w:rsid w:val="00FA7F86"/>
    <w:rsid w:val="00FB0173"/>
    <w:rsid w:val="00FB0340"/>
    <w:rsid w:val="00FB0641"/>
    <w:rsid w:val="00FB0D53"/>
    <w:rsid w:val="00FB11C1"/>
    <w:rsid w:val="00FB1682"/>
    <w:rsid w:val="00FB16BA"/>
    <w:rsid w:val="00FB16F2"/>
    <w:rsid w:val="00FB175F"/>
    <w:rsid w:val="00FB1DE5"/>
    <w:rsid w:val="00FB1FB4"/>
    <w:rsid w:val="00FB21D8"/>
    <w:rsid w:val="00FB2292"/>
    <w:rsid w:val="00FB25BD"/>
    <w:rsid w:val="00FB27CF"/>
    <w:rsid w:val="00FB2A42"/>
    <w:rsid w:val="00FB3104"/>
    <w:rsid w:val="00FB3422"/>
    <w:rsid w:val="00FB3658"/>
    <w:rsid w:val="00FB36D8"/>
    <w:rsid w:val="00FB390E"/>
    <w:rsid w:val="00FB395C"/>
    <w:rsid w:val="00FB3AD1"/>
    <w:rsid w:val="00FB3B07"/>
    <w:rsid w:val="00FB3CCE"/>
    <w:rsid w:val="00FB3F1D"/>
    <w:rsid w:val="00FB4024"/>
    <w:rsid w:val="00FB4159"/>
    <w:rsid w:val="00FB43EF"/>
    <w:rsid w:val="00FB44A4"/>
    <w:rsid w:val="00FB4601"/>
    <w:rsid w:val="00FB4DE4"/>
    <w:rsid w:val="00FB4EC0"/>
    <w:rsid w:val="00FB52D1"/>
    <w:rsid w:val="00FB5459"/>
    <w:rsid w:val="00FB54A2"/>
    <w:rsid w:val="00FB562A"/>
    <w:rsid w:val="00FB57F6"/>
    <w:rsid w:val="00FB5BEF"/>
    <w:rsid w:val="00FB5CF9"/>
    <w:rsid w:val="00FB5D4A"/>
    <w:rsid w:val="00FB6138"/>
    <w:rsid w:val="00FB6351"/>
    <w:rsid w:val="00FB6576"/>
    <w:rsid w:val="00FB693D"/>
    <w:rsid w:val="00FB6BFB"/>
    <w:rsid w:val="00FB6E80"/>
    <w:rsid w:val="00FB6FA8"/>
    <w:rsid w:val="00FB70AE"/>
    <w:rsid w:val="00FB7444"/>
    <w:rsid w:val="00FB7DCC"/>
    <w:rsid w:val="00FB7F7B"/>
    <w:rsid w:val="00FC007C"/>
    <w:rsid w:val="00FC012E"/>
    <w:rsid w:val="00FC0147"/>
    <w:rsid w:val="00FC0693"/>
    <w:rsid w:val="00FC0F94"/>
    <w:rsid w:val="00FC1160"/>
    <w:rsid w:val="00FC150B"/>
    <w:rsid w:val="00FC1631"/>
    <w:rsid w:val="00FC16AC"/>
    <w:rsid w:val="00FC1EEB"/>
    <w:rsid w:val="00FC2883"/>
    <w:rsid w:val="00FC2937"/>
    <w:rsid w:val="00FC29F8"/>
    <w:rsid w:val="00FC2BB7"/>
    <w:rsid w:val="00FC2C84"/>
    <w:rsid w:val="00FC301F"/>
    <w:rsid w:val="00FC31CF"/>
    <w:rsid w:val="00FC3357"/>
    <w:rsid w:val="00FC3501"/>
    <w:rsid w:val="00FC36F3"/>
    <w:rsid w:val="00FC3A3A"/>
    <w:rsid w:val="00FC3D1F"/>
    <w:rsid w:val="00FC4377"/>
    <w:rsid w:val="00FC48FF"/>
    <w:rsid w:val="00FC49D5"/>
    <w:rsid w:val="00FC4A34"/>
    <w:rsid w:val="00FC4D60"/>
    <w:rsid w:val="00FC4FC8"/>
    <w:rsid w:val="00FC504D"/>
    <w:rsid w:val="00FC5163"/>
    <w:rsid w:val="00FC54F7"/>
    <w:rsid w:val="00FC5741"/>
    <w:rsid w:val="00FC57B3"/>
    <w:rsid w:val="00FC58FD"/>
    <w:rsid w:val="00FC5AB2"/>
    <w:rsid w:val="00FC5EE6"/>
    <w:rsid w:val="00FC6667"/>
    <w:rsid w:val="00FC69E5"/>
    <w:rsid w:val="00FC6AC8"/>
    <w:rsid w:val="00FC6CA2"/>
    <w:rsid w:val="00FC6E02"/>
    <w:rsid w:val="00FC6EBF"/>
    <w:rsid w:val="00FC7211"/>
    <w:rsid w:val="00FC742C"/>
    <w:rsid w:val="00FC76AE"/>
    <w:rsid w:val="00FC78EC"/>
    <w:rsid w:val="00FC7B3F"/>
    <w:rsid w:val="00FD01CA"/>
    <w:rsid w:val="00FD0634"/>
    <w:rsid w:val="00FD064E"/>
    <w:rsid w:val="00FD078A"/>
    <w:rsid w:val="00FD0895"/>
    <w:rsid w:val="00FD0B0F"/>
    <w:rsid w:val="00FD0DB6"/>
    <w:rsid w:val="00FD0FBA"/>
    <w:rsid w:val="00FD122E"/>
    <w:rsid w:val="00FD1264"/>
    <w:rsid w:val="00FD14B7"/>
    <w:rsid w:val="00FD1603"/>
    <w:rsid w:val="00FD16A8"/>
    <w:rsid w:val="00FD1A18"/>
    <w:rsid w:val="00FD1BF2"/>
    <w:rsid w:val="00FD1E2A"/>
    <w:rsid w:val="00FD1FAB"/>
    <w:rsid w:val="00FD23D0"/>
    <w:rsid w:val="00FD24B9"/>
    <w:rsid w:val="00FD2B60"/>
    <w:rsid w:val="00FD30B5"/>
    <w:rsid w:val="00FD3106"/>
    <w:rsid w:val="00FD33E0"/>
    <w:rsid w:val="00FD3B85"/>
    <w:rsid w:val="00FD3D03"/>
    <w:rsid w:val="00FD3DC0"/>
    <w:rsid w:val="00FD3E02"/>
    <w:rsid w:val="00FD3E5F"/>
    <w:rsid w:val="00FD4521"/>
    <w:rsid w:val="00FD4579"/>
    <w:rsid w:val="00FD4638"/>
    <w:rsid w:val="00FD4FAE"/>
    <w:rsid w:val="00FD54AF"/>
    <w:rsid w:val="00FD55BC"/>
    <w:rsid w:val="00FD572A"/>
    <w:rsid w:val="00FD5CF5"/>
    <w:rsid w:val="00FD6061"/>
    <w:rsid w:val="00FD654B"/>
    <w:rsid w:val="00FD6758"/>
    <w:rsid w:val="00FD6A38"/>
    <w:rsid w:val="00FD6D05"/>
    <w:rsid w:val="00FD6D49"/>
    <w:rsid w:val="00FD6E80"/>
    <w:rsid w:val="00FD6EE2"/>
    <w:rsid w:val="00FD7040"/>
    <w:rsid w:val="00FD77CA"/>
    <w:rsid w:val="00FD7B6C"/>
    <w:rsid w:val="00FD7E22"/>
    <w:rsid w:val="00FD7E56"/>
    <w:rsid w:val="00FE01CB"/>
    <w:rsid w:val="00FE0817"/>
    <w:rsid w:val="00FE0C79"/>
    <w:rsid w:val="00FE0C94"/>
    <w:rsid w:val="00FE0D04"/>
    <w:rsid w:val="00FE0F8C"/>
    <w:rsid w:val="00FE1022"/>
    <w:rsid w:val="00FE1086"/>
    <w:rsid w:val="00FE1547"/>
    <w:rsid w:val="00FE190D"/>
    <w:rsid w:val="00FE1E5D"/>
    <w:rsid w:val="00FE2227"/>
    <w:rsid w:val="00FE2760"/>
    <w:rsid w:val="00FE2818"/>
    <w:rsid w:val="00FE2CF2"/>
    <w:rsid w:val="00FE2DAC"/>
    <w:rsid w:val="00FE2F5D"/>
    <w:rsid w:val="00FE341E"/>
    <w:rsid w:val="00FE34C9"/>
    <w:rsid w:val="00FE391E"/>
    <w:rsid w:val="00FE3FD6"/>
    <w:rsid w:val="00FE4162"/>
    <w:rsid w:val="00FE4211"/>
    <w:rsid w:val="00FE44DE"/>
    <w:rsid w:val="00FE47C7"/>
    <w:rsid w:val="00FE4B9A"/>
    <w:rsid w:val="00FE4CE9"/>
    <w:rsid w:val="00FE4CEB"/>
    <w:rsid w:val="00FE4E21"/>
    <w:rsid w:val="00FE514C"/>
    <w:rsid w:val="00FE5334"/>
    <w:rsid w:val="00FE587F"/>
    <w:rsid w:val="00FE5927"/>
    <w:rsid w:val="00FE5933"/>
    <w:rsid w:val="00FE5BE3"/>
    <w:rsid w:val="00FE61E6"/>
    <w:rsid w:val="00FE63D2"/>
    <w:rsid w:val="00FE65EF"/>
    <w:rsid w:val="00FE6887"/>
    <w:rsid w:val="00FE6EE5"/>
    <w:rsid w:val="00FE7231"/>
    <w:rsid w:val="00FE77E3"/>
    <w:rsid w:val="00FE7A07"/>
    <w:rsid w:val="00FE7D68"/>
    <w:rsid w:val="00FF0025"/>
    <w:rsid w:val="00FF00F6"/>
    <w:rsid w:val="00FF029D"/>
    <w:rsid w:val="00FF0A32"/>
    <w:rsid w:val="00FF0C48"/>
    <w:rsid w:val="00FF0F21"/>
    <w:rsid w:val="00FF0FB9"/>
    <w:rsid w:val="00FF1175"/>
    <w:rsid w:val="00FF1406"/>
    <w:rsid w:val="00FF141F"/>
    <w:rsid w:val="00FF15DE"/>
    <w:rsid w:val="00FF161B"/>
    <w:rsid w:val="00FF1C0C"/>
    <w:rsid w:val="00FF2034"/>
    <w:rsid w:val="00FF2700"/>
    <w:rsid w:val="00FF286A"/>
    <w:rsid w:val="00FF2912"/>
    <w:rsid w:val="00FF2FA8"/>
    <w:rsid w:val="00FF3B0E"/>
    <w:rsid w:val="00FF481F"/>
    <w:rsid w:val="00FF4A27"/>
    <w:rsid w:val="00FF4D23"/>
    <w:rsid w:val="00FF4E7E"/>
    <w:rsid w:val="00FF5507"/>
    <w:rsid w:val="00FF55A8"/>
    <w:rsid w:val="00FF5649"/>
    <w:rsid w:val="00FF56A9"/>
    <w:rsid w:val="00FF5705"/>
    <w:rsid w:val="00FF5764"/>
    <w:rsid w:val="00FF59AB"/>
    <w:rsid w:val="00FF5A32"/>
    <w:rsid w:val="00FF6145"/>
    <w:rsid w:val="00FF6356"/>
    <w:rsid w:val="00FF6645"/>
    <w:rsid w:val="00FF6759"/>
    <w:rsid w:val="00FF68C9"/>
    <w:rsid w:val="00FF68F5"/>
    <w:rsid w:val="00FF6A13"/>
    <w:rsid w:val="00FF6B5F"/>
    <w:rsid w:val="00FF6D69"/>
    <w:rsid w:val="00FF71D0"/>
    <w:rsid w:val="00FF75DD"/>
    <w:rsid w:val="00FF76DE"/>
    <w:rsid w:val="00FF7758"/>
    <w:rsid w:val="00FF7917"/>
    <w:rsid w:val="00FF7D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E964A5"/>
  <w15:docId w15:val="{22991C2D-7516-4CAE-A64C-66D959BA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1280"/>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251280"/>
    <w:pPr>
      <w:keepNext/>
      <w:tabs>
        <w:tab w:val="num" w:pos="0"/>
      </w:tabs>
      <w:jc w:val="center"/>
      <w:outlineLvl w:val="0"/>
    </w:pPr>
    <w:rPr>
      <w:sz w:val="28"/>
      <w:szCs w:val="20"/>
    </w:rPr>
  </w:style>
  <w:style w:type="paragraph" w:styleId="Nagwek2">
    <w:name w:val="heading 2"/>
    <w:basedOn w:val="Normalny"/>
    <w:next w:val="Normalny"/>
    <w:link w:val="Nagwek2Znak"/>
    <w:qFormat/>
    <w:rsid w:val="00251280"/>
    <w:pPr>
      <w:keepNext/>
      <w:keepLines/>
      <w:tabs>
        <w:tab w:val="num" w:pos="0"/>
      </w:tabs>
      <w:autoSpaceDE w:val="0"/>
      <w:spacing w:line="240" w:lineRule="atLeast"/>
      <w:jc w:val="center"/>
      <w:outlineLvl w:val="1"/>
    </w:pPr>
    <w:rPr>
      <w:rFonts w:cs="Arial"/>
      <w:b/>
      <w:bCs/>
      <w:color w:val="000000"/>
      <w:sz w:val="28"/>
      <w:szCs w:val="20"/>
    </w:rPr>
  </w:style>
  <w:style w:type="paragraph" w:styleId="Nagwek3">
    <w:name w:val="heading 3"/>
    <w:basedOn w:val="Normalny"/>
    <w:next w:val="Normalny"/>
    <w:link w:val="Nagwek3Znak"/>
    <w:qFormat/>
    <w:rsid w:val="00251280"/>
    <w:pPr>
      <w:keepNext/>
      <w:tabs>
        <w:tab w:val="num" w:pos="0"/>
      </w:tabs>
      <w:jc w:val="center"/>
      <w:outlineLvl w:val="2"/>
    </w:pPr>
    <w:rPr>
      <w:b/>
      <w:sz w:val="28"/>
      <w:szCs w:val="20"/>
    </w:rPr>
  </w:style>
  <w:style w:type="paragraph" w:styleId="Nagwek4">
    <w:name w:val="heading 4"/>
    <w:basedOn w:val="Normalny"/>
    <w:next w:val="Normalny"/>
    <w:link w:val="Nagwek4Znak"/>
    <w:qFormat/>
    <w:rsid w:val="00251280"/>
    <w:pPr>
      <w:keepNext/>
      <w:tabs>
        <w:tab w:val="left" w:pos="0"/>
        <w:tab w:val="left" w:pos="709"/>
      </w:tabs>
      <w:ind w:left="-1068"/>
      <w:jc w:val="both"/>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512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251280"/>
    <w:rPr>
      <w:rFonts w:ascii="Times New Roman" w:eastAsia="Times New Roman" w:hAnsi="Times New Roman" w:cs="Arial"/>
      <w:b/>
      <w:bCs/>
      <w:color w:val="000000"/>
      <w:sz w:val="28"/>
      <w:szCs w:val="20"/>
      <w:lang w:eastAsia="ar-SA"/>
    </w:rPr>
  </w:style>
  <w:style w:type="character" w:customStyle="1" w:styleId="Nagwek3Znak">
    <w:name w:val="Nagłówek 3 Znak"/>
    <w:basedOn w:val="Domylnaczcionkaakapitu"/>
    <w:link w:val="Nagwek3"/>
    <w:rsid w:val="00251280"/>
    <w:rPr>
      <w:rFonts w:ascii="Times New Roman" w:eastAsia="Times New Roman" w:hAnsi="Times New Roman" w:cs="Times New Roman"/>
      <w:b/>
      <w:sz w:val="28"/>
      <w:szCs w:val="20"/>
      <w:lang w:eastAsia="ar-SA"/>
    </w:rPr>
  </w:style>
  <w:style w:type="character" w:customStyle="1" w:styleId="Nagwek4Znak">
    <w:name w:val="Nagłówek 4 Znak"/>
    <w:basedOn w:val="Domylnaczcionkaakapitu"/>
    <w:link w:val="Nagwek4"/>
    <w:rsid w:val="00251280"/>
    <w:rPr>
      <w:rFonts w:ascii="Times New Roman" w:eastAsia="Times New Roman" w:hAnsi="Times New Roman" w:cs="Times New Roman"/>
      <w:b/>
      <w:sz w:val="24"/>
      <w:szCs w:val="20"/>
      <w:lang w:eastAsia="ar-SA"/>
    </w:rPr>
  </w:style>
  <w:style w:type="character" w:customStyle="1" w:styleId="WW8Num2z0">
    <w:name w:val="WW8Num2z0"/>
    <w:rsid w:val="00251280"/>
    <w:rPr>
      <w:i w:val="0"/>
    </w:rPr>
  </w:style>
  <w:style w:type="character" w:customStyle="1" w:styleId="WW8Num7z0">
    <w:name w:val="WW8Num7z0"/>
    <w:rsid w:val="00251280"/>
    <w:rPr>
      <w:b w:val="0"/>
    </w:rPr>
  </w:style>
  <w:style w:type="character" w:customStyle="1" w:styleId="WW8Num8z0">
    <w:name w:val="WW8Num8z0"/>
    <w:rsid w:val="00251280"/>
    <w:rPr>
      <w:rFonts w:ascii="StarSymbol" w:hAnsi="StarSymbol" w:cs="StarSymbol"/>
      <w:sz w:val="18"/>
      <w:szCs w:val="18"/>
    </w:rPr>
  </w:style>
  <w:style w:type="character" w:customStyle="1" w:styleId="WW8Num9z0">
    <w:name w:val="WW8Num9z0"/>
    <w:rsid w:val="00251280"/>
    <w:rPr>
      <w:rFonts w:ascii="StarSymbol" w:hAnsi="StarSymbol" w:cs="StarSymbol"/>
      <w:sz w:val="18"/>
      <w:szCs w:val="18"/>
    </w:rPr>
  </w:style>
  <w:style w:type="character" w:customStyle="1" w:styleId="Absatz-Standardschriftart">
    <w:name w:val="Absatz-Standardschriftart"/>
    <w:rsid w:val="00251280"/>
  </w:style>
  <w:style w:type="character" w:customStyle="1" w:styleId="WW8Num10z0">
    <w:name w:val="WW8Num10z0"/>
    <w:rsid w:val="00251280"/>
    <w:rPr>
      <w:rFonts w:ascii="StarSymbol" w:hAnsi="StarSymbol" w:cs="StarSymbol"/>
      <w:sz w:val="18"/>
      <w:szCs w:val="18"/>
    </w:rPr>
  </w:style>
  <w:style w:type="character" w:customStyle="1" w:styleId="WW8Num12z0">
    <w:name w:val="WW8Num12z0"/>
    <w:rsid w:val="00251280"/>
    <w:rPr>
      <w:rFonts w:ascii="Times New Roman" w:eastAsia="Times New Roman" w:hAnsi="Times New Roman" w:cs="Times New Roman"/>
    </w:rPr>
  </w:style>
  <w:style w:type="character" w:customStyle="1" w:styleId="WW-Absatz-Standardschriftart">
    <w:name w:val="WW-Absatz-Standardschriftart"/>
    <w:rsid w:val="00251280"/>
  </w:style>
  <w:style w:type="character" w:customStyle="1" w:styleId="WW8Num11z0">
    <w:name w:val="WW8Num11z0"/>
    <w:rsid w:val="00251280"/>
    <w:rPr>
      <w:rFonts w:ascii="Times New Roman" w:hAnsi="Times New Roman"/>
      <w:b w:val="0"/>
      <w:i w:val="0"/>
      <w:color w:val="auto"/>
      <w:sz w:val="20"/>
      <w:u w:val="none"/>
    </w:rPr>
  </w:style>
  <w:style w:type="character" w:customStyle="1" w:styleId="WW8Num12z1">
    <w:name w:val="WW8Num12z1"/>
    <w:rsid w:val="00251280"/>
    <w:rPr>
      <w:rFonts w:ascii="Courier New" w:hAnsi="Courier New"/>
    </w:rPr>
  </w:style>
  <w:style w:type="character" w:customStyle="1" w:styleId="WW8Num12z2">
    <w:name w:val="WW8Num12z2"/>
    <w:rsid w:val="00251280"/>
    <w:rPr>
      <w:rFonts w:ascii="Wingdings" w:hAnsi="Wingdings"/>
    </w:rPr>
  </w:style>
  <w:style w:type="character" w:customStyle="1" w:styleId="WW8Num12z3">
    <w:name w:val="WW8Num12z3"/>
    <w:rsid w:val="00251280"/>
    <w:rPr>
      <w:rFonts w:ascii="Symbol" w:hAnsi="Symbol"/>
    </w:rPr>
  </w:style>
  <w:style w:type="character" w:customStyle="1" w:styleId="WW8Num13z0">
    <w:name w:val="WW8Num13z0"/>
    <w:rsid w:val="00251280"/>
    <w:rPr>
      <w:rFonts w:ascii="Times New Roman" w:eastAsia="Times New Roman" w:hAnsi="Times New Roman" w:cs="Times New Roman"/>
    </w:rPr>
  </w:style>
  <w:style w:type="character" w:customStyle="1" w:styleId="WW8Num13z1">
    <w:name w:val="WW8Num13z1"/>
    <w:rsid w:val="00251280"/>
    <w:rPr>
      <w:rFonts w:ascii="Courier New" w:hAnsi="Courier New"/>
    </w:rPr>
  </w:style>
  <w:style w:type="character" w:customStyle="1" w:styleId="WW8Num13z2">
    <w:name w:val="WW8Num13z2"/>
    <w:rsid w:val="00251280"/>
    <w:rPr>
      <w:rFonts w:ascii="Wingdings" w:hAnsi="Wingdings"/>
    </w:rPr>
  </w:style>
  <w:style w:type="character" w:customStyle="1" w:styleId="WW8Num13z3">
    <w:name w:val="WW8Num13z3"/>
    <w:rsid w:val="00251280"/>
    <w:rPr>
      <w:rFonts w:ascii="Symbol" w:hAnsi="Symbol"/>
    </w:rPr>
  </w:style>
  <w:style w:type="character" w:customStyle="1" w:styleId="WW8Num14z0">
    <w:name w:val="WW8Num14z0"/>
    <w:rsid w:val="00251280"/>
    <w:rPr>
      <w:b w:val="0"/>
    </w:rPr>
  </w:style>
  <w:style w:type="character" w:customStyle="1" w:styleId="Domylnaczcionkaakapitu1">
    <w:name w:val="Domyślna czcionka akapitu1"/>
    <w:rsid w:val="00251280"/>
  </w:style>
  <w:style w:type="character" w:customStyle="1" w:styleId="WW-Absatz-Standardschriftart1">
    <w:name w:val="WW-Absatz-Standardschriftart1"/>
    <w:rsid w:val="00251280"/>
  </w:style>
  <w:style w:type="character" w:customStyle="1" w:styleId="WW-Absatz-Standardschriftart11">
    <w:name w:val="WW-Absatz-Standardschriftart11"/>
    <w:rsid w:val="00251280"/>
  </w:style>
  <w:style w:type="character" w:customStyle="1" w:styleId="WW8Num3z0">
    <w:name w:val="WW8Num3z0"/>
    <w:rsid w:val="00251280"/>
    <w:rPr>
      <w:rFonts w:ascii="Symbol" w:hAnsi="Symbol"/>
    </w:rPr>
  </w:style>
  <w:style w:type="character" w:customStyle="1" w:styleId="WW-Absatz-Standardschriftart111">
    <w:name w:val="WW-Absatz-Standardschriftart111"/>
    <w:rsid w:val="00251280"/>
  </w:style>
  <w:style w:type="character" w:customStyle="1" w:styleId="WW-Absatz-Standardschriftart1111">
    <w:name w:val="WW-Absatz-Standardschriftart1111"/>
    <w:rsid w:val="00251280"/>
  </w:style>
  <w:style w:type="character" w:customStyle="1" w:styleId="WW-Absatz-Standardschriftart11111">
    <w:name w:val="WW-Absatz-Standardschriftart11111"/>
    <w:rsid w:val="00251280"/>
  </w:style>
  <w:style w:type="character" w:customStyle="1" w:styleId="WW-Absatz-Standardschriftart111111">
    <w:name w:val="WW-Absatz-Standardschriftart111111"/>
    <w:rsid w:val="00251280"/>
  </w:style>
  <w:style w:type="character" w:customStyle="1" w:styleId="WW-Absatz-Standardschriftart1111111">
    <w:name w:val="WW-Absatz-Standardschriftart1111111"/>
    <w:rsid w:val="00251280"/>
  </w:style>
  <w:style w:type="character" w:customStyle="1" w:styleId="WW-Absatz-Standardschriftart11111111">
    <w:name w:val="WW-Absatz-Standardschriftart11111111"/>
    <w:rsid w:val="00251280"/>
  </w:style>
  <w:style w:type="character" w:customStyle="1" w:styleId="WW-Absatz-Standardschriftart111111111">
    <w:name w:val="WW-Absatz-Standardschriftart111111111"/>
    <w:rsid w:val="00251280"/>
  </w:style>
  <w:style w:type="character" w:customStyle="1" w:styleId="WW-Absatz-Standardschriftart1111111111">
    <w:name w:val="WW-Absatz-Standardschriftart1111111111"/>
    <w:rsid w:val="00251280"/>
  </w:style>
  <w:style w:type="character" w:customStyle="1" w:styleId="WW-Absatz-Standardschriftart11111111111">
    <w:name w:val="WW-Absatz-Standardschriftart11111111111"/>
    <w:rsid w:val="00251280"/>
  </w:style>
  <w:style w:type="character" w:customStyle="1" w:styleId="WW-Absatz-Standardschriftart111111111111">
    <w:name w:val="WW-Absatz-Standardschriftart111111111111"/>
    <w:rsid w:val="00251280"/>
  </w:style>
  <w:style w:type="character" w:customStyle="1" w:styleId="WW-Absatz-Standardschriftart1111111111111">
    <w:name w:val="WW-Absatz-Standardschriftart1111111111111"/>
    <w:rsid w:val="00251280"/>
  </w:style>
  <w:style w:type="character" w:customStyle="1" w:styleId="WW-Absatz-Standardschriftart11111111111111">
    <w:name w:val="WW-Absatz-Standardschriftart11111111111111"/>
    <w:rsid w:val="00251280"/>
  </w:style>
  <w:style w:type="character" w:customStyle="1" w:styleId="WW-Absatz-Standardschriftart111111111111111">
    <w:name w:val="WW-Absatz-Standardschriftart111111111111111"/>
    <w:rsid w:val="00251280"/>
  </w:style>
  <w:style w:type="character" w:customStyle="1" w:styleId="WW-Absatz-Standardschriftart1111111111111111">
    <w:name w:val="WW-Absatz-Standardschriftart1111111111111111"/>
    <w:rsid w:val="00251280"/>
  </w:style>
  <w:style w:type="character" w:customStyle="1" w:styleId="WW-Absatz-Standardschriftart11111111111111111">
    <w:name w:val="WW-Absatz-Standardschriftart11111111111111111"/>
    <w:rsid w:val="00251280"/>
  </w:style>
  <w:style w:type="character" w:customStyle="1" w:styleId="WW-Absatz-Standardschriftart111111111111111111">
    <w:name w:val="WW-Absatz-Standardschriftart111111111111111111"/>
    <w:rsid w:val="00251280"/>
  </w:style>
  <w:style w:type="character" w:customStyle="1" w:styleId="WW-Absatz-Standardschriftart1111111111111111111">
    <w:name w:val="WW-Absatz-Standardschriftart1111111111111111111"/>
    <w:rsid w:val="00251280"/>
  </w:style>
  <w:style w:type="character" w:customStyle="1" w:styleId="WW-Absatz-Standardschriftart11111111111111111111">
    <w:name w:val="WW-Absatz-Standardschriftart11111111111111111111"/>
    <w:rsid w:val="00251280"/>
  </w:style>
  <w:style w:type="character" w:customStyle="1" w:styleId="WW8Num6z0">
    <w:name w:val="WW8Num6z0"/>
    <w:rsid w:val="00251280"/>
    <w:rPr>
      <w:b w:val="0"/>
    </w:rPr>
  </w:style>
  <w:style w:type="character" w:customStyle="1" w:styleId="WW-Absatz-Standardschriftart111111111111111111111">
    <w:name w:val="WW-Absatz-Standardschriftart111111111111111111111"/>
    <w:rsid w:val="00251280"/>
  </w:style>
  <w:style w:type="character" w:customStyle="1" w:styleId="WW8Num4z0">
    <w:name w:val="WW8Num4z0"/>
    <w:rsid w:val="00251280"/>
    <w:rPr>
      <w:rFonts w:ascii="StarSymbol" w:hAnsi="StarSymbol"/>
    </w:rPr>
  </w:style>
  <w:style w:type="character" w:customStyle="1" w:styleId="WW8Num5z0">
    <w:name w:val="WW8Num5z0"/>
    <w:rsid w:val="00251280"/>
    <w:rPr>
      <w:rFonts w:ascii="Symbol" w:hAnsi="Symbol"/>
    </w:rPr>
  </w:style>
  <w:style w:type="character" w:customStyle="1" w:styleId="WW-Absatz-Standardschriftart1111111111111111111111">
    <w:name w:val="WW-Absatz-Standardschriftart1111111111111111111111"/>
    <w:rsid w:val="00251280"/>
  </w:style>
  <w:style w:type="character" w:customStyle="1" w:styleId="WW-Absatz-Standardschriftart11111111111111111111111">
    <w:name w:val="WW-Absatz-Standardschriftart11111111111111111111111"/>
    <w:rsid w:val="00251280"/>
  </w:style>
  <w:style w:type="character" w:customStyle="1" w:styleId="WW8Num15z0">
    <w:name w:val="WW8Num15z0"/>
    <w:rsid w:val="00251280"/>
    <w:rPr>
      <w:rFonts w:ascii="Times New Roman" w:eastAsia="Times New Roman" w:hAnsi="Times New Roman" w:cs="Times New Roman"/>
    </w:rPr>
  </w:style>
  <w:style w:type="character" w:customStyle="1" w:styleId="WW-Absatz-Standardschriftart111111111111111111111111">
    <w:name w:val="WW-Absatz-Standardschriftart111111111111111111111111"/>
    <w:rsid w:val="00251280"/>
  </w:style>
  <w:style w:type="character" w:customStyle="1" w:styleId="WW8Num15z1">
    <w:name w:val="WW8Num15z1"/>
    <w:rsid w:val="00251280"/>
    <w:rPr>
      <w:rFonts w:ascii="Courier New" w:hAnsi="Courier New"/>
    </w:rPr>
  </w:style>
  <w:style w:type="character" w:customStyle="1" w:styleId="WW8Num15z2">
    <w:name w:val="WW8Num15z2"/>
    <w:rsid w:val="00251280"/>
    <w:rPr>
      <w:rFonts w:ascii="Wingdings" w:hAnsi="Wingdings"/>
    </w:rPr>
  </w:style>
  <w:style w:type="character" w:customStyle="1" w:styleId="WW8Num15z3">
    <w:name w:val="WW8Num15z3"/>
    <w:rsid w:val="00251280"/>
    <w:rPr>
      <w:rFonts w:ascii="Symbol" w:hAnsi="Symbol"/>
    </w:rPr>
  </w:style>
  <w:style w:type="character" w:customStyle="1" w:styleId="WW8Num16z0">
    <w:name w:val="WW8Num16z0"/>
    <w:rsid w:val="00251280"/>
    <w:rPr>
      <w:rFonts w:ascii="Times New Roman" w:eastAsia="Times New Roman" w:hAnsi="Times New Roman" w:cs="Times New Roman"/>
    </w:rPr>
  </w:style>
  <w:style w:type="character" w:customStyle="1" w:styleId="WW8Num16z1">
    <w:name w:val="WW8Num16z1"/>
    <w:rsid w:val="00251280"/>
    <w:rPr>
      <w:rFonts w:ascii="Courier New" w:hAnsi="Courier New"/>
    </w:rPr>
  </w:style>
  <w:style w:type="character" w:customStyle="1" w:styleId="WW8Num16z2">
    <w:name w:val="WW8Num16z2"/>
    <w:rsid w:val="00251280"/>
    <w:rPr>
      <w:rFonts w:ascii="Wingdings" w:hAnsi="Wingdings"/>
    </w:rPr>
  </w:style>
  <w:style w:type="character" w:customStyle="1" w:styleId="WW8Num16z3">
    <w:name w:val="WW8Num16z3"/>
    <w:rsid w:val="00251280"/>
    <w:rPr>
      <w:rFonts w:ascii="Symbol" w:hAnsi="Symbol"/>
    </w:rPr>
  </w:style>
  <w:style w:type="character" w:customStyle="1" w:styleId="WW8Num18z0">
    <w:name w:val="WW8Num18z0"/>
    <w:rsid w:val="00251280"/>
    <w:rPr>
      <w:sz w:val="24"/>
    </w:rPr>
  </w:style>
  <w:style w:type="character" w:customStyle="1" w:styleId="WW8Num22z0">
    <w:name w:val="WW8Num22z0"/>
    <w:rsid w:val="00251280"/>
    <w:rPr>
      <w:rFonts w:ascii="Times New Roman" w:eastAsia="Times New Roman" w:hAnsi="Times New Roman" w:cs="Times New Roman"/>
    </w:rPr>
  </w:style>
  <w:style w:type="character" w:customStyle="1" w:styleId="WW8Num22z1">
    <w:name w:val="WW8Num22z1"/>
    <w:rsid w:val="00251280"/>
    <w:rPr>
      <w:rFonts w:ascii="Courier New" w:hAnsi="Courier New"/>
    </w:rPr>
  </w:style>
  <w:style w:type="character" w:customStyle="1" w:styleId="WW8Num22z2">
    <w:name w:val="WW8Num22z2"/>
    <w:rsid w:val="00251280"/>
    <w:rPr>
      <w:rFonts w:ascii="Wingdings" w:hAnsi="Wingdings"/>
    </w:rPr>
  </w:style>
  <w:style w:type="character" w:customStyle="1" w:styleId="WW8Num22z3">
    <w:name w:val="WW8Num22z3"/>
    <w:rsid w:val="00251280"/>
    <w:rPr>
      <w:rFonts w:ascii="Symbol" w:hAnsi="Symbol"/>
    </w:rPr>
  </w:style>
  <w:style w:type="character" w:customStyle="1" w:styleId="WW-Domylnaczcionkaakapitu">
    <w:name w:val="WW-Domyślna czcionka akapitu"/>
    <w:rsid w:val="00251280"/>
  </w:style>
  <w:style w:type="character" w:styleId="Hipercze">
    <w:name w:val="Hyperlink"/>
    <w:rsid w:val="00251280"/>
    <w:rPr>
      <w:color w:val="0000FF"/>
      <w:u w:val="single"/>
    </w:rPr>
  </w:style>
  <w:style w:type="character" w:styleId="Numerstrony">
    <w:name w:val="page number"/>
    <w:basedOn w:val="WW-Domylnaczcionkaakapitu"/>
    <w:rsid w:val="00251280"/>
  </w:style>
  <w:style w:type="character" w:styleId="UyteHipercze">
    <w:name w:val="FollowedHyperlink"/>
    <w:rsid w:val="00251280"/>
    <w:rPr>
      <w:color w:val="800080"/>
      <w:u w:val="single"/>
    </w:rPr>
  </w:style>
  <w:style w:type="character" w:customStyle="1" w:styleId="Znakinumeracji">
    <w:name w:val="Znaki numeracji"/>
    <w:rsid w:val="00251280"/>
  </w:style>
  <w:style w:type="character" w:customStyle="1" w:styleId="Symbolewypunktowania">
    <w:name w:val="Symbole wypunktowania"/>
    <w:rsid w:val="00251280"/>
    <w:rPr>
      <w:rFonts w:ascii="StarSymbol" w:eastAsia="StarSymbol" w:hAnsi="StarSymbol" w:cs="StarSymbol"/>
      <w:sz w:val="18"/>
      <w:szCs w:val="18"/>
    </w:rPr>
  </w:style>
  <w:style w:type="paragraph" w:styleId="Tekstpodstawowy">
    <w:name w:val="Body Text"/>
    <w:basedOn w:val="Normalny"/>
    <w:link w:val="TekstpodstawowyZnak"/>
    <w:rsid w:val="00251280"/>
    <w:pPr>
      <w:jc w:val="both"/>
    </w:pPr>
    <w:rPr>
      <w:b/>
      <w:szCs w:val="20"/>
      <w:u w:val="single"/>
    </w:rPr>
  </w:style>
  <w:style w:type="character" w:customStyle="1" w:styleId="TekstpodstawowyZnak">
    <w:name w:val="Tekst podstawowy Znak"/>
    <w:basedOn w:val="Domylnaczcionkaakapitu"/>
    <w:link w:val="Tekstpodstawowy"/>
    <w:rsid w:val="00251280"/>
    <w:rPr>
      <w:rFonts w:ascii="Times New Roman" w:eastAsia="Times New Roman" w:hAnsi="Times New Roman" w:cs="Times New Roman"/>
      <w:b/>
      <w:sz w:val="24"/>
      <w:szCs w:val="20"/>
      <w:u w:val="single"/>
      <w:lang w:eastAsia="ar-SA"/>
    </w:rPr>
  </w:style>
  <w:style w:type="paragraph" w:styleId="Lista">
    <w:name w:val="List"/>
    <w:basedOn w:val="Tekstpodstawowy"/>
    <w:rsid w:val="00251280"/>
    <w:rPr>
      <w:rFonts w:cs="Tahoma"/>
    </w:rPr>
  </w:style>
  <w:style w:type="paragraph" w:customStyle="1" w:styleId="Podpis1">
    <w:name w:val="Podpis1"/>
    <w:basedOn w:val="Normalny"/>
    <w:rsid w:val="00251280"/>
    <w:pPr>
      <w:suppressLineNumbers/>
      <w:spacing w:before="120" w:after="120"/>
    </w:pPr>
    <w:rPr>
      <w:rFonts w:cs="Tahoma"/>
      <w:i/>
      <w:iCs/>
      <w:sz w:val="20"/>
      <w:szCs w:val="20"/>
    </w:rPr>
  </w:style>
  <w:style w:type="paragraph" w:customStyle="1" w:styleId="Indeks">
    <w:name w:val="Indeks"/>
    <w:basedOn w:val="Normalny"/>
    <w:rsid w:val="00251280"/>
    <w:pPr>
      <w:suppressLineNumbers/>
    </w:pPr>
    <w:rPr>
      <w:rFonts w:cs="Tahoma"/>
    </w:rPr>
  </w:style>
  <w:style w:type="paragraph" w:customStyle="1" w:styleId="Nagwek10">
    <w:name w:val="Nagłówek1"/>
    <w:basedOn w:val="Normalny"/>
    <w:next w:val="Tekstpodstawowy"/>
    <w:rsid w:val="00251280"/>
    <w:pPr>
      <w:tabs>
        <w:tab w:val="center" w:pos="4536"/>
        <w:tab w:val="right" w:pos="9072"/>
      </w:tabs>
    </w:pPr>
    <w:rPr>
      <w:szCs w:val="20"/>
    </w:rPr>
  </w:style>
  <w:style w:type="paragraph" w:styleId="Podpis">
    <w:name w:val="Signature"/>
    <w:basedOn w:val="Normalny"/>
    <w:link w:val="PodpisZnak"/>
    <w:rsid w:val="00251280"/>
    <w:pPr>
      <w:suppressLineNumbers/>
      <w:spacing w:before="120" w:after="120"/>
    </w:pPr>
    <w:rPr>
      <w:rFonts w:cs="Tahoma"/>
      <w:i/>
      <w:iCs/>
      <w:sz w:val="20"/>
      <w:szCs w:val="20"/>
    </w:rPr>
  </w:style>
  <w:style w:type="character" w:customStyle="1" w:styleId="PodpisZnak">
    <w:name w:val="Podpis Znak"/>
    <w:basedOn w:val="Domylnaczcionkaakapitu"/>
    <w:link w:val="Podpis"/>
    <w:rsid w:val="00251280"/>
    <w:rPr>
      <w:rFonts w:ascii="Times New Roman" w:eastAsia="Times New Roman" w:hAnsi="Times New Roman" w:cs="Tahoma"/>
      <w:i/>
      <w:iCs/>
      <w:sz w:val="20"/>
      <w:szCs w:val="20"/>
      <w:lang w:eastAsia="ar-SA"/>
    </w:rPr>
  </w:style>
  <w:style w:type="paragraph" w:styleId="Nagwek">
    <w:name w:val="header"/>
    <w:basedOn w:val="Normalny"/>
    <w:next w:val="Tekstpodstawowy"/>
    <w:link w:val="NagwekZnak"/>
    <w:rsid w:val="00251280"/>
    <w:pPr>
      <w:keepNext/>
      <w:spacing w:before="240" w:after="120"/>
    </w:pPr>
    <w:rPr>
      <w:rFonts w:ascii="Luxi Sans" w:eastAsia="Mincho" w:hAnsi="Luxi Sans" w:cs="Tahoma"/>
      <w:sz w:val="28"/>
      <w:szCs w:val="28"/>
    </w:rPr>
  </w:style>
  <w:style w:type="character" w:customStyle="1" w:styleId="NagwekZnak">
    <w:name w:val="Nagłówek Znak"/>
    <w:basedOn w:val="Domylnaczcionkaakapitu"/>
    <w:link w:val="Nagwek"/>
    <w:rsid w:val="00251280"/>
    <w:rPr>
      <w:rFonts w:ascii="Luxi Sans" w:eastAsia="Mincho" w:hAnsi="Luxi Sans" w:cs="Tahoma"/>
      <w:sz w:val="28"/>
      <w:szCs w:val="28"/>
      <w:lang w:eastAsia="ar-SA"/>
    </w:rPr>
  </w:style>
  <w:style w:type="paragraph" w:styleId="Tekstpodstawowywcity">
    <w:name w:val="Body Text Indent"/>
    <w:basedOn w:val="Normalny"/>
    <w:link w:val="TekstpodstawowywcityZnak"/>
    <w:rsid w:val="00251280"/>
    <w:pPr>
      <w:ind w:left="993" w:hanging="284"/>
      <w:jc w:val="both"/>
    </w:pPr>
    <w:rPr>
      <w:szCs w:val="20"/>
    </w:rPr>
  </w:style>
  <w:style w:type="character" w:customStyle="1" w:styleId="TekstpodstawowywcityZnak">
    <w:name w:val="Tekst podstawowy wcięty Znak"/>
    <w:basedOn w:val="Domylnaczcionkaakapitu"/>
    <w:link w:val="Tekstpodstawowywcity"/>
    <w:rsid w:val="00251280"/>
    <w:rPr>
      <w:rFonts w:ascii="Times New Roman" w:eastAsia="Times New Roman" w:hAnsi="Times New Roman" w:cs="Times New Roman"/>
      <w:sz w:val="24"/>
      <w:szCs w:val="20"/>
      <w:lang w:eastAsia="ar-SA"/>
    </w:rPr>
  </w:style>
  <w:style w:type="paragraph" w:customStyle="1" w:styleId="WW-Tekstpodstawowywcity3">
    <w:name w:val="WW-Tekst podstawowy wcięty 3"/>
    <w:basedOn w:val="Normalny"/>
    <w:rsid w:val="00251280"/>
    <w:pPr>
      <w:keepLines/>
      <w:autoSpaceDE w:val="0"/>
      <w:spacing w:line="240" w:lineRule="atLeast"/>
      <w:ind w:left="284" w:hanging="284"/>
    </w:pPr>
    <w:rPr>
      <w:rFonts w:cs="Arial"/>
      <w:b/>
      <w:bCs/>
      <w:color w:val="000000"/>
      <w:szCs w:val="20"/>
    </w:rPr>
  </w:style>
  <w:style w:type="paragraph" w:customStyle="1" w:styleId="WW-Tekstpodstawowywcity2">
    <w:name w:val="WW-Tekst podstawowy wcięty 2"/>
    <w:basedOn w:val="Normalny"/>
    <w:rsid w:val="00251280"/>
    <w:pPr>
      <w:keepLines/>
      <w:autoSpaceDE w:val="0"/>
      <w:spacing w:line="240" w:lineRule="atLeast"/>
      <w:ind w:left="426" w:hanging="426"/>
      <w:jc w:val="both"/>
    </w:pPr>
    <w:rPr>
      <w:rFonts w:cs="Arial"/>
      <w:b/>
      <w:bCs/>
      <w:color w:val="000000"/>
      <w:szCs w:val="20"/>
    </w:rPr>
  </w:style>
  <w:style w:type="paragraph" w:customStyle="1" w:styleId="Tekstpodstawowywcity31">
    <w:name w:val="Tekst podstawowy wcięty 31"/>
    <w:basedOn w:val="Normalny"/>
    <w:rsid w:val="00251280"/>
    <w:pPr>
      <w:keepLines/>
      <w:autoSpaceDE w:val="0"/>
      <w:spacing w:line="240" w:lineRule="atLeast"/>
      <w:ind w:left="284" w:hanging="284"/>
      <w:jc w:val="both"/>
    </w:pPr>
    <w:rPr>
      <w:rFonts w:cs="Arial"/>
      <w:bCs/>
      <w:color w:val="000000"/>
      <w:sz w:val="22"/>
    </w:rPr>
  </w:style>
  <w:style w:type="paragraph" w:customStyle="1" w:styleId="Tekstpodstawowy21">
    <w:name w:val="Tekst podstawowy 21"/>
    <w:basedOn w:val="Normalny"/>
    <w:rsid w:val="00251280"/>
    <w:pPr>
      <w:keepLines/>
      <w:autoSpaceDE w:val="0"/>
      <w:spacing w:line="240" w:lineRule="atLeast"/>
    </w:pPr>
    <w:rPr>
      <w:rFonts w:cs="Arial"/>
      <w:bCs/>
      <w:color w:val="000000"/>
      <w:sz w:val="22"/>
    </w:rPr>
  </w:style>
  <w:style w:type="paragraph" w:customStyle="1" w:styleId="Tekstpodstawowywcity21">
    <w:name w:val="Tekst podstawowy wcięty 21"/>
    <w:basedOn w:val="Normalny"/>
    <w:rsid w:val="00251280"/>
    <w:pPr>
      <w:keepLines/>
      <w:autoSpaceDE w:val="0"/>
      <w:spacing w:line="240" w:lineRule="atLeast"/>
      <w:ind w:left="284" w:hanging="284"/>
    </w:pPr>
    <w:rPr>
      <w:rFonts w:cs="Arial"/>
      <w:bCs/>
      <w:color w:val="000000"/>
      <w:sz w:val="22"/>
    </w:rPr>
  </w:style>
  <w:style w:type="paragraph" w:customStyle="1" w:styleId="WW-Tekstpodstawowy2">
    <w:name w:val="WW-Tekst podstawowy 2"/>
    <w:basedOn w:val="Normalny"/>
    <w:rsid w:val="00251280"/>
    <w:pPr>
      <w:keepLines/>
      <w:tabs>
        <w:tab w:val="left" w:pos="2790"/>
      </w:tabs>
      <w:autoSpaceDE w:val="0"/>
      <w:spacing w:line="240" w:lineRule="atLeast"/>
      <w:jc w:val="both"/>
    </w:pPr>
    <w:rPr>
      <w:rFonts w:cs="Arial"/>
      <w:b/>
      <w:bCs/>
      <w:color w:val="000000"/>
      <w:szCs w:val="20"/>
    </w:rPr>
  </w:style>
  <w:style w:type="paragraph" w:styleId="Stopka">
    <w:name w:val="footer"/>
    <w:basedOn w:val="Normalny"/>
    <w:link w:val="StopkaZnak"/>
    <w:rsid w:val="00251280"/>
    <w:pPr>
      <w:tabs>
        <w:tab w:val="center" w:pos="4536"/>
        <w:tab w:val="right" w:pos="9072"/>
      </w:tabs>
    </w:pPr>
  </w:style>
  <w:style w:type="character" w:customStyle="1" w:styleId="StopkaZnak">
    <w:name w:val="Stopka Znak"/>
    <w:basedOn w:val="Domylnaczcionkaakapitu"/>
    <w:link w:val="Stopka"/>
    <w:rsid w:val="00251280"/>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251280"/>
    <w:pPr>
      <w:keepLines/>
      <w:autoSpaceDE w:val="0"/>
      <w:spacing w:line="240" w:lineRule="atLeast"/>
    </w:pPr>
    <w:rPr>
      <w:bCs/>
      <w:color w:val="000000"/>
      <w:sz w:val="20"/>
    </w:rPr>
  </w:style>
  <w:style w:type="paragraph" w:customStyle="1" w:styleId="Zawartoramki">
    <w:name w:val="Zawartość ramki"/>
    <w:basedOn w:val="Tekstpodstawowy"/>
    <w:rsid w:val="00251280"/>
  </w:style>
  <w:style w:type="character" w:customStyle="1" w:styleId="TekstkomentarzaZnak">
    <w:name w:val="Tekst komentarza Znak"/>
    <w:basedOn w:val="Domylnaczcionkaakapitu"/>
    <w:link w:val="Tekstkomentarza"/>
    <w:semiHidden/>
    <w:rsid w:val="00251280"/>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rsid w:val="00251280"/>
    <w:rPr>
      <w:sz w:val="20"/>
      <w:szCs w:val="20"/>
    </w:rPr>
  </w:style>
  <w:style w:type="character" w:customStyle="1" w:styleId="TematkomentarzaZnak">
    <w:name w:val="Temat komentarza Znak"/>
    <w:basedOn w:val="TekstkomentarzaZnak"/>
    <w:link w:val="Tematkomentarza"/>
    <w:semiHidden/>
    <w:rsid w:val="00251280"/>
    <w:rPr>
      <w:rFonts w:ascii="Times New Roman" w:eastAsia="Times New Roman" w:hAnsi="Times New Roman" w:cs="Times New Roman"/>
      <w:b/>
      <w:bCs/>
      <w:sz w:val="20"/>
      <w:szCs w:val="20"/>
      <w:lang w:eastAsia="ar-SA"/>
    </w:rPr>
  </w:style>
  <w:style w:type="paragraph" w:styleId="Tematkomentarza">
    <w:name w:val="annotation subject"/>
    <w:basedOn w:val="Tekstkomentarza"/>
    <w:next w:val="Tekstkomentarza"/>
    <w:link w:val="TematkomentarzaZnak"/>
    <w:semiHidden/>
    <w:rsid w:val="00251280"/>
    <w:rPr>
      <w:b/>
      <w:bCs/>
    </w:rPr>
  </w:style>
  <w:style w:type="character" w:customStyle="1" w:styleId="TekstdymkaZnak">
    <w:name w:val="Tekst dymka Znak"/>
    <w:basedOn w:val="Domylnaczcionkaakapitu"/>
    <w:link w:val="Tekstdymka"/>
    <w:semiHidden/>
    <w:rsid w:val="00251280"/>
    <w:rPr>
      <w:rFonts w:ascii="Tahoma" w:eastAsia="Times New Roman" w:hAnsi="Tahoma" w:cs="Tahoma"/>
      <w:sz w:val="16"/>
      <w:szCs w:val="16"/>
      <w:lang w:eastAsia="ar-SA"/>
    </w:rPr>
  </w:style>
  <w:style w:type="paragraph" w:styleId="Tekstdymka">
    <w:name w:val="Balloon Text"/>
    <w:basedOn w:val="Normalny"/>
    <w:link w:val="TekstdymkaZnak"/>
    <w:semiHidden/>
    <w:rsid w:val="00251280"/>
    <w:rPr>
      <w:rFonts w:ascii="Tahoma" w:hAnsi="Tahoma" w:cs="Tahoma"/>
      <w:sz w:val="16"/>
      <w:szCs w:val="16"/>
    </w:rPr>
  </w:style>
  <w:style w:type="paragraph" w:styleId="Tekstpodstawowywcity3">
    <w:name w:val="Body Text Indent 3"/>
    <w:basedOn w:val="Normalny"/>
    <w:link w:val="Tekstpodstawowywcity3Znak"/>
    <w:rsid w:val="00251280"/>
    <w:pPr>
      <w:spacing w:after="120"/>
      <w:ind w:left="283"/>
    </w:pPr>
    <w:rPr>
      <w:sz w:val="16"/>
      <w:szCs w:val="16"/>
    </w:rPr>
  </w:style>
  <w:style w:type="character" w:customStyle="1" w:styleId="Tekstpodstawowywcity3Znak">
    <w:name w:val="Tekst podstawowy wcięty 3 Znak"/>
    <w:basedOn w:val="Domylnaczcionkaakapitu"/>
    <w:link w:val="Tekstpodstawowywcity3"/>
    <w:rsid w:val="00251280"/>
    <w:rPr>
      <w:rFonts w:ascii="Times New Roman" w:eastAsia="Times New Roman" w:hAnsi="Times New Roman" w:cs="Times New Roman"/>
      <w:sz w:val="16"/>
      <w:szCs w:val="16"/>
      <w:lang w:eastAsia="ar-SA"/>
    </w:rPr>
  </w:style>
  <w:style w:type="paragraph" w:styleId="Tekstpodstawowywcity2">
    <w:name w:val="Body Text Indent 2"/>
    <w:basedOn w:val="Normalny"/>
    <w:link w:val="Tekstpodstawowywcity2Znak"/>
    <w:rsid w:val="00251280"/>
    <w:pPr>
      <w:spacing w:after="120" w:line="480" w:lineRule="auto"/>
      <w:ind w:left="283"/>
    </w:pPr>
  </w:style>
  <w:style w:type="character" w:customStyle="1" w:styleId="Tekstpodstawowywcity2Znak">
    <w:name w:val="Tekst podstawowy wcięty 2 Znak"/>
    <w:basedOn w:val="Domylnaczcionkaakapitu"/>
    <w:link w:val="Tekstpodstawowywcity2"/>
    <w:rsid w:val="00251280"/>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251280"/>
    <w:pPr>
      <w:spacing w:after="120" w:line="480" w:lineRule="auto"/>
    </w:pPr>
  </w:style>
  <w:style w:type="character" w:customStyle="1" w:styleId="Tekstpodstawowy2Znak">
    <w:name w:val="Tekst podstawowy 2 Znak"/>
    <w:basedOn w:val="Domylnaczcionkaakapitu"/>
    <w:link w:val="Tekstpodstawowy2"/>
    <w:rsid w:val="00251280"/>
    <w:rPr>
      <w:rFonts w:ascii="Times New Roman" w:eastAsia="Times New Roman" w:hAnsi="Times New Roman" w:cs="Times New Roman"/>
      <w:sz w:val="24"/>
      <w:szCs w:val="24"/>
      <w:lang w:eastAsia="ar-SA"/>
    </w:rPr>
  </w:style>
  <w:style w:type="character" w:customStyle="1" w:styleId="highlightedsearchterm">
    <w:name w:val="highlightedsearchterm"/>
    <w:basedOn w:val="Domylnaczcionkaakapitu"/>
    <w:rsid w:val="00251280"/>
  </w:style>
  <w:style w:type="character" w:customStyle="1" w:styleId="MapadokumentuZnak">
    <w:name w:val="Mapa dokumentu Znak"/>
    <w:basedOn w:val="Domylnaczcionkaakapitu"/>
    <w:link w:val="Mapadokumentu"/>
    <w:semiHidden/>
    <w:rsid w:val="00251280"/>
    <w:rPr>
      <w:rFonts w:ascii="Tahoma" w:eastAsia="Times New Roman" w:hAnsi="Tahoma" w:cs="Tahoma"/>
      <w:sz w:val="20"/>
      <w:szCs w:val="20"/>
      <w:shd w:val="clear" w:color="auto" w:fill="000080"/>
      <w:lang w:eastAsia="ar-SA"/>
    </w:rPr>
  </w:style>
  <w:style w:type="paragraph" w:styleId="Mapadokumentu">
    <w:name w:val="Document Map"/>
    <w:basedOn w:val="Normalny"/>
    <w:link w:val="MapadokumentuZnak"/>
    <w:semiHidden/>
    <w:rsid w:val="00251280"/>
    <w:pPr>
      <w:shd w:val="clear" w:color="auto" w:fill="000080"/>
    </w:pPr>
    <w:rPr>
      <w:rFonts w:ascii="Tahoma" w:hAnsi="Tahoma" w:cs="Tahoma"/>
      <w:sz w:val="20"/>
      <w:szCs w:val="20"/>
    </w:rPr>
  </w:style>
  <w:style w:type="paragraph" w:styleId="Tekstprzypisudolnego">
    <w:name w:val="footnote text"/>
    <w:basedOn w:val="Normalny"/>
    <w:link w:val="TekstprzypisudolnegoZnak"/>
    <w:uiPriority w:val="99"/>
    <w:rsid w:val="00251280"/>
    <w:rPr>
      <w:sz w:val="20"/>
      <w:szCs w:val="20"/>
    </w:rPr>
  </w:style>
  <w:style w:type="character" w:customStyle="1" w:styleId="TekstprzypisudolnegoZnak">
    <w:name w:val="Tekst przypisu dolnego Znak"/>
    <w:basedOn w:val="Domylnaczcionkaakapitu"/>
    <w:link w:val="Tekstprzypisudolnego"/>
    <w:rsid w:val="00251280"/>
    <w:rPr>
      <w:rFonts w:ascii="Times New Roman" w:eastAsia="Times New Roman" w:hAnsi="Times New Roman" w:cs="Times New Roman"/>
      <w:sz w:val="20"/>
      <w:szCs w:val="20"/>
      <w:lang w:eastAsia="ar-SA"/>
    </w:rPr>
  </w:style>
  <w:style w:type="paragraph" w:styleId="Akapitzlist">
    <w:name w:val="List Paragraph"/>
    <w:aliases w:val="Numerowanie,List Paragraph,Akapit z listą BS,Kolorowa lista — akcent 11,Akapit z listą1,Wypunktowanie,CW_Lista"/>
    <w:basedOn w:val="Normalny"/>
    <w:link w:val="AkapitzlistZnak"/>
    <w:uiPriority w:val="34"/>
    <w:qFormat/>
    <w:rsid w:val="00251280"/>
    <w:pPr>
      <w:suppressAutoHyphens w:val="0"/>
      <w:ind w:left="720"/>
    </w:pPr>
    <w:rPr>
      <w:sz w:val="20"/>
      <w:szCs w:val="20"/>
      <w:lang w:eastAsia="pl-PL"/>
    </w:rPr>
  </w:style>
  <w:style w:type="character" w:customStyle="1" w:styleId="AkapitzlistZnak">
    <w:name w:val="Akapit z listą Znak"/>
    <w:aliases w:val="Numerowanie Znak,List Paragraph Znak,Akapit z listą BS Znak,Kolorowa lista — akcent 11 Znak,Akapit z listą1 Znak,Wypunktowanie Znak,CW_Lista Znak"/>
    <w:link w:val="Akapitzlist"/>
    <w:uiPriority w:val="34"/>
    <w:qFormat/>
    <w:rsid w:val="00251280"/>
    <w:rPr>
      <w:rFonts w:ascii="Times New Roman" w:eastAsia="Times New Roman" w:hAnsi="Times New Roman" w:cs="Times New Roman"/>
      <w:sz w:val="20"/>
      <w:szCs w:val="20"/>
      <w:lang w:eastAsia="pl-PL"/>
    </w:rPr>
  </w:style>
  <w:style w:type="paragraph" w:customStyle="1" w:styleId="Default">
    <w:name w:val="Default"/>
    <w:rsid w:val="0025128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Akapitzlist3">
    <w:name w:val="Akapit z listą3"/>
    <w:basedOn w:val="Normalny"/>
    <w:rsid w:val="00251280"/>
    <w:pPr>
      <w:widowControl w:val="0"/>
      <w:spacing w:after="200" w:line="360" w:lineRule="auto"/>
      <w:ind w:left="720"/>
      <w:jc w:val="both"/>
    </w:pPr>
    <w:rPr>
      <w:rFonts w:ascii="Tahoma" w:eastAsia="Calibri" w:hAnsi="Tahoma"/>
      <w:sz w:val="20"/>
    </w:rPr>
  </w:style>
  <w:style w:type="character" w:customStyle="1" w:styleId="Bodytext">
    <w:name w:val="Body text_"/>
    <w:link w:val="Tekstpodstawowy3"/>
    <w:rsid w:val="00251280"/>
    <w:rPr>
      <w:rFonts w:ascii="Arial" w:eastAsia="Arial" w:hAnsi="Arial" w:cs="Arial"/>
      <w:sz w:val="23"/>
      <w:szCs w:val="23"/>
      <w:shd w:val="clear" w:color="auto" w:fill="FFFFFF"/>
    </w:rPr>
  </w:style>
  <w:style w:type="paragraph" w:customStyle="1" w:styleId="Tekstpodstawowy3">
    <w:name w:val="Tekst podstawowy3"/>
    <w:basedOn w:val="Normalny"/>
    <w:link w:val="Bodytext"/>
    <w:rsid w:val="00251280"/>
    <w:pPr>
      <w:widowControl w:val="0"/>
      <w:shd w:val="clear" w:color="auto" w:fill="FFFFFF"/>
      <w:suppressAutoHyphens w:val="0"/>
      <w:spacing w:line="274" w:lineRule="exact"/>
      <w:ind w:hanging="720"/>
    </w:pPr>
    <w:rPr>
      <w:rFonts w:ascii="Arial" w:eastAsia="Arial" w:hAnsi="Arial" w:cs="Arial"/>
      <w:sz w:val="23"/>
      <w:szCs w:val="23"/>
      <w:lang w:eastAsia="en-US"/>
    </w:rPr>
  </w:style>
  <w:style w:type="paragraph" w:customStyle="1" w:styleId="Normalny1">
    <w:name w:val="Normalny1"/>
    <w:rsid w:val="00251280"/>
    <w:pPr>
      <w:widowControl w:val="0"/>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Teksttreci2">
    <w:name w:val="Tekst treści (2)_"/>
    <w:link w:val="Teksttreci20"/>
    <w:rsid w:val="00251280"/>
    <w:rPr>
      <w:rFonts w:ascii="Arial" w:eastAsia="Arial" w:hAnsi="Arial" w:cs="Arial"/>
      <w:shd w:val="clear" w:color="auto" w:fill="FFFFFF"/>
    </w:rPr>
  </w:style>
  <w:style w:type="paragraph" w:customStyle="1" w:styleId="Teksttreci20">
    <w:name w:val="Tekst treści (2)"/>
    <w:basedOn w:val="Normalny"/>
    <w:link w:val="Teksttreci2"/>
    <w:rsid w:val="00251280"/>
    <w:pPr>
      <w:widowControl w:val="0"/>
      <w:shd w:val="clear" w:color="auto" w:fill="FFFFFF"/>
      <w:suppressAutoHyphens w:val="0"/>
      <w:spacing w:before="420" w:line="274" w:lineRule="exact"/>
      <w:ind w:hanging="780"/>
    </w:pPr>
    <w:rPr>
      <w:rFonts w:ascii="Arial" w:eastAsia="Arial" w:hAnsi="Arial" w:cs="Arial"/>
      <w:sz w:val="22"/>
      <w:szCs w:val="22"/>
      <w:lang w:eastAsia="en-US"/>
    </w:rPr>
  </w:style>
  <w:style w:type="character" w:customStyle="1" w:styleId="Stopka0">
    <w:name w:val="Stopka_"/>
    <w:link w:val="Stopka2"/>
    <w:rsid w:val="00251280"/>
    <w:rPr>
      <w:rFonts w:ascii="Calibri" w:eastAsia="Calibri" w:hAnsi="Calibri" w:cs="Calibri"/>
      <w:b/>
      <w:bCs/>
      <w:sz w:val="21"/>
      <w:szCs w:val="21"/>
      <w:shd w:val="clear" w:color="auto" w:fill="FFFFFF"/>
    </w:rPr>
  </w:style>
  <w:style w:type="paragraph" w:customStyle="1" w:styleId="Stopka2">
    <w:name w:val="Stopka2"/>
    <w:basedOn w:val="Normalny"/>
    <w:link w:val="Stopka0"/>
    <w:rsid w:val="00251280"/>
    <w:pPr>
      <w:widowControl w:val="0"/>
      <w:shd w:val="clear" w:color="auto" w:fill="FFFFFF"/>
      <w:suppressAutoHyphens w:val="0"/>
      <w:spacing w:line="278" w:lineRule="exact"/>
      <w:jc w:val="right"/>
    </w:pPr>
    <w:rPr>
      <w:rFonts w:ascii="Calibri" w:eastAsia="Calibri" w:hAnsi="Calibri" w:cs="Calibri"/>
      <w:b/>
      <w:bCs/>
      <w:sz w:val="21"/>
      <w:szCs w:val="21"/>
      <w:lang w:eastAsia="en-US"/>
    </w:rPr>
  </w:style>
  <w:style w:type="character" w:customStyle="1" w:styleId="Stopka1">
    <w:name w:val="Stopka1"/>
    <w:rsid w:val="00251280"/>
    <w:rPr>
      <w:rFonts w:ascii="Calibri" w:eastAsia="Calibri" w:hAnsi="Calibri" w:cs="Calibri"/>
      <w:b/>
      <w:bCs/>
      <w:i w:val="0"/>
      <w:iCs w:val="0"/>
      <w:smallCaps w:val="0"/>
      <w:strike w:val="0"/>
      <w:color w:val="000000"/>
      <w:spacing w:val="0"/>
      <w:w w:val="100"/>
      <w:position w:val="0"/>
      <w:sz w:val="21"/>
      <w:szCs w:val="21"/>
      <w:u w:val="single"/>
      <w:lang w:val="pl-PL" w:eastAsia="pl-PL" w:bidi="pl-PL"/>
    </w:rPr>
  </w:style>
  <w:style w:type="character" w:customStyle="1" w:styleId="StopkaOdstpy3pt">
    <w:name w:val="Stopka + Odstępy 3 pt"/>
    <w:rsid w:val="00251280"/>
    <w:rPr>
      <w:rFonts w:ascii="Calibri" w:eastAsia="Calibri" w:hAnsi="Calibri" w:cs="Calibri"/>
      <w:b/>
      <w:bCs/>
      <w:i w:val="0"/>
      <w:iCs w:val="0"/>
      <w:smallCaps w:val="0"/>
      <w:strike w:val="0"/>
      <w:color w:val="000000"/>
      <w:spacing w:val="60"/>
      <w:w w:val="100"/>
      <w:position w:val="0"/>
      <w:sz w:val="21"/>
      <w:szCs w:val="21"/>
      <w:u w:val="single"/>
      <w:lang w:val="pl-PL" w:eastAsia="pl-PL" w:bidi="pl-PL"/>
    </w:rPr>
  </w:style>
  <w:style w:type="table" w:styleId="Tabela-Siatka">
    <w:name w:val="Table Grid"/>
    <w:basedOn w:val="Standardowy"/>
    <w:rsid w:val="00251280"/>
    <w:pPr>
      <w:spacing w:after="0" w:line="240" w:lineRule="auto"/>
    </w:pPr>
    <w:rPr>
      <w:rFonts w:ascii="Times New Roman" w:eastAsia="Times New Roman" w:hAnsi="Times New Roman" w:cs="Times New Roman"/>
      <w:sz w:val="20"/>
      <w:szCs w:val="20"/>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odstpw">
    <w:name w:val="No Spacing"/>
    <w:qFormat/>
    <w:rsid w:val="00251280"/>
    <w:pPr>
      <w:spacing w:after="0" w:line="240" w:lineRule="auto"/>
    </w:pPr>
    <w:rPr>
      <w:rFonts w:ascii="Calibri" w:eastAsia="Calibri" w:hAnsi="Calibri" w:cs="Times New Roman"/>
    </w:rPr>
  </w:style>
  <w:style w:type="paragraph" w:customStyle="1" w:styleId="pkt">
    <w:name w:val="pkt"/>
    <w:basedOn w:val="Normalny"/>
    <w:rsid w:val="00251280"/>
    <w:pPr>
      <w:spacing w:before="60" w:after="60"/>
      <w:ind w:left="851" w:hanging="295"/>
      <w:jc w:val="both"/>
    </w:pPr>
  </w:style>
  <w:style w:type="paragraph" w:customStyle="1" w:styleId="Standard">
    <w:name w:val="Standard"/>
    <w:rsid w:val="00251280"/>
    <w:pPr>
      <w:suppressAutoHyphens/>
      <w:autoSpaceDN w:val="0"/>
      <w:spacing w:after="200" w:line="276" w:lineRule="auto"/>
      <w:textAlignment w:val="baseline"/>
    </w:pPr>
    <w:rPr>
      <w:rFonts w:ascii="Calibri" w:eastAsia="Calibri" w:hAnsi="Calibri" w:cs="F"/>
      <w:color w:val="00000A"/>
      <w:kern w:val="3"/>
    </w:rPr>
  </w:style>
  <w:style w:type="table" w:customStyle="1" w:styleId="Tabela-Siatka1">
    <w:name w:val="Tabela - Siatka1"/>
    <w:basedOn w:val="Standardowy"/>
    <w:next w:val="Tabela-Siatka"/>
    <w:rsid w:val="009362DC"/>
    <w:pPr>
      <w:spacing w:after="0" w:line="240" w:lineRule="auto"/>
    </w:pPr>
    <w:rPr>
      <w:rFonts w:ascii="Times New Roman" w:eastAsia="Times New Roman" w:hAnsi="Times New Roman" w:cs="Times New Roman"/>
      <w:sz w:val="20"/>
      <w:szCs w:val="20"/>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omylnaczcionkaakapitu"/>
    <w:rsid w:val="009354C2"/>
  </w:style>
  <w:style w:type="character" w:styleId="Uwydatnienie">
    <w:name w:val="Emphasis"/>
    <w:basedOn w:val="Domylnaczcionkaakapitu"/>
    <w:uiPriority w:val="20"/>
    <w:qFormat/>
    <w:rsid w:val="009354C2"/>
    <w:rPr>
      <w:i/>
      <w:iCs/>
    </w:rPr>
  </w:style>
  <w:style w:type="character" w:styleId="Odwoaniedokomentarza">
    <w:name w:val="annotation reference"/>
    <w:basedOn w:val="Domylnaczcionkaakapitu"/>
    <w:unhideWhenUsed/>
    <w:rsid w:val="00D07631"/>
    <w:rPr>
      <w:sz w:val="16"/>
      <w:szCs w:val="16"/>
    </w:rPr>
  </w:style>
  <w:style w:type="paragraph" w:styleId="Zwykytekst">
    <w:name w:val="Plain Text"/>
    <w:basedOn w:val="Normalny"/>
    <w:link w:val="ZwykytekstZnak"/>
    <w:uiPriority w:val="99"/>
    <w:semiHidden/>
    <w:unhideWhenUsed/>
    <w:rsid w:val="00EA4BA3"/>
    <w:pPr>
      <w:suppressAutoHyphens w:val="0"/>
    </w:pPr>
    <w:rPr>
      <w:rFonts w:ascii="Courier New" w:hAnsi="Courier New" w:cs="Courier New"/>
      <w:sz w:val="20"/>
      <w:szCs w:val="20"/>
      <w:lang w:eastAsia="pl-PL"/>
    </w:rPr>
  </w:style>
  <w:style w:type="character" w:customStyle="1" w:styleId="ZwykytekstZnak">
    <w:name w:val="Zwykły tekst Znak"/>
    <w:basedOn w:val="Domylnaczcionkaakapitu"/>
    <w:link w:val="Zwykytekst"/>
    <w:uiPriority w:val="99"/>
    <w:semiHidden/>
    <w:rsid w:val="00EA4BA3"/>
    <w:rPr>
      <w:rFonts w:ascii="Courier New" w:eastAsia="Times New Roman" w:hAnsi="Courier New" w:cs="Courier New"/>
      <w:sz w:val="20"/>
      <w:szCs w:val="20"/>
      <w:lang w:eastAsia="pl-PL"/>
    </w:rPr>
  </w:style>
  <w:style w:type="paragraph" w:customStyle="1" w:styleId="Style20">
    <w:name w:val="Style20"/>
    <w:basedOn w:val="Normalny"/>
    <w:uiPriority w:val="99"/>
    <w:rsid w:val="00EA4BA3"/>
    <w:pPr>
      <w:widowControl w:val="0"/>
      <w:suppressAutoHyphens w:val="0"/>
      <w:autoSpaceDE w:val="0"/>
      <w:autoSpaceDN w:val="0"/>
      <w:adjustRightInd w:val="0"/>
      <w:spacing w:line="230" w:lineRule="exact"/>
      <w:ind w:hanging="360"/>
      <w:jc w:val="both"/>
    </w:pPr>
    <w:rPr>
      <w:rFonts w:ascii="Arial" w:hAnsi="Arial" w:cs="Arial"/>
      <w:lang w:eastAsia="pl-PL"/>
    </w:rPr>
  </w:style>
  <w:style w:type="character" w:customStyle="1" w:styleId="Nierozpoznanawzmianka1">
    <w:name w:val="Nierozpoznana wzmianka1"/>
    <w:basedOn w:val="Domylnaczcionkaakapitu"/>
    <w:uiPriority w:val="99"/>
    <w:semiHidden/>
    <w:unhideWhenUsed/>
    <w:rsid w:val="00A830F5"/>
    <w:rPr>
      <w:color w:val="808080"/>
      <w:shd w:val="clear" w:color="auto" w:fill="E6E6E6"/>
    </w:rPr>
  </w:style>
  <w:style w:type="paragraph" w:styleId="Poprawka">
    <w:name w:val="Revision"/>
    <w:hidden/>
    <w:uiPriority w:val="99"/>
    <w:semiHidden/>
    <w:rsid w:val="00470DDC"/>
    <w:pPr>
      <w:spacing w:after="0" w:line="240" w:lineRule="auto"/>
    </w:pPr>
    <w:rPr>
      <w:rFonts w:ascii="Times New Roman" w:eastAsia="Times New Roman" w:hAnsi="Times New Roman" w:cs="Times New Roman"/>
      <w:sz w:val="24"/>
      <w:szCs w:val="24"/>
      <w:lang w:eastAsia="ar-SA"/>
    </w:rPr>
  </w:style>
  <w:style w:type="character" w:customStyle="1" w:styleId="UnresolvedMention">
    <w:name w:val="Unresolved Mention"/>
    <w:basedOn w:val="Domylnaczcionkaakapitu"/>
    <w:uiPriority w:val="99"/>
    <w:semiHidden/>
    <w:unhideWhenUsed/>
    <w:rsid w:val="00152C0F"/>
    <w:rPr>
      <w:color w:val="808080"/>
      <w:shd w:val="clear" w:color="auto" w:fill="E6E6E6"/>
    </w:rPr>
  </w:style>
  <w:style w:type="paragraph" w:styleId="NormalnyWeb">
    <w:name w:val="Normal (Web)"/>
    <w:basedOn w:val="Normalny"/>
    <w:rsid w:val="00145E1A"/>
    <w:pPr>
      <w:suppressAutoHyphens w:val="0"/>
      <w:spacing w:before="100" w:after="119"/>
    </w:pPr>
    <w:rPr>
      <w:rFonts w:ascii="Arial Unicode MS" w:eastAsia="Arial Unicode MS" w:hAnsi="Arial Unicode MS" w:cs="Arial Unicode MS"/>
      <w:kern w:val="1"/>
    </w:rPr>
  </w:style>
  <w:style w:type="character" w:styleId="Odwoanieprzypisudolnego">
    <w:name w:val="footnote reference"/>
    <w:uiPriority w:val="99"/>
    <w:semiHidden/>
    <w:rsid w:val="00B048D2"/>
    <w:rPr>
      <w:vertAlign w:val="superscript"/>
    </w:rPr>
  </w:style>
  <w:style w:type="numbering" w:customStyle="1" w:styleId="WWNum14">
    <w:name w:val="WWNum14"/>
    <w:basedOn w:val="Bezlisty"/>
    <w:rsid w:val="00DD27C4"/>
    <w:pPr>
      <w:numPr>
        <w:numId w:val="64"/>
      </w:numPr>
    </w:pPr>
  </w:style>
  <w:style w:type="character" w:styleId="Pogrubienie">
    <w:name w:val="Strong"/>
    <w:uiPriority w:val="22"/>
    <w:qFormat/>
    <w:rsid w:val="00F863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919">
      <w:bodyDiv w:val="1"/>
      <w:marLeft w:val="0"/>
      <w:marRight w:val="0"/>
      <w:marTop w:val="0"/>
      <w:marBottom w:val="0"/>
      <w:divBdr>
        <w:top w:val="none" w:sz="0" w:space="0" w:color="auto"/>
        <w:left w:val="none" w:sz="0" w:space="0" w:color="auto"/>
        <w:bottom w:val="none" w:sz="0" w:space="0" w:color="auto"/>
        <w:right w:val="none" w:sz="0" w:space="0" w:color="auto"/>
      </w:divBdr>
      <w:divsChild>
        <w:div w:id="982462477">
          <w:marLeft w:val="0"/>
          <w:marRight w:val="0"/>
          <w:marTop w:val="0"/>
          <w:marBottom w:val="0"/>
          <w:divBdr>
            <w:top w:val="none" w:sz="0" w:space="0" w:color="auto"/>
            <w:left w:val="none" w:sz="0" w:space="0" w:color="auto"/>
            <w:bottom w:val="none" w:sz="0" w:space="0" w:color="auto"/>
            <w:right w:val="none" w:sz="0" w:space="0" w:color="auto"/>
          </w:divBdr>
        </w:div>
        <w:div w:id="40836682">
          <w:marLeft w:val="0"/>
          <w:marRight w:val="0"/>
          <w:marTop w:val="0"/>
          <w:marBottom w:val="0"/>
          <w:divBdr>
            <w:top w:val="none" w:sz="0" w:space="0" w:color="auto"/>
            <w:left w:val="none" w:sz="0" w:space="0" w:color="auto"/>
            <w:bottom w:val="none" w:sz="0" w:space="0" w:color="auto"/>
            <w:right w:val="none" w:sz="0" w:space="0" w:color="auto"/>
          </w:divBdr>
        </w:div>
        <w:div w:id="2146577221">
          <w:marLeft w:val="0"/>
          <w:marRight w:val="0"/>
          <w:marTop w:val="0"/>
          <w:marBottom w:val="0"/>
          <w:divBdr>
            <w:top w:val="none" w:sz="0" w:space="0" w:color="auto"/>
            <w:left w:val="none" w:sz="0" w:space="0" w:color="auto"/>
            <w:bottom w:val="none" w:sz="0" w:space="0" w:color="auto"/>
            <w:right w:val="none" w:sz="0" w:space="0" w:color="auto"/>
          </w:divBdr>
        </w:div>
      </w:divsChild>
    </w:div>
    <w:div w:id="138768494">
      <w:bodyDiv w:val="1"/>
      <w:marLeft w:val="0"/>
      <w:marRight w:val="0"/>
      <w:marTop w:val="0"/>
      <w:marBottom w:val="0"/>
      <w:divBdr>
        <w:top w:val="none" w:sz="0" w:space="0" w:color="auto"/>
        <w:left w:val="none" w:sz="0" w:space="0" w:color="auto"/>
        <w:bottom w:val="none" w:sz="0" w:space="0" w:color="auto"/>
        <w:right w:val="none" w:sz="0" w:space="0" w:color="auto"/>
      </w:divBdr>
    </w:div>
    <w:div w:id="258298249">
      <w:bodyDiv w:val="1"/>
      <w:marLeft w:val="0"/>
      <w:marRight w:val="0"/>
      <w:marTop w:val="0"/>
      <w:marBottom w:val="0"/>
      <w:divBdr>
        <w:top w:val="none" w:sz="0" w:space="0" w:color="auto"/>
        <w:left w:val="none" w:sz="0" w:space="0" w:color="auto"/>
        <w:bottom w:val="none" w:sz="0" w:space="0" w:color="auto"/>
        <w:right w:val="none" w:sz="0" w:space="0" w:color="auto"/>
      </w:divBdr>
      <w:divsChild>
        <w:div w:id="1625694883">
          <w:marLeft w:val="0"/>
          <w:marRight w:val="0"/>
          <w:marTop w:val="0"/>
          <w:marBottom w:val="0"/>
          <w:divBdr>
            <w:top w:val="none" w:sz="0" w:space="0" w:color="auto"/>
            <w:left w:val="none" w:sz="0" w:space="0" w:color="auto"/>
            <w:bottom w:val="none" w:sz="0" w:space="0" w:color="auto"/>
            <w:right w:val="none" w:sz="0" w:space="0" w:color="auto"/>
          </w:divBdr>
        </w:div>
        <w:div w:id="1559432863">
          <w:marLeft w:val="0"/>
          <w:marRight w:val="0"/>
          <w:marTop w:val="0"/>
          <w:marBottom w:val="0"/>
          <w:divBdr>
            <w:top w:val="none" w:sz="0" w:space="0" w:color="auto"/>
            <w:left w:val="none" w:sz="0" w:space="0" w:color="auto"/>
            <w:bottom w:val="none" w:sz="0" w:space="0" w:color="auto"/>
            <w:right w:val="none" w:sz="0" w:space="0" w:color="auto"/>
          </w:divBdr>
        </w:div>
        <w:div w:id="2067023628">
          <w:marLeft w:val="0"/>
          <w:marRight w:val="0"/>
          <w:marTop w:val="0"/>
          <w:marBottom w:val="0"/>
          <w:divBdr>
            <w:top w:val="none" w:sz="0" w:space="0" w:color="auto"/>
            <w:left w:val="none" w:sz="0" w:space="0" w:color="auto"/>
            <w:bottom w:val="none" w:sz="0" w:space="0" w:color="auto"/>
            <w:right w:val="none" w:sz="0" w:space="0" w:color="auto"/>
          </w:divBdr>
        </w:div>
        <w:div w:id="1123766269">
          <w:marLeft w:val="0"/>
          <w:marRight w:val="0"/>
          <w:marTop w:val="0"/>
          <w:marBottom w:val="0"/>
          <w:divBdr>
            <w:top w:val="none" w:sz="0" w:space="0" w:color="auto"/>
            <w:left w:val="none" w:sz="0" w:space="0" w:color="auto"/>
            <w:bottom w:val="none" w:sz="0" w:space="0" w:color="auto"/>
            <w:right w:val="none" w:sz="0" w:space="0" w:color="auto"/>
          </w:divBdr>
        </w:div>
        <w:div w:id="1165366135">
          <w:marLeft w:val="0"/>
          <w:marRight w:val="0"/>
          <w:marTop w:val="0"/>
          <w:marBottom w:val="0"/>
          <w:divBdr>
            <w:top w:val="none" w:sz="0" w:space="0" w:color="auto"/>
            <w:left w:val="none" w:sz="0" w:space="0" w:color="auto"/>
            <w:bottom w:val="none" w:sz="0" w:space="0" w:color="auto"/>
            <w:right w:val="none" w:sz="0" w:space="0" w:color="auto"/>
          </w:divBdr>
        </w:div>
        <w:div w:id="1161194409">
          <w:marLeft w:val="0"/>
          <w:marRight w:val="0"/>
          <w:marTop w:val="0"/>
          <w:marBottom w:val="0"/>
          <w:divBdr>
            <w:top w:val="none" w:sz="0" w:space="0" w:color="auto"/>
            <w:left w:val="none" w:sz="0" w:space="0" w:color="auto"/>
            <w:bottom w:val="none" w:sz="0" w:space="0" w:color="auto"/>
            <w:right w:val="none" w:sz="0" w:space="0" w:color="auto"/>
          </w:divBdr>
        </w:div>
        <w:div w:id="1632587651">
          <w:marLeft w:val="0"/>
          <w:marRight w:val="0"/>
          <w:marTop w:val="0"/>
          <w:marBottom w:val="0"/>
          <w:divBdr>
            <w:top w:val="none" w:sz="0" w:space="0" w:color="auto"/>
            <w:left w:val="none" w:sz="0" w:space="0" w:color="auto"/>
            <w:bottom w:val="none" w:sz="0" w:space="0" w:color="auto"/>
            <w:right w:val="none" w:sz="0" w:space="0" w:color="auto"/>
          </w:divBdr>
        </w:div>
        <w:div w:id="17047852">
          <w:marLeft w:val="0"/>
          <w:marRight w:val="0"/>
          <w:marTop w:val="0"/>
          <w:marBottom w:val="0"/>
          <w:divBdr>
            <w:top w:val="none" w:sz="0" w:space="0" w:color="auto"/>
            <w:left w:val="none" w:sz="0" w:space="0" w:color="auto"/>
            <w:bottom w:val="none" w:sz="0" w:space="0" w:color="auto"/>
            <w:right w:val="none" w:sz="0" w:space="0" w:color="auto"/>
          </w:divBdr>
        </w:div>
        <w:div w:id="680863334">
          <w:marLeft w:val="0"/>
          <w:marRight w:val="0"/>
          <w:marTop w:val="0"/>
          <w:marBottom w:val="0"/>
          <w:divBdr>
            <w:top w:val="none" w:sz="0" w:space="0" w:color="auto"/>
            <w:left w:val="none" w:sz="0" w:space="0" w:color="auto"/>
            <w:bottom w:val="none" w:sz="0" w:space="0" w:color="auto"/>
            <w:right w:val="none" w:sz="0" w:space="0" w:color="auto"/>
          </w:divBdr>
        </w:div>
        <w:div w:id="588004353">
          <w:marLeft w:val="0"/>
          <w:marRight w:val="0"/>
          <w:marTop w:val="0"/>
          <w:marBottom w:val="0"/>
          <w:divBdr>
            <w:top w:val="none" w:sz="0" w:space="0" w:color="auto"/>
            <w:left w:val="none" w:sz="0" w:space="0" w:color="auto"/>
            <w:bottom w:val="none" w:sz="0" w:space="0" w:color="auto"/>
            <w:right w:val="none" w:sz="0" w:space="0" w:color="auto"/>
          </w:divBdr>
        </w:div>
        <w:div w:id="19670656">
          <w:marLeft w:val="0"/>
          <w:marRight w:val="0"/>
          <w:marTop w:val="0"/>
          <w:marBottom w:val="0"/>
          <w:divBdr>
            <w:top w:val="none" w:sz="0" w:space="0" w:color="auto"/>
            <w:left w:val="none" w:sz="0" w:space="0" w:color="auto"/>
            <w:bottom w:val="none" w:sz="0" w:space="0" w:color="auto"/>
            <w:right w:val="none" w:sz="0" w:space="0" w:color="auto"/>
          </w:divBdr>
        </w:div>
        <w:div w:id="272061426">
          <w:marLeft w:val="0"/>
          <w:marRight w:val="0"/>
          <w:marTop w:val="0"/>
          <w:marBottom w:val="0"/>
          <w:divBdr>
            <w:top w:val="none" w:sz="0" w:space="0" w:color="auto"/>
            <w:left w:val="none" w:sz="0" w:space="0" w:color="auto"/>
            <w:bottom w:val="none" w:sz="0" w:space="0" w:color="auto"/>
            <w:right w:val="none" w:sz="0" w:space="0" w:color="auto"/>
          </w:divBdr>
        </w:div>
        <w:div w:id="515928816">
          <w:marLeft w:val="0"/>
          <w:marRight w:val="0"/>
          <w:marTop w:val="0"/>
          <w:marBottom w:val="0"/>
          <w:divBdr>
            <w:top w:val="none" w:sz="0" w:space="0" w:color="auto"/>
            <w:left w:val="none" w:sz="0" w:space="0" w:color="auto"/>
            <w:bottom w:val="none" w:sz="0" w:space="0" w:color="auto"/>
            <w:right w:val="none" w:sz="0" w:space="0" w:color="auto"/>
          </w:divBdr>
        </w:div>
      </w:divsChild>
    </w:div>
    <w:div w:id="264462039">
      <w:bodyDiv w:val="1"/>
      <w:marLeft w:val="0"/>
      <w:marRight w:val="0"/>
      <w:marTop w:val="0"/>
      <w:marBottom w:val="0"/>
      <w:divBdr>
        <w:top w:val="none" w:sz="0" w:space="0" w:color="auto"/>
        <w:left w:val="none" w:sz="0" w:space="0" w:color="auto"/>
        <w:bottom w:val="none" w:sz="0" w:space="0" w:color="auto"/>
        <w:right w:val="none" w:sz="0" w:space="0" w:color="auto"/>
      </w:divBdr>
    </w:div>
    <w:div w:id="301693289">
      <w:bodyDiv w:val="1"/>
      <w:marLeft w:val="0"/>
      <w:marRight w:val="0"/>
      <w:marTop w:val="0"/>
      <w:marBottom w:val="0"/>
      <w:divBdr>
        <w:top w:val="none" w:sz="0" w:space="0" w:color="auto"/>
        <w:left w:val="none" w:sz="0" w:space="0" w:color="auto"/>
        <w:bottom w:val="none" w:sz="0" w:space="0" w:color="auto"/>
        <w:right w:val="none" w:sz="0" w:space="0" w:color="auto"/>
      </w:divBdr>
    </w:div>
    <w:div w:id="313262577">
      <w:bodyDiv w:val="1"/>
      <w:marLeft w:val="0"/>
      <w:marRight w:val="0"/>
      <w:marTop w:val="0"/>
      <w:marBottom w:val="0"/>
      <w:divBdr>
        <w:top w:val="none" w:sz="0" w:space="0" w:color="auto"/>
        <w:left w:val="none" w:sz="0" w:space="0" w:color="auto"/>
        <w:bottom w:val="none" w:sz="0" w:space="0" w:color="auto"/>
        <w:right w:val="none" w:sz="0" w:space="0" w:color="auto"/>
      </w:divBdr>
    </w:div>
    <w:div w:id="372771650">
      <w:bodyDiv w:val="1"/>
      <w:marLeft w:val="0"/>
      <w:marRight w:val="0"/>
      <w:marTop w:val="0"/>
      <w:marBottom w:val="0"/>
      <w:divBdr>
        <w:top w:val="none" w:sz="0" w:space="0" w:color="auto"/>
        <w:left w:val="none" w:sz="0" w:space="0" w:color="auto"/>
        <w:bottom w:val="none" w:sz="0" w:space="0" w:color="auto"/>
        <w:right w:val="none" w:sz="0" w:space="0" w:color="auto"/>
      </w:divBdr>
    </w:div>
    <w:div w:id="591203902">
      <w:bodyDiv w:val="1"/>
      <w:marLeft w:val="0"/>
      <w:marRight w:val="0"/>
      <w:marTop w:val="0"/>
      <w:marBottom w:val="0"/>
      <w:divBdr>
        <w:top w:val="none" w:sz="0" w:space="0" w:color="auto"/>
        <w:left w:val="none" w:sz="0" w:space="0" w:color="auto"/>
        <w:bottom w:val="none" w:sz="0" w:space="0" w:color="auto"/>
        <w:right w:val="none" w:sz="0" w:space="0" w:color="auto"/>
      </w:divBdr>
    </w:div>
    <w:div w:id="620258885">
      <w:bodyDiv w:val="1"/>
      <w:marLeft w:val="0"/>
      <w:marRight w:val="0"/>
      <w:marTop w:val="0"/>
      <w:marBottom w:val="0"/>
      <w:divBdr>
        <w:top w:val="none" w:sz="0" w:space="0" w:color="auto"/>
        <w:left w:val="none" w:sz="0" w:space="0" w:color="auto"/>
        <w:bottom w:val="none" w:sz="0" w:space="0" w:color="auto"/>
        <w:right w:val="none" w:sz="0" w:space="0" w:color="auto"/>
      </w:divBdr>
    </w:div>
    <w:div w:id="876771189">
      <w:bodyDiv w:val="1"/>
      <w:marLeft w:val="0"/>
      <w:marRight w:val="0"/>
      <w:marTop w:val="0"/>
      <w:marBottom w:val="0"/>
      <w:divBdr>
        <w:top w:val="none" w:sz="0" w:space="0" w:color="auto"/>
        <w:left w:val="none" w:sz="0" w:space="0" w:color="auto"/>
        <w:bottom w:val="none" w:sz="0" w:space="0" w:color="auto"/>
        <w:right w:val="none" w:sz="0" w:space="0" w:color="auto"/>
      </w:divBdr>
    </w:div>
    <w:div w:id="1199002666">
      <w:bodyDiv w:val="1"/>
      <w:marLeft w:val="0"/>
      <w:marRight w:val="0"/>
      <w:marTop w:val="0"/>
      <w:marBottom w:val="0"/>
      <w:divBdr>
        <w:top w:val="none" w:sz="0" w:space="0" w:color="auto"/>
        <w:left w:val="none" w:sz="0" w:space="0" w:color="auto"/>
        <w:bottom w:val="none" w:sz="0" w:space="0" w:color="auto"/>
        <w:right w:val="none" w:sz="0" w:space="0" w:color="auto"/>
      </w:divBdr>
    </w:div>
    <w:div w:id="1589726308">
      <w:bodyDiv w:val="1"/>
      <w:marLeft w:val="0"/>
      <w:marRight w:val="0"/>
      <w:marTop w:val="0"/>
      <w:marBottom w:val="0"/>
      <w:divBdr>
        <w:top w:val="none" w:sz="0" w:space="0" w:color="auto"/>
        <w:left w:val="none" w:sz="0" w:space="0" w:color="auto"/>
        <w:bottom w:val="none" w:sz="0" w:space="0" w:color="auto"/>
        <w:right w:val="none" w:sz="0" w:space="0" w:color="auto"/>
      </w:divBdr>
    </w:div>
    <w:div w:id="1701734198">
      <w:bodyDiv w:val="1"/>
      <w:marLeft w:val="0"/>
      <w:marRight w:val="0"/>
      <w:marTop w:val="0"/>
      <w:marBottom w:val="0"/>
      <w:divBdr>
        <w:top w:val="none" w:sz="0" w:space="0" w:color="auto"/>
        <w:left w:val="none" w:sz="0" w:space="0" w:color="auto"/>
        <w:bottom w:val="none" w:sz="0" w:space="0" w:color="auto"/>
        <w:right w:val="none" w:sz="0" w:space="0" w:color="auto"/>
      </w:divBdr>
    </w:div>
    <w:div w:id="189458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kuzniaraciborska.pl" TargetMode="External"/><Relationship Id="rId13" Type="http://schemas.openxmlformats.org/officeDocument/2006/relationships/hyperlink" Target="mailto:przetargi@umkuznia.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zetargi@umkuznia.pl" TargetMode="External"/><Relationship Id="rId17" Type="http://schemas.openxmlformats.org/officeDocument/2006/relationships/hyperlink" Target="mailto:iod@drmendyk.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oczta@kuzniaraciborska.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zp@um.tgory.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zetargi@umkuznia.pl" TargetMode="External"/><Relationship Id="rId23" Type="http://schemas.openxmlformats.org/officeDocument/2006/relationships/footer" Target="footer3.xml"/><Relationship Id="rId10" Type="http://schemas.openxmlformats.org/officeDocument/2006/relationships/hyperlink" Target="http://www.uzp.gov.pl/aktualnosci/og142oszenie-rozporzadzenia-w-sprawie-rodzajow-dokumentow/resolveuid/568bed0e72ea874463f23b7921186f3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kuznia-raciborska.finn.pl" TargetMode="External"/><Relationship Id="rId14" Type="http://schemas.openxmlformats.org/officeDocument/2006/relationships/hyperlink" Target="https://kuznia-raciborska.finn.pl"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F482-2F3B-4FB7-8BAC-E3D3ACED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38</Pages>
  <Words>15557</Words>
  <Characters>93346</Characters>
  <Application>Microsoft Office Word</Application>
  <DocSecurity>0</DocSecurity>
  <Lines>777</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Zając</dc:creator>
  <cp:lastModifiedBy>sazi</cp:lastModifiedBy>
  <cp:revision>7</cp:revision>
  <cp:lastPrinted>2020-03-12T14:49:00Z</cp:lastPrinted>
  <dcterms:created xsi:type="dcterms:W3CDTF">2020-03-12T07:23:00Z</dcterms:created>
  <dcterms:modified xsi:type="dcterms:W3CDTF">2020-03-12T16:02:00Z</dcterms:modified>
</cp:coreProperties>
</file>