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AB940B6" w14:textId="77777777" w:rsidR="007226C3" w:rsidRDefault="007226C3">
      <w:pPr>
        <w:spacing w:line="33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14:paraId="78E4BBC8" w14:textId="77020C57" w:rsidR="007226C3" w:rsidRPr="00FA20B9" w:rsidRDefault="007226C3" w:rsidP="00FA20B9">
      <w:pPr>
        <w:spacing w:line="0" w:lineRule="atLeast"/>
        <w:ind w:left="69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Załącznik nr 6 do Wniosku</w:t>
      </w:r>
    </w:p>
    <w:p w14:paraId="7A04E5E8" w14:textId="77777777" w:rsidR="007226C3" w:rsidRDefault="007226C3">
      <w:pPr>
        <w:spacing w:line="315" w:lineRule="exact"/>
        <w:rPr>
          <w:rFonts w:ascii="Times New Roman" w:eastAsia="Times New Roman" w:hAnsi="Times New Roman"/>
          <w:sz w:val="24"/>
        </w:rPr>
      </w:pPr>
    </w:p>
    <w:p w14:paraId="28F4F808" w14:textId="77777777" w:rsidR="007226C3" w:rsidRDefault="007226C3">
      <w:pPr>
        <w:spacing w:line="0" w:lineRule="atLeast"/>
        <w:ind w:left="180"/>
        <w:rPr>
          <w:rFonts w:ascii="Times New Roman" w:eastAsia="Times New Roman" w:hAnsi="Times New Roman"/>
          <w:b/>
          <w:color w:val="333333"/>
          <w:sz w:val="22"/>
        </w:rPr>
      </w:pPr>
      <w:r>
        <w:rPr>
          <w:rFonts w:ascii="Times New Roman" w:eastAsia="Times New Roman" w:hAnsi="Times New Roman"/>
          <w:b/>
          <w:color w:val="333333"/>
          <w:sz w:val="22"/>
        </w:rPr>
        <w:t>OCENA STANU I MOŻLIWOŚCI BEZPIECZNEGO UŻYTKOWANIA WYROBÓW</w:t>
      </w:r>
    </w:p>
    <w:p w14:paraId="58DC2365" w14:textId="77777777" w:rsidR="007226C3" w:rsidRDefault="007226C3">
      <w:pPr>
        <w:spacing w:line="64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0"/>
        <w:gridCol w:w="900"/>
        <w:gridCol w:w="1100"/>
        <w:gridCol w:w="920"/>
        <w:gridCol w:w="3860"/>
        <w:gridCol w:w="220"/>
        <w:gridCol w:w="920"/>
        <w:gridCol w:w="280"/>
        <w:gridCol w:w="800"/>
      </w:tblGrid>
      <w:tr w:rsidR="007226C3" w14:paraId="6C6E4D61" w14:textId="77777777">
        <w:trPr>
          <w:trHeight w:val="253"/>
        </w:trPr>
        <w:tc>
          <w:tcPr>
            <w:tcW w:w="860" w:type="dxa"/>
            <w:shd w:val="clear" w:color="auto" w:fill="auto"/>
            <w:vAlign w:val="bottom"/>
          </w:tcPr>
          <w:p w14:paraId="1046C764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065BF7D0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14:paraId="113E87AF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780" w:type="dxa"/>
            <w:gridSpan w:val="2"/>
            <w:shd w:val="clear" w:color="auto" w:fill="auto"/>
            <w:vAlign w:val="bottom"/>
          </w:tcPr>
          <w:p w14:paraId="26E802FE" w14:textId="77777777" w:rsidR="007226C3" w:rsidRDefault="007226C3">
            <w:pPr>
              <w:spacing w:line="0" w:lineRule="atLeast"/>
              <w:ind w:left="200"/>
              <w:rPr>
                <w:rFonts w:ascii="Times New Roman" w:eastAsia="Times New Roman" w:hAnsi="Times New Roman"/>
                <w:b/>
                <w:color w:val="333333"/>
                <w:sz w:val="22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2"/>
              </w:rPr>
              <w:t>ZAWIERAJĄCYCH AZBEST</w:t>
            </w:r>
          </w:p>
        </w:tc>
        <w:tc>
          <w:tcPr>
            <w:tcW w:w="220" w:type="dxa"/>
            <w:shd w:val="clear" w:color="auto" w:fill="auto"/>
            <w:vAlign w:val="bottom"/>
          </w:tcPr>
          <w:p w14:paraId="2DC78984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14:paraId="5AF34C1E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2BBF975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14:paraId="405DE02F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226C3" w14:paraId="7AF18BEB" w14:textId="77777777">
        <w:trPr>
          <w:trHeight w:val="571"/>
        </w:trPr>
        <w:tc>
          <w:tcPr>
            <w:tcW w:w="7640" w:type="dxa"/>
            <w:gridSpan w:val="5"/>
            <w:shd w:val="clear" w:color="auto" w:fill="auto"/>
            <w:vAlign w:val="bottom"/>
          </w:tcPr>
          <w:p w14:paraId="5E9B6810" w14:textId="77777777" w:rsidR="007226C3" w:rsidRDefault="007226C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Miejsce/ Obiekt/ urządzenie budowlane /instalacja przemysłowa:</w:t>
            </w:r>
          </w:p>
        </w:tc>
        <w:tc>
          <w:tcPr>
            <w:tcW w:w="220" w:type="dxa"/>
            <w:shd w:val="clear" w:color="auto" w:fill="auto"/>
            <w:vAlign w:val="bottom"/>
          </w:tcPr>
          <w:p w14:paraId="0AF42853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14:paraId="53BBAAF4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19A3253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14:paraId="73897244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226C3" w14:paraId="39CB64E1" w14:textId="77777777">
        <w:trPr>
          <w:trHeight w:val="254"/>
        </w:trPr>
        <w:tc>
          <w:tcPr>
            <w:tcW w:w="860" w:type="dxa"/>
            <w:shd w:val="clear" w:color="auto" w:fill="auto"/>
            <w:vAlign w:val="bottom"/>
          </w:tcPr>
          <w:p w14:paraId="1F91A1E5" w14:textId="77777777" w:rsidR="007226C3" w:rsidRDefault="007226C3">
            <w:pPr>
              <w:spacing w:line="0" w:lineRule="atLeast"/>
              <w:jc w:val="center"/>
              <w:rPr>
                <w:rFonts w:ascii="Times New Roman" w:eastAsia="Times New Roman" w:hAnsi="Times New Roman"/>
                <w:w w:val="76"/>
                <w:sz w:val="3"/>
              </w:rPr>
            </w:pPr>
            <w:r>
              <w:rPr>
                <w:rFonts w:ascii="Times New Roman" w:eastAsia="Times New Roman" w:hAnsi="Times New Roman"/>
                <w:w w:val="76"/>
                <w:sz w:val="3"/>
              </w:rPr>
              <w:t>.............................................................................................................................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30FC9AD8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14:paraId="65CD2356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14:paraId="09D19667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80" w:type="dxa"/>
            <w:gridSpan w:val="4"/>
            <w:shd w:val="clear" w:color="auto" w:fill="auto"/>
            <w:vAlign w:val="bottom"/>
          </w:tcPr>
          <w:p w14:paraId="4883A012" w14:textId="77777777" w:rsidR="007226C3" w:rsidRDefault="007226C3">
            <w:pPr>
              <w:spacing w:line="0" w:lineRule="atLeast"/>
              <w:ind w:right="8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.......................……….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7CA0A448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226C3" w14:paraId="47FFD27C" w14:textId="77777777">
        <w:trPr>
          <w:trHeight w:val="252"/>
        </w:trPr>
        <w:tc>
          <w:tcPr>
            <w:tcW w:w="7640" w:type="dxa"/>
            <w:gridSpan w:val="5"/>
            <w:shd w:val="clear" w:color="auto" w:fill="auto"/>
            <w:vAlign w:val="bottom"/>
          </w:tcPr>
          <w:p w14:paraId="4AE9D5FE" w14:textId="77777777" w:rsidR="007226C3" w:rsidRDefault="007226C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Adres miejsca/ Obiektu/ urządzenia budowlanego/ instalacji przemysłowej:</w:t>
            </w:r>
          </w:p>
        </w:tc>
        <w:tc>
          <w:tcPr>
            <w:tcW w:w="220" w:type="dxa"/>
            <w:shd w:val="clear" w:color="auto" w:fill="auto"/>
            <w:vAlign w:val="bottom"/>
          </w:tcPr>
          <w:p w14:paraId="07C34B57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14:paraId="6A2E08D1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3152D52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14:paraId="5E784BC6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5087E58B" w14:textId="77777777">
        <w:trPr>
          <w:trHeight w:val="237"/>
        </w:trPr>
        <w:tc>
          <w:tcPr>
            <w:tcW w:w="860" w:type="dxa"/>
            <w:shd w:val="clear" w:color="auto" w:fill="auto"/>
            <w:vAlign w:val="bottom"/>
          </w:tcPr>
          <w:p w14:paraId="3C3AAA93" w14:textId="77777777" w:rsidR="007226C3" w:rsidRDefault="007226C3">
            <w:pPr>
              <w:spacing w:line="0" w:lineRule="atLeast"/>
              <w:jc w:val="center"/>
              <w:rPr>
                <w:rFonts w:ascii="Times New Roman" w:eastAsia="Times New Roman" w:hAnsi="Times New Roman"/>
                <w:w w:val="73"/>
                <w:sz w:val="13"/>
              </w:rPr>
            </w:pPr>
            <w:r>
              <w:rPr>
                <w:rFonts w:ascii="Times New Roman" w:eastAsia="Times New Roman" w:hAnsi="Times New Roman"/>
                <w:w w:val="73"/>
                <w:sz w:val="13"/>
              </w:rPr>
              <w:t>..............................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31AEA6D7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300" w:type="dxa"/>
            <w:gridSpan w:val="6"/>
            <w:shd w:val="clear" w:color="auto" w:fill="auto"/>
            <w:vAlign w:val="bottom"/>
          </w:tcPr>
          <w:p w14:paraId="14434CFE" w14:textId="77777777" w:rsidR="007226C3" w:rsidRDefault="007226C3">
            <w:pPr>
              <w:spacing w:line="238" w:lineRule="exact"/>
              <w:ind w:right="80"/>
              <w:jc w:val="right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......................................................................................................................……….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74ED594D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7226C3" w14:paraId="1AB130D9" w14:textId="77777777">
        <w:trPr>
          <w:trHeight w:val="252"/>
        </w:trPr>
        <w:tc>
          <w:tcPr>
            <w:tcW w:w="3780" w:type="dxa"/>
            <w:gridSpan w:val="4"/>
            <w:shd w:val="clear" w:color="auto" w:fill="auto"/>
            <w:vAlign w:val="bottom"/>
          </w:tcPr>
          <w:p w14:paraId="087DE808" w14:textId="77777777" w:rsidR="007226C3" w:rsidRDefault="007226C3">
            <w:pPr>
              <w:spacing w:line="0" w:lineRule="atLeast"/>
              <w:ind w:left="120"/>
              <w:rPr>
                <w:rFonts w:ascii="Times New Roman" w:eastAsia="Times New Roman" w:hAnsi="Times New Roman"/>
                <w:w w:val="70"/>
                <w:sz w:val="14"/>
              </w:rPr>
            </w:pPr>
            <w:r>
              <w:rPr>
                <w:rFonts w:ascii="Times New Roman" w:eastAsia="Times New Roman" w:hAnsi="Times New Roman"/>
                <w:w w:val="70"/>
                <w:sz w:val="14"/>
              </w:rPr>
              <w:t xml:space="preserve">Rodzaj zabudowy </w:t>
            </w:r>
            <w:r>
              <w:rPr>
                <w:rFonts w:ascii="Times New Roman" w:eastAsia="Times New Roman" w:hAnsi="Times New Roman"/>
                <w:b/>
                <w:w w:val="70"/>
                <w:sz w:val="17"/>
                <w:vertAlign w:val="superscript"/>
              </w:rPr>
              <w:t>1)</w:t>
            </w:r>
            <w:r>
              <w:rPr>
                <w:rFonts w:ascii="Times New Roman" w:eastAsia="Times New Roman" w:hAnsi="Times New Roman"/>
                <w:w w:val="70"/>
                <w:sz w:val="14"/>
              </w:rPr>
              <w:t>: .................................................................................................................</w:t>
            </w:r>
          </w:p>
        </w:tc>
        <w:tc>
          <w:tcPr>
            <w:tcW w:w="3860" w:type="dxa"/>
            <w:shd w:val="clear" w:color="auto" w:fill="auto"/>
            <w:vAlign w:val="bottom"/>
          </w:tcPr>
          <w:p w14:paraId="613B28E9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359D60B7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200" w:type="dxa"/>
            <w:gridSpan w:val="2"/>
            <w:shd w:val="clear" w:color="auto" w:fill="auto"/>
            <w:vAlign w:val="bottom"/>
          </w:tcPr>
          <w:p w14:paraId="71941FCC" w14:textId="758B2B1E" w:rsidR="007226C3" w:rsidRDefault="007226C3" w:rsidP="00FA20B9">
            <w:pPr>
              <w:spacing w:line="0" w:lineRule="atLeast"/>
              <w:ind w:right="40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shd w:val="clear" w:color="auto" w:fill="auto"/>
            <w:vAlign w:val="bottom"/>
          </w:tcPr>
          <w:p w14:paraId="5A94D4B6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15EF3A44" w14:textId="77777777">
        <w:trPr>
          <w:trHeight w:val="254"/>
        </w:trPr>
        <w:tc>
          <w:tcPr>
            <w:tcW w:w="9060" w:type="dxa"/>
            <w:gridSpan w:val="8"/>
            <w:shd w:val="clear" w:color="auto" w:fill="auto"/>
            <w:vAlign w:val="bottom"/>
          </w:tcPr>
          <w:p w14:paraId="1AABA96F" w14:textId="77777777" w:rsidR="007226C3" w:rsidRDefault="007226C3">
            <w:pPr>
              <w:spacing w:line="254" w:lineRule="exac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Numer działki ewidencyjnej </w:t>
            </w:r>
            <w:r>
              <w:rPr>
                <w:rFonts w:ascii="Times New Roman" w:eastAsia="Times New Roman" w:hAnsi="Times New Roman"/>
                <w:b/>
                <w:sz w:val="27"/>
                <w:vertAlign w:val="superscript"/>
              </w:rPr>
              <w:t>2)</w:t>
            </w:r>
            <w:r>
              <w:rPr>
                <w:rFonts w:ascii="Times New Roman" w:eastAsia="Times New Roman" w:hAnsi="Times New Roman"/>
                <w:sz w:val="22"/>
              </w:rPr>
              <w:t xml:space="preserve"> ...................................................................................................……….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468FCE6E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226C3" w14:paraId="5A98EA5A" w14:textId="77777777">
        <w:trPr>
          <w:trHeight w:val="253"/>
        </w:trPr>
        <w:tc>
          <w:tcPr>
            <w:tcW w:w="7640" w:type="dxa"/>
            <w:gridSpan w:val="5"/>
            <w:shd w:val="clear" w:color="auto" w:fill="auto"/>
            <w:vAlign w:val="bottom"/>
          </w:tcPr>
          <w:p w14:paraId="159AF030" w14:textId="77777777" w:rsidR="007226C3" w:rsidRDefault="007226C3">
            <w:pPr>
              <w:spacing w:line="253" w:lineRule="exact"/>
              <w:ind w:left="120"/>
              <w:rPr>
                <w:rFonts w:ascii="Times New Roman" w:eastAsia="Times New Roman" w:hAnsi="Times New Roman"/>
                <w:w w:val="98"/>
                <w:sz w:val="22"/>
              </w:rPr>
            </w:pPr>
            <w:r>
              <w:rPr>
                <w:rFonts w:ascii="Times New Roman" w:eastAsia="Times New Roman" w:hAnsi="Times New Roman"/>
                <w:w w:val="98"/>
                <w:sz w:val="22"/>
              </w:rPr>
              <w:t xml:space="preserve">Numer obrębu ewidencyjnego </w:t>
            </w:r>
            <w:r>
              <w:rPr>
                <w:rFonts w:ascii="Times New Roman" w:eastAsia="Times New Roman" w:hAnsi="Times New Roman"/>
                <w:b/>
                <w:w w:val="98"/>
                <w:sz w:val="27"/>
                <w:vertAlign w:val="superscript"/>
              </w:rPr>
              <w:t>2)</w:t>
            </w:r>
            <w:r>
              <w:rPr>
                <w:rFonts w:ascii="Times New Roman" w:eastAsia="Times New Roman" w:hAnsi="Times New Roman"/>
                <w:w w:val="98"/>
                <w:sz w:val="22"/>
              </w:rPr>
              <w:t xml:space="preserve"> .....................................................................................</w:t>
            </w:r>
          </w:p>
        </w:tc>
        <w:tc>
          <w:tcPr>
            <w:tcW w:w="1420" w:type="dxa"/>
            <w:gridSpan w:val="3"/>
            <w:shd w:val="clear" w:color="auto" w:fill="auto"/>
            <w:vAlign w:val="bottom"/>
          </w:tcPr>
          <w:p w14:paraId="73FD1EBA" w14:textId="77777777" w:rsidR="007226C3" w:rsidRDefault="007226C3">
            <w:pPr>
              <w:spacing w:line="0" w:lineRule="atLeast"/>
              <w:ind w:right="6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...........……….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5090B5BD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6FD22A48" w14:textId="77777777">
        <w:trPr>
          <w:trHeight w:val="252"/>
        </w:trPr>
        <w:tc>
          <w:tcPr>
            <w:tcW w:w="860" w:type="dxa"/>
            <w:shd w:val="clear" w:color="auto" w:fill="auto"/>
            <w:vAlign w:val="bottom"/>
          </w:tcPr>
          <w:p w14:paraId="37635E9B" w14:textId="77777777" w:rsidR="007226C3" w:rsidRDefault="007226C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Nazwa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7A3126F6" w14:textId="77777777" w:rsidR="007226C3" w:rsidRDefault="007226C3">
            <w:pPr>
              <w:spacing w:line="0" w:lineRule="atLeast"/>
              <w:ind w:left="36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i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4AB0B695" w14:textId="77777777" w:rsidR="007226C3" w:rsidRDefault="007226C3">
            <w:pPr>
              <w:spacing w:line="0" w:lineRule="atLeast"/>
              <w:ind w:left="4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rodzaj</w:t>
            </w:r>
          </w:p>
        </w:tc>
        <w:tc>
          <w:tcPr>
            <w:tcW w:w="920" w:type="dxa"/>
            <w:shd w:val="clear" w:color="auto" w:fill="auto"/>
            <w:vAlign w:val="bottom"/>
          </w:tcPr>
          <w:p w14:paraId="78595ED9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wyrobu</w:t>
            </w:r>
          </w:p>
        </w:tc>
        <w:tc>
          <w:tcPr>
            <w:tcW w:w="5280" w:type="dxa"/>
            <w:gridSpan w:val="4"/>
            <w:shd w:val="clear" w:color="auto" w:fill="auto"/>
            <w:vAlign w:val="bottom"/>
          </w:tcPr>
          <w:p w14:paraId="17989A2E" w14:textId="77777777" w:rsidR="007226C3" w:rsidRDefault="007226C3">
            <w:pPr>
              <w:spacing w:line="251" w:lineRule="exact"/>
              <w:ind w:right="8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7"/>
                <w:vertAlign w:val="superscript"/>
              </w:rPr>
              <w:t>3)</w:t>
            </w:r>
            <w:r>
              <w:rPr>
                <w:rFonts w:ascii="Times New Roman" w:eastAsia="Times New Roman" w:hAnsi="Times New Roman"/>
                <w:sz w:val="22"/>
              </w:rPr>
              <w:t>…………………………………………………………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545F8730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4AB33AD9" w14:textId="77777777">
        <w:trPr>
          <w:trHeight w:val="254"/>
        </w:trPr>
        <w:tc>
          <w:tcPr>
            <w:tcW w:w="860" w:type="dxa"/>
            <w:shd w:val="clear" w:color="auto" w:fill="auto"/>
            <w:vAlign w:val="bottom"/>
          </w:tcPr>
          <w:p w14:paraId="6CACF0EF" w14:textId="77777777" w:rsidR="007226C3" w:rsidRDefault="007226C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Ilość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41A3E681" w14:textId="77777777" w:rsidR="007226C3" w:rsidRDefault="007226C3">
            <w:pPr>
              <w:spacing w:line="0" w:lineRule="atLeast"/>
              <w:ind w:left="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wyrobów</w:t>
            </w:r>
          </w:p>
        </w:tc>
        <w:tc>
          <w:tcPr>
            <w:tcW w:w="7300" w:type="dxa"/>
            <w:gridSpan w:val="6"/>
            <w:shd w:val="clear" w:color="auto" w:fill="auto"/>
            <w:vAlign w:val="bottom"/>
          </w:tcPr>
          <w:p w14:paraId="47CEA912" w14:textId="77777777" w:rsidR="007226C3" w:rsidRDefault="007226C3">
            <w:pPr>
              <w:spacing w:line="254" w:lineRule="exact"/>
              <w:ind w:right="80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7"/>
                <w:vertAlign w:val="superscript"/>
              </w:rPr>
              <w:t>4)</w:t>
            </w:r>
            <w:r>
              <w:rPr>
                <w:rFonts w:ascii="Times New Roman" w:eastAsia="Times New Roman" w:hAnsi="Times New Roman"/>
                <w:sz w:val="22"/>
              </w:rPr>
              <w:t>…………………………………………………………………………………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5E38F8F2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226C3" w14:paraId="08045E29" w14:textId="77777777">
        <w:trPr>
          <w:trHeight w:val="329"/>
        </w:trPr>
        <w:tc>
          <w:tcPr>
            <w:tcW w:w="9060" w:type="dxa"/>
            <w:gridSpan w:val="8"/>
            <w:shd w:val="clear" w:color="auto" w:fill="auto"/>
            <w:vAlign w:val="bottom"/>
          </w:tcPr>
          <w:p w14:paraId="58E575FD" w14:textId="77777777" w:rsidR="007226C3" w:rsidRDefault="007226C3">
            <w:pPr>
              <w:spacing w:line="0" w:lineRule="atLeast"/>
              <w:ind w:left="12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Data sporządzenia poprzedniej oceny </w:t>
            </w:r>
            <w:r>
              <w:rPr>
                <w:rFonts w:ascii="Times New Roman" w:eastAsia="Times New Roman" w:hAnsi="Times New Roman"/>
                <w:b/>
                <w:sz w:val="27"/>
                <w:vertAlign w:val="superscript"/>
              </w:rPr>
              <w:t>5)</w:t>
            </w:r>
            <w:r>
              <w:rPr>
                <w:rFonts w:ascii="Times New Roman" w:eastAsia="Times New Roman" w:hAnsi="Times New Roman"/>
                <w:sz w:val="22"/>
              </w:rPr>
              <w:t xml:space="preserve"> ……………………………………………………………….</w:t>
            </w:r>
          </w:p>
        </w:tc>
        <w:tc>
          <w:tcPr>
            <w:tcW w:w="800" w:type="dxa"/>
            <w:shd w:val="clear" w:color="auto" w:fill="auto"/>
            <w:vAlign w:val="bottom"/>
          </w:tcPr>
          <w:p w14:paraId="75EC5EF9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226C3" w14:paraId="085FDE66" w14:textId="77777777">
        <w:trPr>
          <w:trHeight w:val="208"/>
        </w:trPr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9D0D5C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163A51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C82298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E41403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E0750F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F77C3F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66456A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81ED1D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726A2B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7226C3" w14:paraId="32AC3591" w14:textId="77777777">
        <w:trPr>
          <w:trHeight w:val="22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14:paraId="60E39C4F" w14:textId="77777777" w:rsidR="007226C3" w:rsidRDefault="007226C3">
            <w:pPr>
              <w:spacing w:line="220" w:lineRule="exact"/>
              <w:ind w:left="14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Grupa/</w:t>
            </w:r>
          </w:p>
        </w:tc>
        <w:tc>
          <w:tcPr>
            <w:tcW w:w="900" w:type="dxa"/>
            <w:shd w:val="clear" w:color="auto" w:fill="CCCCCC"/>
            <w:vAlign w:val="bottom"/>
          </w:tcPr>
          <w:p w14:paraId="16F077D1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00" w:type="dxa"/>
            <w:shd w:val="clear" w:color="auto" w:fill="CCCCCC"/>
            <w:vAlign w:val="bottom"/>
          </w:tcPr>
          <w:p w14:paraId="22313CBB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20" w:type="dxa"/>
            <w:shd w:val="clear" w:color="auto" w:fill="CCCCCC"/>
            <w:vAlign w:val="bottom"/>
          </w:tcPr>
          <w:p w14:paraId="55F3A76D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860" w:type="dxa"/>
            <w:shd w:val="clear" w:color="auto" w:fill="CCCCCC"/>
            <w:vAlign w:val="bottom"/>
          </w:tcPr>
          <w:p w14:paraId="7F6AE419" w14:textId="77777777" w:rsidR="007226C3" w:rsidRDefault="007226C3">
            <w:pPr>
              <w:spacing w:line="220" w:lineRule="exact"/>
              <w:ind w:right="2510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Rodzaj i stan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14:paraId="42BD9BAD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14:paraId="7F0A1AC7" w14:textId="77777777" w:rsidR="007226C3" w:rsidRDefault="007226C3">
            <w:pPr>
              <w:spacing w:line="220" w:lineRule="exac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Punkty</w:t>
            </w:r>
          </w:p>
        </w:tc>
        <w:tc>
          <w:tcPr>
            <w:tcW w:w="280" w:type="dxa"/>
            <w:shd w:val="clear" w:color="auto" w:fill="CCCCCC"/>
            <w:vAlign w:val="bottom"/>
          </w:tcPr>
          <w:p w14:paraId="41B249D1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CCCCCC"/>
            <w:vAlign w:val="bottom"/>
          </w:tcPr>
          <w:p w14:paraId="6FC6A4C6" w14:textId="77777777" w:rsidR="007226C3" w:rsidRDefault="007226C3">
            <w:pPr>
              <w:spacing w:line="220" w:lineRule="exact"/>
              <w:ind w:left="2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Ocena</w:t>
            </w:r>
          </w:p>
        </w:tc>
      </w:tr>
      <w:tr w:rsidR="007226C3" w14:paraId="3F6A493C" w14:textId="77777777">
        <w:trPr>
          <w:trHeight w:val="25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14:paraId="138FDC69" w14:textId="77777777" w:rsidR="007226C3" w:rsidRDefault="007226C3">
            <w:pPr>
              <w:spacing w:line="250" w:lineRule="exact"/>
              <w:ind w:left="14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Nr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14:paraId="11076EBB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14:paraId="652FB374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14:paraId="720459D4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6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14:paraId="2BF7216A" w14:textId="77777777" w:rsidR="007226C3" w:rsidRDefault="007226C3">
            <w:pPr>
              <w:spacing w:line="250" w:lineRule="exact"/>
              <w:ind w:right="2510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wyrobu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14:paraId="42C99BAD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14:paraId="4B661037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CCCCCC"/>
            <w:vAlign w:val="bottom"/>
          </w:tcPr>
          <w:p w14:paraId="2588FC0D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CCCCCC"/>
            <w:vAlign w:val="bottom"/>
          </w:tcPr>
          <w:p w14:paraId="133A520C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1FB5AFE8" w14:textId="77777777">
        <w:trPr>
          <w:trHeight w:val="240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886972" w14:textId="77777777" w:rsidR="007226C3" w:rsidRDefault="007226C3">
            <w:pPr>
              <w:spacing w:line="240" w:lineRule="exact"/>
              <w:jc w:val="center"/>
              <w:rPr>
                <w:rFonts w:ascii="Times New Roman" w:eastAsia="Times New Roman" w:hAnsi="Times New Roman"/>
                <w:b/>
                <w:w w:val="92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2"/>
                <w:sz w:val="22"/>
              </w:rPr>
              <w:t>I</w:t>
            </w:r>
          </w:p>
        </w:tc>
        <w:tc>
          <w:tcPr>
            <w:tcW w:w="29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4234C5" w14:textId="77777777" w:rsidR="007226C3" w:rsidRDefault="007226C3">
            <w:pPr>
              <w:spacing w:line="240" w:lineRule="exact"/>
              <w:ind w:left="10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Sposób zastosowania azbestu</w:t>
            </w:r>
          </w:p>
        </w:tc>
        <w:tc>
          <w:tcPr>
            <w:tcW w:w="3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EF5B3B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8BD567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86AAA2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4CD701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E10626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7226C3" w14:paraId="2BC04B04" w14:textId="77777777">
        <w:trPr>
          <w:trHeight w:val="2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2A116E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1.</w:t>
            </w: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EB5AA4" w14:textId="77777777" w:rsidR="007226C3" w:rsidRDefault="007226C3">
            <w:pPr>
              <w:spacing w:line="24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Powierzchnia pokryta masą natryskową z azbestem (torkret)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010978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D4E370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30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2604EB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97B324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6CA71F7C" w14:textId="77777777">
        <w:trPr>
          <w:trHeight w:val="23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0A9141" w14:textId="77777777" w:rsidR="007226C3" w:rsidRDefault="007226C3">
            <w:pPr>
              <w:spacing w:line="237" w:lineRule="exact"/>
              <w:jc w:val="center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2.</w:t>
            </w:r>
          </w:p>
        </w:tc>
        <w:tc>
          <w:tcPr>
            <w:tcW w:w="2920" w:type="dxa"/>
            <w:gridSpan w:val="3"/>
            <w:shd w:val="clear" w:color="auto" w:fill="auto"/>
            <w:vAlign w:val="bottom"/>
          </w:tcPr>
          <w:p w14:paraId="2F7311F4" w14:textId="77777777" w:rsidR="007226C3" w:rsidRDefault="007226C3">
            <w:pPr>
              <w:spacing w:line="237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Tynk zawierający azbest</w:t>
            </w:r>
          </w:p>
        </w:tc>
        <w:tc>
          <w:tcPr>
            <w:tcW w:w="3860" w:type="dxa"/>
            <w:shd w:val="clear" w:color="auto" w:fill="auto"/>
            <w:vAlign w:val="bottom"/>
          </w:tcPr>
          <w:p w14:paraId="6C847EFA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0825A5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990946" w14:textId="77777777" w:rsidR="007226C3" w:rsidRDefault="007226C3">
            <w:pPr>
              <w:spacing w:line="237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30</w:t>
            </w:r>
          </w:p>
        </w:tc>
        <w:tc>
          <w:tcPr>
            <w:tcW w:w="280" w:type="dxa"/>
            <w:shd w:val="clear" w:color="auto" w:fill="auto"/>
            <w:vAlign w:val="bottom"/>
          </w:tcPr>
          <w:p w14:paraId="7305B691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39C77F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7226C3" w14:paraId="31E793FA" w14:textId="77777777">
        <w:trPr>
          <w:trHeight w:val="27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6FDBC5" w14:textId="77777777" w:rsidR="007226C3" w:rsidRDefault="007226C3">
            <w:pPr>
              <w:spacing w:line="246" w:lineRule="exact"/>
              <w:jc w:val="center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3.</w:t>
            </w: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4EFAFE" w14:textId="77777777" w:rsidR="007226C3" w:rsidRDefault="007226C3">
            <w:pPr>
              <w:spacing w:line="268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Lekkie płyty izolacyjne z azbestem (ciężar obj. &lt; 1000 kg/m</w:t>
            </w:r>
            <w:r>
              <w:rPr>
                <w:rFonts w:ascii="Times New Roman" w:eastAsia="Times New Roman" w:hAnsi="Times New Roman"/>
                <w:sz w:val="27"/>
                <w:vertAlign w:val="superscript"/>
              </w:rPr>
              <w:t>3</w:t>
            </w:r>
            <w:r>
              <w:rPr>
                <w:rFonts w:ascii="Times New Roman" w:eastAsia="Times New Roman" w:hAnsi="Times New Roman"/>
                <w:sz w:val="22"/>
              </w:rPr>
              <w:t>)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FFC7BB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9E024F" w14:textId="77777777" w:rsidR="007226C3" w:rsidRDefault="007226C3">
            <w:pPr>
              <w:spacing w:line="246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25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CB8570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CAF361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7226C3" w14:paraId="2E5D08E2" w14:textId="77777777">
        <w:trPr>
          <w:trHeight w:val="24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249917" w14:textId="77777777" w:rsidR="007226C3" w:rsidRDefault="007226C3">
            <w:pPr>
              <w:spacing w:line="241" w:lineRule="exact"/>
              <w:jc w:val="center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4.</w:t>
            </w: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11D4D5" w14:textId="77777777" w:rsidR="007226C3" w:rsidRDefault="007226C3">
            <w:pPr>
              <w:spacing w:line="241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Pozostałe wyroby z azbestem (np. pokrycia dachowe, elewacyjne)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1EC22D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0C072D" w14:textId="77777777" w:rsidR="007226C3" w:rsidRDefault="007226C3">
            <w:pPr>
              <w:spacing w:line="241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7C001E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1D76A2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7226C3" w14:paraId="6BFD8E77" w14:textId="77777777">
        <w:trPr>
          <w:trHeight w:val="2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2A8C62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II.</w:t>
            </w: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5873F9" w14:textId="77777777" w:rsidR="007226C3" w:rsidRDefault="007226C3">
            <w:pPr>
              <w:spacing w:line="242" w:lineRule="exact"/>
              <w:ind w:left="10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Struktura powierzchni wyrobu z azbestem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6618A2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CBDE63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1F4626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D2CC8A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0ED4FED4" w14:textId="77777777">
        <w:trPr>
          <w:trHeight w:val="2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4F5E3F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5.</w:t>
            </w: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DF80C2" w14:textId="77777777" w:rsidR="007226C3" w:rsidRDefault="007226C3">
            <w:pPr>
              <w:spacing w:line="24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Duże uszkodzenia powierzchni, naruszona struktura włókien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5B85A4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22C575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60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FE1462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60EF9B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1515513A" w14:textId="77777777">
        <w:trPr>
          <w:trHeight w:val="2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40C59D" w14:textId="77777777" w:rsidR="007226C3" w:rsidRDefault="007226C3">
            <w:pPr>
              <w:spacing w:line="217" w:lineRule="exact"/>
              <w:jc w:val="center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6.</w:t>
            </w:r>
          </w:p>
        </w:tc>
        <w:tc>
          <w:tcPr>
            <w:tcW w:w="6780" w:type="dxa"/>
            <w:gridSpan w:val="4"/>
            <w:shd w:val="clear" w:color="auto" w:fill="auto"/>
            <w:vAlign w:val="bottom"/>
          </w:tcPr>
          <w:p w14:paraId="7BE9CD28" w14:textId="77777777" w:rsidR="007226C3" w:rsidRDefault="007226C3">
            <w:pPr>
              <w:spacing w:line="217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Niewielkie uszkodzenia powierzchni (rysy, odpryski, załamania, naruszona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706F6A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6F2754" w14:textId="77777777" w:rsidR="007226C3" w:rsidRDefault="007226C3">
            <w:pPr>
              <w:spacing w:line="217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30</w:t>
            </w:r>
          </w:p>
        </w:tc>
        <w:tc>
          <w:tcPr>
            <w:tcW w:w="280" w:type="dxa"/>
            <w:shd w:val="clear" w:color="auto" w:fill="auto"/>
            <w:vAlign w:val="bottom"/>
          </w:tcPr>
          <w:p w14:paraId="1244719F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C7ABC3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7226C3" w14:paraId="2091AB19" w14:textId="77777777">
        <w:trPr>
          <w:trHeight w:val="2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D9DB6F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C42875" w14:textId="77777777" w:rsidR="007226C3" w:rsidRDefault="007226C3">
            <w:pPr>
              <w:spacing w:line="24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struktura włókien)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510983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E6CDD8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73967C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60E3AB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0B020B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5A418E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047E890B" w14:textId="77777777">
        <w:trPr>
          <w:trHeight w:val="22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5D8EA4" w14:textId="77777777" w:rsidR="007226C3" w:rsidRDefault="007226C3">
            <w:pPr>
              <w:spacing w:line="221" w:lineRule="exact"/>
              <w:jc w:val="center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7.</w:t>
            </w:r>
          </w:p>
        </w:tc>
        <w:tc>
          <w:tcPr>
            <w:tcW w:w="70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35D1AB" w14:textId="77777777" w:rsidR="007226C3" w:rsidRDefault="007226C3">
            <w:pPr>
              <w:spacing w:line="221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Ścisła struktura włókien przy braku warstwy zabezpieczającej lub jej dużych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B9476B" w14:textId="77777777" w:rsidR="007226C3" w:rsidRDefault="007226C3">
            <w:pPr>
              <w:spacing w:line="221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15</w:t>
            </w:r>
          </w:p>
        </w:tc>
        <w:tc>
          <w:tcPr>
            <w:tcW w:w="280" w:type="dxa"/>
            <w:shd w:val="clear" w:color="auto" w:fill="auto"/>
            <w:vAlign w:val="bottom"/>
          </w:tcPr>
          <w:p w14:paraId="68F5937C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27DE0E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7226C3" w14:paraId="20EB45BE" w14:textId="77777777">
        <w:trPr>
          <w:trHeight w:val="24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5C2931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00" w:type="dxa"/>
            <w:shd w:val="clear" w:color="auto" w:fill="auto"/>
            <w:vAlign w:val="bottom"/>
          </w:tcPr>
          <w:p w14:paraId="3BA4E723" w14:textId="77777777" w:rsidR="007226C3" w:rsidRDefault="007226C3">
            <w:pPr>
              <w:spacing w:line="242" w:lineRule="exact"/>
              <w:ind w:left="100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ubytkach</w:t>
            </w:r>
          </w:p>
        </w:tc>
        <w:tc>
          <w:tcPr>
            <w:tcW w:w="1100" w:type="dxa"/>
            <w:shd w:val="clear" w:color="auto" w:fill="auto"/>
            <w:vAlign w:val="bottom"/>
          </w:tcPr>
          <w:p w14:paraId="4043F53E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14:paraId="0A2428F6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860" w:type="dxa"/>
            <w:shd w:val="clear" w:color="auto" w:fill="auto"/>
            <w:vAlign w:val="bottom"/>
          </w:tcPr>
          <w:p w14:paraId="28442C40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6266A5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08A827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3279C56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A5639C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7226C3" w14:paraId="0F2BE2C3" w14:textId="77777777">
        <w:trPr>
          <w:trHeight w:val="2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DF5D57" w14:textId="77777777" w:rsidR="007226C3" w:rsidRDefault="007226C3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0CD236" w14:textId="77777777" w:rsidR="007226C3" w:rsidRDefault="007226C3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E921FC" w14:textId="77777777" w:rsidR="007226C3" w:rsidRDefault="007226C3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C97525" w14:textId="77777777" w:rsidR="007226C3" w:rsidRDefault="007226C3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9FF9E9" w14:textId="77777777" w:rsidR="007226C3" w:rsidRDefault="007226C3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4347F1" w14:textId="77777777" w:rsidR="007226C3" w:rsidRDefault="007226C3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7226C3" w14:paraId="750C8A8B" w14:textId="77777777">
        <w:trPr>
          <w:trHeight w:val="23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A71035" w14:textId="77777777" w:rsidR="007226C3" w:rsidRDefault="007226C3">
            <w:pPr>
              <w:spacing w:line="238" w:lineRule="exact"/>
              <w:jc w:val="center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8.</w:t>
            </w: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1259207" w14:textId="77777777" w:rsidR="007226C3" w:rsidRDefault="007226C3">
            <w:pPr>
              <w:spacing w:line="238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Warstwa zabezpieczająca bez uszkodzeń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5FE90A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7BFDF3" w14:textId="77777777" w:rsidR="007226C3" w:rsidRDefault="007226C3">
            <w:pPr>
              <w:spacing w:line="238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CA1A89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68C9A4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7226C3" w14:paraId="141CEDCB" w14:textId="77777777">
        <w:trPr>
          <w:trHeight w:val="2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2BDAE6" w14:textId="77777777" w:rsidR="007226C3" w:rsidRDefault="007226C3">
            <w:pPr>
              <w:spacing w:line="241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III.</w:t>
            </w: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7992AF" w14:textId="77777777" w:rsidR="007226C3" w:rsidRDefault="007226C3">
            <w:pPr>
              <w:spacing w:line="241" w:lineRule="exact"/>
              <w:ind w:left="10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Możliwość uszkodzenia powierzchni wyrobu azbestem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FCF10E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B889BE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8907D4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FE26A2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1ABC45DA" w14:textId="77777777">
        <w:trPr>
          <w:trHeight w:val="2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DB4F87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w w:val="96"/>
                <w:sz w:val="22"/>
              </w:rPr>
              <w:t>9.</w:t>
            </w: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86AC28" w14:textId="77777777" w:rsidR="007226C3" w:rsidRDefault="007226C3">
            <w:pPr>
              <w:spacing w:line="24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Wyrób jest przedmiotem jakichś prac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876AA0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124BC7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30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F1C7FF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9225AD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1322B950" w14:textId="77777777">
        <w:trPr>
          <w:trHeight w:val="2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D0742B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10.</w:t>
            </w: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056366" w14:textId="77777777" w:rsidR="007226C3" w:rsidRDefault="007226C3">
            <w:pPr>
              <w:spacing w:line="24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Wyrób jest bezpośrednio dostępny (do wysokości 2 m)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C3085B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249620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A02842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3555A0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2DAE6C36" w14:textId="77777777">
        <w:trPr>
          <w:trHeight w:val="2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2BF1E7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11.</w:t>
            </w: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EBFB77" w14:textId="77777777" w:rsidR="007226C3" w:rsidRDefault="007226C3">
            <w:pPr>
              <w:spacing w:line="24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Wyrób narażony na uszkodzenia mechaniczne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1AE82F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4A38C0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700A3F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45ED52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1D7F23F7" w14:textId="77777777">
        <w:trPr>
          <w:trHeight w:val="2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7A0C31" w14:textId="77777777" w:rsidR="007226C3" w:rsidRDefault="007226C3">
            <w:pPr>
              <w:spacing w:line="241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12.</w:t>
            </w: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326C99" w14:textId="77777777" w:rsidR="007226C3" w:rsidRDefault="007226C3">
            <w:pPr>
              <w:spacing w:line="241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Wyrób narażony na wstrząsy i drgania lub czynniki atmosferyczne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7CF748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276CDB" w14:textId="77777777" w:rsidR="007226C3" w:rsidRDefault="007226C3">
            <w:pPr>
              <w:spacing w:line="241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87F662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03EBEF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314682DF" w14:textId="77777777">
        <w:trPr>
          <w:trHeight w:val="2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93830A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13.</w:t>
            </w: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16D4FA" w14:textId="77777777" w:rsidR="007226C3" w:rsidRDefault="007226C3">
            <w:pPr>
              <w:spacing w:line="24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Wyrób nie jest narażony na wpływy zewnętrzne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F53318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B5E301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D2928C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4D085D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35F876E2" w14:textId="77777777">
        <w:trPr>
          <w:trHeight w:val="2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17697E" w14:textId="77777777" w:rsidR="007226C3" w:rsidRDefault="007226C3">
            <w:pPr>
              <w:spacing w:line="242" w:lineRule="exact"/>
              <w:ind w:left="14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IV.</w:t>
            </w: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3707BA" w14:textId="77777777" w:rsidR="007226C3" w:rsidRDefault="007226C3">
            <w:pPr>
              <w:spacing w:line="242" w:lineRule="exact"/>
              <w:ind w:left="10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Miejsce usytuowania wyrobu w stosunku do pomieszczeń użytkowych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303546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789BF1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033A67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E450B1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671474DE" w14:textId="77777777">
        <w:trPr>
          <w:trHeight w:val="2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F59B1D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14.</w:t>
            </w:r>
          </w:p>
        </w:tc>
        <w:tc>
          <w:tcPr>
            <w:tcW w:w="29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4C674D" w14:textId="77777777" w:rsidR="007226C3" w:rsidRDefault="007226C3">
            <w:pPr>
              <w:spacing w:line="24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Bezpośrednio w pomieszczeniu</w:t>
            </w:r>
          </w:p>
        </w:tc>
        <w:tc>
          <w:tcPr>
            <w:tcW w:w="3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23BE8D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520F4C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21BBEA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30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32C9AB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6F4771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4182A55A" w14:textId="77777777">
        <w:trPr>
          <w:trHeight w:val="2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D4590B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15.</w:t>
            </w: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68C027" w14:textId="77777777" w:rsidR="007226C3" w:rsidRDefault="007226C3">
            <w:pPr>
              <w:spacing w:line="24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Za zawieszonym, nieszczelnym sufitem lub innym pokryciem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A08B1C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057D3A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25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A1DB8F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70CD59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39BD2EF0" w14:textId="77777777">
        <w:trPr>
          <w:trHeight w:val="2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0E3540" w14:textId="77777777" w:rsidR="007226C3" w:rsidRDefault="007226C3">
            <w:pPr>
              <w:spacing w:line="241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16.</w:t>
            </w: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1DC3FF" w14:textId="77777777" w:rsidR="007226C3" w:rsidRDefault="007226C3">
            <w:pPr>
              <w:spacing w:line="241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W systemie wywietrzania pomieszczenia (kanały wentylacyjne)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F4EF1F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8637CD" w14:textId="77777777" w:rsidR="007226C3" w:rsidRDefault="007226C3">
            <w:pPr>
              <w:spacing w:line="241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25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178E83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C305AB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3727A09E" w14:textId="77777777">
        <w:trPr>
          <w:trHeight w:val="2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BE8169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17.</w:t>
            </w:r>
          </w:p>
        </w:tc>
        <w:tc>
          <w:tcPr>
            <w:tcW w:w="292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7752EB" w14:textId="77777777" w:rsidR="007226C3" w:rsidRDefault="007226C3">
            <w:pPr>
              <w:spacing w:line="24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Na zewnątrz Obiektu (np. tynk)</w:t>
            </w:r>
          </w:p>
        </w:tc>
        <w:tc>
          <w:tcPr>
            <w:tcW w:w="3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B4B692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CCD788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7543BC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20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B48081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B29C6C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29DB7CF5" w14:textId="77777777">
        <w:trPr>
          <w:trHeight w:val="2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49AEE2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18.</w:t>
            </w: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C6D3A4" w14:textId="77777777" w:rsidR="007226C3" w:rsidRDefault="007226C3">
            <w:pPr>
              <w:spacing w:line="24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Elementy Obiektu (np. osłony balkonowe, filarki międzyokienne)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B2159F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F41C7A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F53223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913CEF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20FA86C9" w14:textId="77777777">
        <w:trPr>
          <w:trHeight w:val="22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559E90" w14:textId="77777777" w:rsidR="007226C3" w:rsidRDefault="007226C3">
            <w:pPr>
              <w:spacing w:line="223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19.</w:t>
            </w:r>
          </w:p>
        </w:tc>
        <w:tc>
          <w:tcPr>
            <w:tcW w:w="6780" w:type="dxa"/>
            <w:gridSpan w:val="4"/>
            <w:shd w:val="clear" w:color="auto" w:fill="auto"/>
            <w:vAlign w:val="bottom"/>
          </w:tcPr>
          <w:p w14:paraId="43B0F92B" w14:textId="77777777" w:rsidR="007226C3" w:rsidRDefault="007226C3">
            <w:pPr>
              <w:spacing w:line="223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Za zawieszonym szczelnym sufitem lub innym pokryciem, ponad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53ADF3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45407B" w14:textId="77777777" w:rsidR="007226C3" w:rsidRDefault="007226C3">
            <w:pPr>
              <w:spacing w:line="223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5</w:t>
            </w:r>
          </w:p>
        </w:tc>
        <w:tc>
          <w:tcPr>
            <w:tcW w:w="280" w:type="dxa"/>
            <w:shd w:val="clear" w:color="auto" w:fill="auto"/>
            <w:vAlign w:val="bottom"/>
          </w:tcPr>
          <w:p w14:paraId="5BC79C9A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CFABB2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7226C3" w14:paraId="29AC191E" w14:textId="77777777">
        <w:trPr>
          <w:trHeight w:val="23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118C8F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0" w:type="dxa"/>
            <w:gridSpan w:val="2"/>
            <w:shd w:val="clear" w:color="auto" w:fill="auto"/>
            <w:vAlign w:val="bottom"/>
          </w:tcPr>
          <w:p w14:paraId="2A4A24FD" w14:textId="77777777" w:rsidR="007226C3" w:rsidRDefault="007226C3">
            <w:pPr>
              <w:spacing w:line="230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pyłoszczelną</w:t>
            </w:r>
          </w:p>
        </w:tc>
        <w:tc>
          <w:tcPr>
            <w:tcW w:w="920" w:type="dxa"/>
            <w:shd w:val="clear" w:color="auto" w:fill="auto"/>
            <w:vAlign w:val="bottom"/>
          </w:tcPr>
          <w:p w14:paraId="7979CBFB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860" w:type="dxa"/>
            <w:shd w:val="clear" w:color="auto" w:fill="auto"/>
            <w:vAlign w:val="bottom"/>
          </w:tcPr>
          <w:p w14:paraId="509366BA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D8C1DD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922263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083E0769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AEF9A5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7226C3" w14:paraId="27FAE959" w14:textId="77777777">
        <w:trPr>
          <w:trHeight w:val="23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4C5622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914611" w14:textId="77777777" w:rsidR="007226C3" w:rsidRDefault="007226C3">
            <w:pPr>
              <w:spacing w:line="239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powierzchnią lub poza szczelnym kanałem wentylacyjnym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39F3B5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475892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1DAF95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5B91A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7226C3" w14:paraId="19781FB3" w14:textId="77777777">
        <w:trPr>
          <w:trHeight w:val="22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D6B912" w14:textId="77777777" w:rsidR="007226C3" w:rsidRDefault="007226C3">
            <w:pPr>
              <w:spacing w:line="221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20.</w:t>
            </w:r>
          </w:p>
        </w:tc>
        <w:tc>
          <w:tcPr>
            <w:tcW w:w="6780" w:type="dxa"/>
            <w:gridSpan w:val="4"/>
            <w:shd w:val="clear" w:color="auto" w:fill="auto"/>
            <w:vAlign w:val="bottom"/>
          </w:tcPr>
          <w:p w14:paraId="4B86DB27" w14:textId="77777777" w:rsidR="007226C3" w:rsidRDefault="007226C3">
            <w:pPr>
              <w:spacing w:line="221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Bez kontaktu z pomieszczeniem (np. na dachu odizolowanym od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924B6D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64496B" w14:textId="77777777" w:rsidR="007226C3" w:rsidRDefault="007226C3">
            <w:pPr>
              <w:spacing w:line="221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0</w:t>
            </w:r>
          </w:p>
        </w:tc>
        <w:tc>
          <w:tcPr>
            <w:tcW w:w="280" w:type="dxa"/>
            <w:shd w:val="clear" w:color="auto" w:fill="auto"/>
            <w:vAlign w:val="bottom"/>
          </w:tcPr>
          <w:p w14:paraId="7461903E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E79CD2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7226C3" w14:paraId="7A69D7C5" w14:textId="77777777">
        <w:trPr>
          <w:trHeight w:val="22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64CFB9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00" w:type="dxa"/>
            <w:gridSpan w:val="2"/>
            <w:shd w:val="clear" w:color="auto" w:fill="auto"/>
            <w:vAlign w:val="bottom"/>
          </w:tcPr>
          <w:p w14:paraId="2681C0CE" w14:textId="77777777" w:rsidR="007226C3" w:rsidRDefault="007226C3">
            <w:pPr>
              <w:spacing w:line="226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pomieszczeń</w:t>
            </w:r>
          </w:p>
        </w:tc>
        <w:tc>
          <w:tcPr>
            <w:tcW w:w="920" w:type="dxa"/>
            <w:shd w:val="clear" w:color="auto" w:fill="auto"/>
            <w:vAlign w:val="bottom"/>
          </w:tcPr>
          <w:p w14:paraId="5ACE5515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860" w:type="dxa"/>
            <w:shd w:val="clear" w:color="auto" w:fill="auto"/>
            <w:vAlign w:val="bottom"/>
          </w:tcPr>
          <w:p w14:paraId="38A2F3F3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758BA4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7AEEAA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2D22D2AA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F8949B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7226C3" w14:paraId="400A1DC7" w14:textId="77777777">
        <w:trPr>
          <w:trHeight w:val="24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879C1F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7D3F54" w14:textId="77777777" w:rsidR="007226C3" w:rsidRDefault="007226C3">
            <w:pPr>
              <w:spacing w:line="24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mieszkalnych)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F37333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9744C5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5F9DC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BF1A8D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6A84D1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76077C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63DCC8A6" w14:textId="77777777">
        <w:trPr>
          <w:trHeight w:val="23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252D56" w14:textId="77777777" w:rsidR="007226C3" w:rsidRDefault="007226C3">
            <w:pPr>
              <w:spacing w:line="229" w:lineRule="exact"/>
              <w:jc w:val="center"/>
              <w:rPr>
                <w:rFonts w:ascii="Times New Roman" w:eastAsia="Times New Roman" w:hAnsi="Times New Roman"/>
                <w:b/>
                <w:w w:val="93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3"/>
                <w:sz w:val="22"/>
              </w:rPr>
              <w:t>V.</w:t>
            </w:r>
          </w:p>
        </w:tc>
        <w:tc>
          <w:tcPr>
            <w:tcW w:w="6780" w:type="dxa"/>
            <w:gridSpan w:val="4"/>
            <w:shd w:val="clear" w:color="auto" w:fill="auto"/>
            <w:vAlign w:val="bottom"/>
          </w:tcPr>
          <w:p w14:paraId="30493879" w14:textId="77777777" w:rsidR="007226C3" w:rsidRDefault="007226C3">
            <w:pPr>
              <w:spacing w:line="229" w:lineRule="exact"/>
              <w:ind w:left="10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Wykorzystanie miejsca/Obiektu/urządzenia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0859F2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6F402D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79FDDF14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63EF37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7226C3" w14:paraId="0E9A39B3" w14:textId="77777777">
        <w:trPr>
          <w:trHeight w:val="2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0A86EF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E7579D" w14:textId="77777777" w:rsidR="007226C3" w:rsidRDefault="007226C3">
            <w:pPr>
              <w:spacing w:line="242" w:lineRule="exact"/>
              <w:ind w:left="10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budowlanego/instalacji przemysłowej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19053D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EAE1E2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E86416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545053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7BFACF62" w14:textId="77777777">
        <w:trPr>
          <w:trHeight w:val="239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A44EAF" w14:textId="77777777" w:rsidR="007226C3" w:rsidRDefault="007226C3">
            <w:pPr>
              <w:spacing w:line="239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21.</w:t>
            </w: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6B746E" w14:textId="77777777" w:rsidR="007226C3" w:rsidRDefault="007226C3">
            <w:pPr>
              <w:spacing w:line="239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Regularne przez dzieci, młodzież lub sportowców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5E662B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26108" w14:textId="77777777" w:rsidR="007226C3" w:rsidRDefault="007226C3">
            <w:pPr>
              <w:spacing w:line="239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40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D1287B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0AAF7A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7226C3" w14:paraId="34BEB323" w14:textId="77777777">
        <w:trPr>
          <w:trHeight w:val="2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F2D5EA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22.</w:t>
            </w: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0560D5" w14:textId="77777777" w:rsidR="007226C3" w:rsidRDefault="007226C3">
            <w:pPr>
              <w:spacing w:line="24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Stałe lub częste (np. zamieszkanie, miejsce pracy)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60714B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E720A4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30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DC0E9E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299179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0732F1B0" w14:textId="77777777">
        <w:trPr>
          <w:trHeight w:val="244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EB1A03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23.</w:t>
            </w: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51A5D4" w14:textId="77777777" w:rsidR="007226C3" w:rsidRDefault="007226C3">
            <w:pPr>
              <w:spacing w:line="242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Czasowe (np. domki rekreacyjne)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538D75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669A5F" w14:textId="77777777" w:rsidR="007226C3" w:rsidRDefault="007226C3">
            <w:pPr>
              <w:spacing w:line="242" w:lineRule="exac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3CF252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291C64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7226C3" w14:paraId="25D204DA" w14:textId="77777777" w:rsidTr="00851D30">
        <w:trPr>
          <w:trHeight w:val="24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6E99BF" w14:textId="77777777" w:rsidR="007226C3" w:rsidRDefault="007226C3">
            <w:pPr>
              <w:spacing w:line="241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24.</w:t>
            </w:r>
          </w:p>
        </w:tc>
        <w:tc>
          <w:tcPr>
            <w:tcW w:w="6780" w:type="dxa"/>
            <w:gridSpan w:val="4"/>
            <w:shd w:val="clear" w:color="auto" w:fill="auto"/>
            <w:vAlign w:val="bottom"/>
          </w:tcPr>
          <w:p w14:paraId="560CFFB0" w14:textId="77777777" w:rsidR="007226C3" w:rsidRDefault="007226C3">
            <w:pPr>
              <w:spacing w:line="241" w:lineRule="exact"/>
              <w:ind w:left="100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Rzadkie (np. strychy, piwnice, komórki)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B9F1D5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7F4BA0" w14:textId="77777777" w:rsidR="007226C3" w:rsidRDefault="007226C3">
            <w:pPr>
              <w:spacing w:line="241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5</w:t>
            </w:r>
          </w:p>
        </w:tc>
        <w:tc>
          <w:tcPr>
            <w:tcW w:w="280" w:type="dxa"/>
            <w:shd w:val="clear" w:color="auto" w:fill="auto"/>
            <w:vAlign w:val="bottom"/>
          </w:tcPr>
          <w:p w14:paraId="29850B66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130C76" w14:textId="77777777" w:rsidR="007226C3" w:rsidRDefault="007226C3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851D30" w14:paraId="5DCCE377" w14:textId="77777777" w:rsidTr="00851D30">
        <w:trPr>
          <w:trHeight w:val="24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10EDF3" w14:textId="77777777" w:rsidR="00851D30" w:rsidRDefault="00851D30">
            <w:pPr>
              <w:spacing w:line="241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780" w:type="dxa"/>
            <w:gridSpan w:val="4"/>
            <w:shd w:val="clear" w:color="auto" w:fill="auto"/>
            <w:vAlign w:val="bottom"/>
          </w:tcPr>
          <w:p w14:paraId="75853314" w14:textId="77777777" w:rsidR="00851D30" w:rsidRDefault="00851D30">
            <w:pPr>
              <w:spacing w:line="241" w:lineRule="exact"/>
              <w:ind w:left="100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058220" w14:textId="77777777" w:rsidR="00851D30" w:rsidRDefault="00851D3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5DC2D7" w14:textId="77777777" w:rsidR="00851D30" w:rsidRDefault="00851D30">
            <w:pPr>
              <w:spacing w:line="241" w:lineRule="exact"/>
              <w:jc w:val="center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0089B4E" w14:textId="77777777" w:rsidR="00851D30" w:rsidRDefault="00851D3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3ADA13" w14:textId="77777777" w:rsidR="00851D30" w:rsidRDefault="00851D3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851D30" w14:paraId="73DACAF3" w14:textId="77777777">
        <w:trPr>
          <w:trHeight w:val="243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3F40E6" w14:textId="77777777" w:rsidR="00851D30" w:rsidRDefault="00851D30" w:rsidP="00851D30">
            <w:pPr>
              <w:spacing w:line="241" w:lineRule="exac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78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A963E9" w14:textId="77777777" w:rsidR="00851D30" w:rsidRDefault="00851D30">
            <w:pPr>
              <w:spacing w:line="241" w:lineRule="exact"/>
              <w:ind w:left="100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6ACFDC" w14:textId="77777777" w:rsidR="00851D30" w:rsidRDefault="00851D3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B5328A" w14:textId="77777777" w:rsidR="00851D30" w:rsidRDefault="00851D30" w:rsidP="00851D30">
            <w:pPr>
              <w:spacing w:line="241" w:lineRule="exac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60CFA5" w14:textId="77777777" w:rsidR="00851D30" w:rsidRDefault="00851D3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0ABBFD" w14:textId="77777777" w:rsidR="00851D30" w:rsidRDefault="00851D3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14:paraId="2BA8B7A7" w14:textId="3A0F69CB" w:rsidR="007226C3" w:rsidRDefault="00FA20B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1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0F4B2A6" wp14:editId="7DF1A337">
                <wp:simplePos x="0" y="0"/>
                <wp:positionH relativeFrom="column">
                  <wp:posOffset>-635</wp:posOffset>
                </wp:positionH>
                <wp:positionV relativeFrom="paragraph">
                  <wp:posOffset>-5349875</wp:posOffset>
                </wp:positionV>
                <wp:extent cx="6250305" cy="0"/>
                <wp:effectExtent l="5715" t="9525" r="11430" b="952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03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90BF0" id="Line 2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-421.25pt" to="492.1pt,-4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" strokeweight=".16931mm"/>
            </w:pict>
          </mc:Fallback>
        </mc:AlternateContent>
      </w:r>
    </w:p>
    <w:p w14:paraId="029A4063" w14:textId="77777777" w:rsidR="007226C3" w:rsidRDefault="007226C3">
      <w:pPr>
        <w:spacing w:line="20" w:lineRule="exact"/>
        <w:rPr>
          <w:rFonts w:ascii="Times New Roman" w:eastAsia="Times New Roman" w:hAnsi="Times New Roman"/>
          <w:sz w:val="24"/>
        </w:rPr>
        <w:sectPr w:rsidR="007226C3">
          <w:pgSz w:w="11900" w:h="16838"/>
          <w:pgMar w:top="1440" w:right="946" w:bottom="631" w:left="1120" w:header="0" w:footer="0" w:gutter="0"/>
          <w:cols w:space="0" w:equalWidth="0">
            <w:col w:w="9840"/>
          </w:cols>
          <w:docGrid w:linePitch="360"/>
        </w:sectPr>
      </w:pPr>
    </w:p>
    <w:p w14:paraId="72A4CAB6" w14:textId="77777777" w:rsidR="007226C3" w:rsidRDefault="007226C3">
      <w:pPr>
        <w:spacing w:line="20" w:lineRule="exact"/>
        <w:rPr>
          <w:rFonts w:ascii="Times New Roman" w:eastAsia="Times New Roman" w:hAnsi="Times New Roman"/>
        </w:rPr>
      </w:pPr>
      <w:bookmarkStart w:id="1" w:name="page2"/>
      <w:bookmarkEnd w:id="1"/>
    </w:p>
    <w:p w14:paraId="3701A387" w14:textId="77777777" w:rsidR="007226C3" w:rsidRDefault="007226C3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6925"/>
        <w:gridCol w:w="989"/>
        <w:gridCol w:w="1046"/>
      </w:tblGrid>
      <w:tr w:rsidR="00851D30" w:rsidRPr="007226C3" w14:paraId="3BCB4AA5" w14:textId="77777777" w:rsidTr="007226C3"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EB42BD" w14:textId="31FAF931" w:rsidR="00851D30" w:rsidRPr="007226C3" w:rsidRDefault="00FA20B9" w:rsidP="007226C3">
            <w:pPr>
              <w:spacing w:line="400" w:lineRule="exact"/>
              <w:jc w:val="center"/>
              <w:rPr>
                <w:rFonts w:ascii="Times New Roman" w:eastAsia="Times New Roman" w:hAnsi="Times New Roman"/>
              </w:rPr>
            </w:pPr>
            <w:r w:rsidRPr="007226C3">
              <w:rPr>
                <w:rFonts w:ascii="Times New Roman" w:eastAsia="Times New Roman" w:hAnsi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46764785" wp14:editId="3562FFC5">
                      <wp:simplePos x="0" y="0"/>
                      <wp:positionH relativeFrom="page">
                        <wp:posOffset>6957695</wp:posOffset>
                      </wp:positionH>
                      <wp:positionV relativeFrom="page">
                        <wp:posOffset>900430</wp:posOffset>
                      </wp:positionV>
                      <wp:extent cx="0" cy="654050"/>
                      <wp:effectExtent l="10795" t="6985" r="8255" b="5715"/>
                      <wp:wrapNone/>
                      <wp:docPr id="1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54050"/>
                              </a:xfrm>
                              <a:prstGeom prst="line">
                                <a:avLst/>
                              </a:prstGeom>
                              <a:noFill/>
                              <a:ln w="609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BB0405" id="Line 1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7.85pt,70.9pt" to="547.85pt,1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" strokeweight=".16931mm">
                      <w10:wrap anchorx="page" anchory="page"/>
                    </v:line>
                  </w:pict>
                </mc:Fallback>
              </mc:AlternateContent>
            </w:r>
            <w:r w:rsidR="00851D30" w:rsidRPr="007226C3">
              <w:rPr>
                <w:rFonts w:ascii="Times New Roman" w:eastAsia="Times New Roman" w:hAnsi="Times New Roman"/>
                <w:sz w:val="22"/>
              </w:rPr>
              <w:t>25.</w:t>
            </w:r>
          </w:p>
        </w:tc>
        <w:tc>
          <w:tcPr>
            <w:tcW w:w="6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6C3E8D" w14:textId="77777777" w:rsidR="00851D30" w:rsidRPr="007226C3" w:rsidRDefault="00851D30" w:rsidP="007226C3">
            <w:pPr>
              <w:spacing w:line="240" w:lineRule="exact"/>
              <w:ind w:left="180"/>
              <w:rPr>
                <w:rFonts w:ascii="Times New Roman" w:eastAsia="Times New Roman" w:hAnsi="Times New Roman"/>
                <w:sz w:val="22"/>
              </w:rPr>
            </w:pPr>
            <w:r w:rsidRPr="007226C3">
              <w:rPr>
                <w:rFonts w:ascii="Times New Roman" w:eastAsia="Times New Roman" w:hAnsi="Times New Roman"/>
                <w:sz w:val="22"/>
              </w:rPr>
              <w:t>Nieużytkowane (np. opuszczone zabudowania mieszkalne lub gospodarskie,</w:t>
            </w:r>
          </w:p>
          <w:p w14:paraId="33A884A9" w14:textId="77777777" w:rsidR="00851D30" w:rsidRPr="007226C3" w:rsidRDefault="00851D30" w:rsidP="007226C3">
            <w:pPr>
              <w:spacing w:line="400" w:lineRule="exact"/>
              <w:rPr>
                <w:rFonts w:ascii="Times New Roman" w:eastAsia="Times New Roman" w:hAnsi="Times New Roman"/>
              </w:rPr>
            </w:pPr>
            <w:r w:rsidRPr="007226C3">
              <w:rPr>
                <w:rFonts w:ascii="Times New Roman" w:eastAsia="Times New Roman" w:hAnsi="Times New Roman"/>
                <w:sz w:val="22"/>
              </w:rPr>
              <w:t>wyłączone z użytkowania obiekty, urządzenia lub instalacje)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F60E46" w14:textId="77777777" w:rsidR="00851D30" w:rsidRPr="007226C3" w:rsidRDefault="00851D30" w:rsidP="007226C3">
            <w:pPr>
              <w:spacing w:line="400" w:lineRule="exact"/>
              <w:jc w:val="center"/>
              <w:rPr>
                <w:rFonts w:ascii="Times New Roman" w:eastAsia="Times New Roman" w:hAnsi="Times New Roman"/>
              </w:rPr>
            </w:pPr>
            <w:r w:rsidRPr="007226C3">
              <w:rPr>
                <w:rFonts w:ascii="Times New Roman" w:eastAsia="Times New Roman" w:hAnsi="Times New Roman"/>
                <w:sz w:val="22"/>
              </w:rPr>
              <w:t>0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8E8D31" w14:textId="77777777" w:rsidR="00851D30" w:rsidRPr="007226C3" w:rsidRDefault="00851D30" w:rsidP="007226C3">
            <w:pPr>
              <w:spacing w:line="400" w:lineRule="exact"/>
              <w:rPr>
                <w:rFonts w:ascii="Times New Roman" w:eastAsia="Times New Roman" w:hAnsi="Times New Roman"/>
              </w:rPr>
            </w:pPr>
          </w:p>
        </w:tc>
      </w:tr>
      <w:tr w:rsidR="00851D30" w:rsidRPr="007226C3" w14:paraId="0158AA3A" w14:textId="77777777" w:rsidTr="007226C3">
        <w:tc>
          <w:tcPr>
            <w:tcW w:w="87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FB7E7A" w14:textId="77777777" w:rsidR="00851D30" w:rsidRPr="007226C3" w:rsidRDefault="00851D30" w:rsidP="007226C3">
            <w:pPr>
              <w:spacing w:line="400" w:lineRule="exact"/>
              <w:jc w:val="right"/>
              <w:rPr>
                <w:rFonts w:ascii="Times New Roman" w:eastAsia="Times New Roman" w:hAnsi="Times New Roman"/>
              </w:rPr>
            </w:pPr>
            <w:r w:rsidRPr="007226C3">
              <w:rPr>
                <w:rFonts w:ascii="Times New Roman" w:eastAsia="Times New Roman" w:hAnsi="Times New Roman"/>
                <w:sz w:val="22"/>
              </w:rPr>
              <w:t>SUMA PUNKTÓW OCENY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2FBC53" w14:textId="77777777" w:rsidR="00851D30" w:rsidRPr="007226C3" w:rsidRDefault="00851D30" w:rsidP="007226C3">
            <w:pPr>
              <w:spacing w:line="400" w:lineRule="exact"/>
              <w:rPr>
                <w:rFonts w:ascii="Times New Roman" w:eastAsia="Times New Roman" w:hAnsi="Times New Roman"/>
              </w:rPr>
            </w:pPr>
          </w:p>
        </w:tc>
      </w:tr>
      <w:tr w:rsidR="00851D30" w:rsidRPr="007226C3" w14:paraId="7D02850A" w14:textId="77777777" w:rsidTr="007226C3">
        <w:tc>
          <w:tcPr>
            <w:tcW w:w="87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872B7E" w14:textId="77777777" w:rsidR="00851D30" w:rsidRPr="007226C3" w:rsidRDefault="00851D30" w:rsidP="007226C3">
            <w:pPr>
              <w:spacing w:line="400" w:lineRule="exact"/>
              <w:jc w:val="right"/>
              <w:rPr>
                <w:rFonts w:ascii="Times New Roman" w:eastAsia="Times New Roman" w:hAnsi="Times New Roman"/>
              </w:rPr>
            </w:pPr>
            <w:r w:rsidRPr="007226C3">
              <w:rPr>
                <w:rFonts w:ascii="Times New Roman" w:eastAsia="Times New Roman" w:hAnsi="Times New Roman"/>
                <w:sz w:val="22"/>
              </w:rPr>
              <w:t>STOPIEŃ PILNOŚCI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9C51FE" w14:textId="77777777" w:rsidR="00851D30" w:rsidRPr="007226C3" w:rsidRDefault="00851D30" w:rsidP="007226C3">
            <w:pPr>
              <w:spacing w:line="400" w:lineRule="exact"/>
              <w:rPr>
                <w:rFonts w:ascii="Times New Roman" w:eastAsia="Times New Roman" w:hAnsi="Times New Roman"/>
              </w:rPr>
            </w:pPr>
          </w:p>
        </w:tc>
      </w:tr>
    </w:tbl>
    <w:p w14:paraId="64B6D5EE" w14:textId="77777777" w:rsidR="00851D30" w:rsidRDefault="00851D30">
      <w:pPr>
        <w:spacing w:line="400" w:lineRule="exact"/>
        <w:rPr>
          <w:rFonts w:ascii="Times New Roman" w:eastAsia="Times New Roman" w:hAnsi="Times New Roman"/>
        </w:rPr>
      </w:pPr>
    </w:p>
    <w:p w14:paraId="5539EAB2" w14:textId="77777777" w:rsidR="007226C3" w:rsidRDefault="007226C3">
      <w:pPr>
        <w:spacing w:line="237" w:lineRule="auto"/>
        <w:ind w:left="120" w:right="840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UWAGA: </w:t>
      </w:r>
      <w:r>
        <w:rPr>
          <w:rFonts w:ascii="Times New Roman" w:eastAsia="Times New Roman" w:hAnsi="Times New Roman"/>
          <w:sz w:val="22"/>
        </w:rPr>
        <w:t>W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każdej z pięciu grup arkusza należy wskazać co najmniej jedną pozycję. Jeśli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w grupie zostanie wskazana więcej niż jedna pozycja, sumując punkty z poszczególnych grup, należy uwzględnić tylko pozycję o najwyższej punktacji w danej grupie. Sumaryczna liczba punktów pozwala określić stopień pilności:</w:t>
      </w:r>
    </w:p>
    <w:p w14:paraId="29ED8356" w14:textId="77777777" w:rsidR="007226C3" w:rsidRDefault="007226C3">
      <w:pPr>
        <w:spacing w:line="14" w:lineRule="exact"/>
        <w:rPr>
          <w:rFonts w:ascii="Times New Roman" w:eastAsia="Times New Roman" w:hAnsi="Times New Roman"/>
        </w:rPr>
      </w:pPr>
    </w:p>
    <w:p w14:paraId="17D43776" w14:textId="77777777" w:rsidR="007226C3" w:rsidRDefault="007226C3">
      <w:pPr>
        <w:spacing w:line="234" w:lineRule="auto"/>
        <w:ind w:left="120" w:right="16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Stopień pilności I - </w:t>
      </w:r>
      <w:r>
        <w:rPr>
          <w:rFonts w:ascii="Times New Roman" w:eastAsia="Times New Roman" w:hAnsi="Times New Roman"/>
          <w:sz w:val="22"/>
        </w:rPr>
        <w:t>od 120 punktów – wymagane pilne usunięcie (wymiana na wyrób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bezazbestowy) lub zabezpieczenie,</w:t>
      </w:r>
    </w:p>
    <w:p w14:paraId="43606CB4" w14:textId="77777777" w:rsidR="007226C3" w:rsidRDefault="007226C3">
      <w:pPr>
        <w:spacing w:line="30" w:lineRule="exact"/>
        <w:rPr>
          <w:rFonts w:ascii="Times New Roman" w:eastAsia="Times New Roman" w:hAnsi="Times New Roman"/>
        </w:rPr>
      </w:pPr>
    </w:p>
    <w:p w14:paraId="65371020" w14:textId="77777777" w:rsidR="007226C3" w:rsidRDefault="007226C3">
      <w:pPr>
        <w:spacing w:line="251" w:lineRule="auto"/>
        <w:ind w:left="120" w:right="13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Stopień pilności II – </w:t>
      </w:r>
      <w:r>
        <w:rPr>
          <w:rFonts w:ascii="Times New Roman" w:eastAsia="Times New Roman" w:hAnsi="Times New Roman"/>
          <w:sz w:val="22"/>
        </w:rPr>
        <w:t>od 95 do 115 punktów- wymagana ponowna ocena w terminie do 1 roku,</w:t>
      </w:r>
      <w:r>
        <w:rPr>
          <w:rFonts w:ascii="Times New Roman" w:eastAsia="Times New Roman" w:hAnsi="Times New Roman"/>
          <w:b/>
          <w:sz w:val="22"/>
        </w:rPr>
        <w:t xml:space="preserve"> Stopień pilności III </w:t>
      </w:r>
      <w:r>
        <w:rPr>
          <w:rFonts w:ascii="Times New Roman" w:eastAsia="Times New Roman" w:hAnsi="Times New Roman"/>
          <w:sz w:val="22"/>
        </w:rPr>
        <w:t>– do 90 punktów –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wymagana ponowna ocena w terminie do 5 lat.</w:t>
      </w:r>
    </w:p>
    <w:p w14:paraId="0C729A8F" w14:textId="77777777" w:rsidR="007226C3" w:rsidRDefault="007226C3">
      <w:pPr>
        <w:spacing w:line="251" w:lineRule="auto"/>
        <w:ind w:left="120" w:right="1340"/>
        <w:rPr>
          <w:rFonts w:ascii="Times New Roman" w:eastAsia="Times New Roman" w:hAnsi="Times New Roman"/>
          <w:sz w:val="22"/>
        </w:rPr>
        <w:sectPr w:rsidR="007226C3">
          <w:pgSz w:w="11900" w:h="16838"/>
          <w:pgMar w:top="1398" w:right="946" w:bottom="1440" w:left="1120" w:header="0" w:footer="0" w:gutter="0"/>
          <w:cols w:space="0" w:equalWidth="0">
            <w:col w:w="9840"/>
          </w:cols>
          <w:docGrid w:linePitch="360"/>
        </w:sectPr>
      </w:pPr>
    </w:p>
    <w:p w14:paraId="23A007E3" w14:textId="77777777" w:rsidR="007226C3" w:rsidRDefault="007226C3">
      <w:pPr>
        <w:spacing w:line="200" w:lineRule="exact"/>
        <w:rPr>
          <w:rFonts w:ascii="Times New Roman" w:eastAsia="Times New Roman" w:hAnsi="Times New Roman"/>
        </w:rPr>
      </w:pPr>
    </w:p>
    <w:p w14:paraId="4D5B622F" w14:textId="77777777" w:rsidR="007226C3" w:rsidRDefault="007226C3">
      <w:pPr>
        <w:spacing w:line="200" w:lineRule="exact"/>
        <w:rPr>
          <w:rFonts w:ascii="Times New Roman" w:eastAsia="Times New Roman" w:hAnsi="Times New Roman"/>
        </w:rPr>
      </w:pPr>
    </w:p>
    <w:p w14:paraId="45D2934B" w14:textId="77777777" w:rsidR="007226C3" w:rsidRDefault="007226C3">
      <w:pPr>
        <w:spacing w:line="200" w:lineRule="exact"/>
        <w:rPr>
          <w:rFonts w:ascii="Times New Roman" w:eastAsia="Times New Roman" w:hAnsi="Times New Roman"/>
        </w:rPr>
      </w:pPr>
    </w:p>
    <w:p w14:paraId="3A698581" w14:textId="77777777" w:rsidR="007226C3" w:rsidRDefault="007226C3">
      <w:pPr>
        <w:spacing w:line="200" w:lineRule="exact"/>
        <w:rPr>
          <w:rFonts w:ascii="Times New Roman" w:eastAsia="Times New Roman" w:hAnsi="Times New Roman"/>
        </w:rPr>
      </w:pPr>
    </w:p>
    <w:p w14:paraId="7D3376DB" w14:textId="77777777" w:rsidR="007226C3" w:rsidRDefault="007226C3">
      <w:pPr>
        <w:spacing w:line="388" w:lineRule="exact"/>
        <w:rPr>
          <w:rFonts w:ascii="Times New Roman" w:eastAsia="Times New Roman" w:hAnsi="Times New Roman"/>
        </w:rPr>
      </w:pPr>
    </w:p>
    <w:p w14:paraId="3A63BD53" w14:textId="77777777" w:rsidR="007226C3" w:rsidRDefault="007226C3">
      <w:pPr>
        <w:spacing w:line="0" w:lineRule="atLeast"/>
        <w:ind w:left="1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.....................................................</w:t>
      </w:r>
    </w:p>
    <w:p w14:paraId="1F62E61B" w14:textId="77777777" w:rsidR="007226C3" w:rsidRDefault="007226C3">
      <w:pPr>
        <w:spacing w:line="1" w:lineRule="exact"/>
        <w:rPr>
          <w:rFonts w:ascii="Times New Roman" w:eastAsia="Times New Roman" w:hAnsi="Times New Roman"/>
        </w:rPr>
      </w:pPr>
    </w:p>
    <w:p w14:paraId="30226231" w14:textId="77777777" w:rsidR="007226C3" w:rsidRDefault="007226C3">
      <w:pPr>
        <w:spacing w:line="0" w:lineRule="atLeast"/>
        <w:ind w:left="7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Oceniający</w:t>
      </w:r>
    </w:p>
    <w:p w14:paraId="321DB71C" w14:textId="77777777" w:rsidR="007226C3" w:rsidRDefault="007226C3">
      <w:pPr>
        <w:spacing w:line="4" w:lineRule="exact"/>
        <w:rPr>
          <w:rFonts w:ascii="Times New Roman" w:eastAsia="Times New Roman" w:hAnsi="Times New Roman"/>
        </w:rPr>
      </w:pPr>
    </w:p>
    <w:p w14:paraId="390687B0" w14:textId="77777777" w:rsidR="007226C3" w:rsidRDefault="007226C3">
      <w:pPr>
        <w:spacing w:line="0" w:lineRule="atLeast"/>
        <w:ind w:left="5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(nazwisko i imię)</w:t>
      </w:r>
    </w:p>
    <w:p w14:paraId="4A902E99" w14:textId="77777777" w:rsidR="007226C3" w:rsidRDefault="007226C3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br w:type="column"/>
      </w:r>
    </w:p>
    <w:p w14:paraId="18587E3F" w14:textId="77777777" w:rsidR="007226C3" w:rsidRDefault="007226C3">
      <w:pPr>
        <w:spacing w:line="200" w:lineRule="exact"/>
        <w:rPr>
          <w:rFonts w:ascii="Times New Roman" w:eastAsia="Times New Roman" w:hAnsi="Times New Roman"/>
        </w:rPr>
      </w:pPr>
    </w:p>
    <w:p w14:paraId="15F0087D" w14:textId="77777777" w:rsidR="007226C3" w:rsidRDefault="007226C3">
      <w:pPr>
        <w:spacing w:line="200" w:lineRule="exact"/>
        <w:rPr>
          <w:rFonts w:ascii="Times New Roman" w:eastAsia="Times New Roman" w:hAnsi="Times New Roman"/>
        </w:rPr>
      </w:pPr>
    </w:p>
    <w:p w14:paraId="34824F78" w14:textId="77777777" w:rsidR="007226C3" w:rsidRDefault="007226C3">
      <w:pPr>
        <w:spacing w:line="200" w:lineRule="exact"/>
        <w:rPr>
          <w:rFonts w:ascii="Times New Roman" w:eastAsia="Times New Roman" w:hAnsi="Times New Roman"/>
        </w:rPr>
      </w:pPr>
    </w:p>
    <w:p w14:paraId="062F80F2" w14:textId="77777777" w:rsidR="007226C3" w:rsidRDefault="007226C3">
      <w:pPr>
        <w:spacing w:line="388" w:lineRule="exact"/>
        <w:rPr>
          <w:rFonts w:ascii="Times New Roman" w:eastAsia="Times New Roman" w:hAnsi="Times New Roman"/>
        </w:rPr>
      </w:pPr>
    </w:p>
    <w:p w14:paraId="677268ED" w14:textId="77777777" w:rsidR="007226C3" w:rsidRDefault="007226C3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................................................</w:t>
      </w:r>
    </w:p>
    <w:p w14:paraId="2B3041F6" w14:textId="77777777" w:rsidR="007226C3" w:rsidRDefault="007226C3">
      <w:pPr>
        <w:spacing w:line="1" w:lineRule="exact"/>
        <w:rPr>
          <w:rFonts w:ascii="Times New Roman" w:eastAsia="Times New Roman" w:hAnsi="Times New Roman"/>
        </w:rPr>
      </w:pPr>
    </w:p>
    <w:p w14:paraId="755F497D" w14:textId="77777777" w:rsidR="007226C3" w:rsidRDefault="007226C3">
      <w:pPr>
        <w:spacing w:line="0" w:lineRule="atLeast"/>
        <w:ind w:left="2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Właściciel/Zarządca</w:t>
      </w:r>
    </w:p>
    <w:p w14:paraId="6393396B" w14:textId="77777777" w:rsidR="007226C3" w:rsidRDefault="007226C3">
      <w:pPr>
        <w:spacing w:line="4" w:lineRule="exact"/>
        <w:rPr>
          <w:rFonts w:ascii="Times New Roman" w:eastAsia="Times New Roman" w:hAnsi="Times New Roman"/>
        </w:rPr>
      </w:pPr>
    </w:p>
    <w:p w14:paraId="220EA533" w14:textId="77777777" w:rsidR="007226C3" w:rsidRDefault="007226C3">
      <w:pPr>
        <w:spacing w:line="0" w:lineRule="atLeast"/>
        <w:ind w:left="9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(podpis)</w:t>
      </w:r>
    </w:p>
    <w:p w14:paraId="26E45B83" w14:textId="77777777" w:rsidR="007226C3" w:rsidRDefault="007226C3">
      <w:pPr>
        <w:spacing w:line="0" w:lineRule="atLeast"/>
        <w:ind w:left="940"/>
        <w:rPr>
          <w:rFonts w:ascii="Times New Roman" w:eastAsia="Times New Roman" w:hAnsi="Times New Roman"/>
          <w:sz w:val="22"/>
        </w:rPr>
        <w:sectPr w:rsidR="007226C3">
          <w:type w:val="continuous"/>
          <w:pgSz w:w="11900" w:h="16838"/>
          <w:pgMar w:top="1398" w:right="946" w:bottom="1440" w:left="1120" w:header="0" w:footer="0" w:gutter="0"/>
          <w:cols w:num="2" w:space="0" w:equalWidth="0">
            <w:col w:w="5060" w:space="720"/>
            <w:col w:w="4060"/>
          </w:cols>
          <w:docGrid w:linePitch="360"/>
        </w:sectPr>
      </w:pPr>
    </w:p>
    <w:p w14:paraId="21977D18" w14:textId="77777777" w:rsidR="007226C3" w:rsidRDefault="007226C3">
      <w:pPr>
        <w:spacing w:line="200" w:lineRule="exact"/>
        <w:rPr>
          <w:rFonts w:ascii="Times New Roman" w:eastAsia="Times New Roman" w:hAnsi="Times New Roman"/>
        </w:rPr>
      </w:pPr>
    </w:p>
    <w:p w14:paraId="4BA6C6A7" w14:textId="77777777" w:rsidR="007226C3" w:rsidRDefault="007226C3">
      <w:pPr>
        <w:spacing w:line="317" w:lineRule="exact"/>
        <w:rPr>
          <w:rFonts w:ascii="Times New Roman" w:eastAsia="Times New Roman" w:hAnsi="Times New Roman"/>
        </w:rPr>
      </w:pPr>
    </w:p>
    <w:p w14:paraId="581FD2B4" w14:textId="77777777" w:rsidR="007226C3" w:rsidRDefault="007226C3">
      <w:pPr>
        <w:spacing w:line="0" w:lineRule="atLeast"/>
        <w:ind w:left="1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....................................................</w:t>
      </w:r>
    </w:p>
    <w:p w14:paraId="57E31BA8" w14:textId="77777777" w:rsidR="007226C3" w:rsidRDefault="007226C3">
      <w:pPr>
        <w:spacing w:line="0" w:lineRule="atLeast"/>
        <w:ind w:left="72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(miejscowość, data)</w:t>
      </w:r>
    </w:p>
    <w:p w14:paraId="3EA8D4D2" w14:textId="77777777" w:rsidR="007226C3" w:rsidRDefault="007226C3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2"/>
        </w:rPr>
        <w:br w:type="column"/>
      </w:r>
    </w:p>
    <w:p w14:paraId="6DF95F7E" w14:textId="77777777" w:rsidR="007226C3" w:rsidRDefault="007226C3">
      <w:pPr>
        <w:spacing w:line="317" w:lineRule="exact"/>
        <w:rPr>
          <w:rFonts w:ascii="Times New Roman" w:eastAsia="Times New Roman" w:hAnsi="Times New Roman"/>
        </w:rPr>
      </w:pPr>
    </w:p>
    <w:p w14:paraId="12D1517F" w14:textId="77777777" w:rsidR="007226C3" w:rsidRDefault="007226C3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................................................</w:t>
      </w:r>
    </w:p>
    <w:p w14:paraId="03303E32" w14:textId="77777777" w:rsidR="007226C3" w:rsidRDefault="007226C3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(adres lub pieczęć z adresem)</w:t>
      </w:r>
    </w:p>
    <w:p w14:paraId="6CCEBB75" w14:textId="77777777" w:rsidR="007226C3" w:rsidRDefault="007226C3">
      <w:pPr>
        <w:spacing w:line="0" w:lineRule="atLeast"/>
        <w:rPr>
          <w:rFonts w:ascii="Times New Roman" w:eastAsia="Times New Roman" w:hAnsi="Times New Roman"/>
          <w:sz w:val="22"/>
        </w:rPr>
        <w:sectPr w:rsidR="007226C3">
          <w:type w:val="continuous"/>
          <w:pgSz w:w="11900" w:h="16838"/>
          <w:pgMar w:top="1398" w:right="946" w:bottom="1440" w:left="1120" w:header="0" w:footer="0" w:gutter="0"/>
          <w:cols w:num="2" w:space="0" w:equalWidth="0">
            <w:col w:w="5060" w:space="720"/>
            <w:col w:w="4060"/>
          </w:cols>
          <w:docGrid w:linePitch="360"/>
        </w:sectPr>
      </w:pPr>
    </w:p>
    <w:p w14:paraId="51FA79A8" w14:textId="77777777" w:rsidR="007226C3" w:rsidRDefault="007226C3">
      <w:pPr>
        <w:spacing w:line="200" w:lineRule="exact"/>
        <w:rPr>
          <w:rFonts w:ascii="Times New Roman" w:eastAsia="Times New Roman" w:hAnsi="Times New Roman"/>
        </w:rPr>
      </w:pPr>
    </w:p>
    <w:p w14:paraId="111A0012" w14:textId="77777777" w:rsidR="007226C3" w:rsidRDefault="007226C3">
      <w:pPr>
        <w:spacing w:line="200" w:lineRule="exact"/>
        <w:rPr>
          <w:rFonts w:ascii="Times New Roman" w:eastAsia="Times New Roman" w:hAnsi="Times New Roman"/>
        </w:rPr>
      </w:pPr>
    </w:p>
    <w:p w14:paraId="2D816471" w14:textId="77777777" w:rsidR="007226C3" w:rsidRDefault="007226C3">
      <w:pPr>
        <w:spacing w:line="200" w:lineRule="exact"/>
        <w:rPr>
          <w:rFonts w:ascii="Times New Roman" w:eastAsia="Times New Roman" w:hAnsi="Times New Roman"/>
        </w:rPr>
      </w:pPr>
    </w:p>
    <w:p w14:paraId="57F71BD7" w14:textId="77777777" w:rsidR="007226C3" w:rsidRDefault="007226C3">
      <w:pPr>
        <w:spacing w:line="200" w:lineRule="exact"/>
        <w:rPr>
          <w:rFonts w:ascii="Times New Roman" w:eastAsia="Times New Roman" w:hAnsi="Times New Roman"/>
        </w:rPr>
      </w:pPr>
    </w:p>
    <w:p w14:paraId="3DF3EA50" w14:textId="77777777" w:rsidR="007226C3" w:rsidRDefault="007226C3">
      <w:pPr>
        <w:spacing w:line="200" w:lineRule="exact"/>
        <w:rPr>
          <w:rFonts w:ascii="Times New Roman" w:eastAsia="Times New Roman" w:hAnsi="Times New Roman"/>
        </w:rPr>
      </w:pPr>
    </w:p>
    <w:p w14:paraId="5170C56B" w14:textId="77777777" w:rsidR="007226C3" w:rsidRDefault="007226C3">
      <w:pPr>
        <w:spacing w:line="200" w:lineRule="exact"/>
        <w:rPr>
          <w:rFonts w:ascii="Times New Roman" w:eastAsia="Times New Roman" w:hAnsi="Times New Roman"/>
        </w:rPr>
      </w:pPr>
    </w:p>
    <w:p w14:paraId="6E528936" w14:textId="77777777" w:rsidR="007226C3" w:rsidRDefault="007226C3">
      <w:pPr>
        <w:spacing w:line="200" w:lineRule="exact"/>
        <w:rPr>
          <w:rFonts w:ascii="Times New Roman" w:eastAsia="Times New Roman" w:hAnsi="Times New Roman"/>
        </w:rPr>
      </w:pPr>
    </w:p>
    <w:p w14:paraId="6F66D9AC" w14:textId="77777777" w:rsidR="007226C3" w:rsidRDefault="007226C3">
      <w:pPr>
        <w:spacing w:line="200" w:lineRule="exact"/>
        <w:rPr>
          <w:rFonts w:ascii="Times New Roman" w:eastAsia="Times New Roman" w:hAnsi="Times New Roman"/>
        </w:rPr>
      </w:pPr>
    </w:p>
    <w:p w14:paraId="57B97B77" w14:textId="77777777" w:rsidR="007226C3" w:rsidRDefault="007226C3">
      <w:pPr>
        <w:spacing w:line="200" w:lineRule="exact"/>
        <w:rPr>
          <w:rFonts w:ascii="Times New Roman" w:eastAsia="Times New Roman" w:hAnsi="Times New Roman"/>
        </w:rPr>
      </w:pPr>
    </w:p>
    <w:p w14:paraId="01C2784C" w14:textId="77777777" w:rsidR="00814E6A" w:rsidRPr="00814E6A" w:rsidRDefault="00814E6A">
      <w:pPr>
        <w:spacing w:line="211" w:lineRule="exact"/>
        <w:rPr>
          <w:rFonts w:ascii="Times New Roman" w:eastAsia="Times New Roman" w:hAnsi="Times New Roman"/>
          <w:sz w:val="18"/>
          <w:szCs w:val="18"/>
        </w:rPr>
      </w:pPr>
    </w:p>
    <w:p w14:paraId="1C8DBCF3" w14:textId="77777777" w:rsidR="00814E6A" w:rsidRPr="00814E6A" w:rsidRDefault="007226C3" w:rsidP="00814E6A">
      <w:pPr>
        <w:spacing w:line="0" w:lineRule="atLeast"/>
        <w:ind w:left="120"/>
        <w:rPr>
          <w:rFonts w:ascii="Times New Roman" w:eastAsia="Times New Roman" w:hAnsi="Times New Roman"/>
          <w:sz w:val="21"/>
          <w:u w:val="single"/>
        </w:rPr>
      </w:pPr>
      <w:r w:rsidRPr="00814E6A">
        <w:rPr>
          <w:rFonts w:ascii="Times New Roman" w:eastAsia="Times New Roman" w:hAnsi="Times New Roman"/>
          <w:sz w:val="21"/>
          <w:u w:val="single"/>
        </w:rPr>
        <w:t>Objaśnienia</w:t>
      </w:r>
      <w:r w:rsidR="00814E6A" w:rsidRPr="00814E6A">
        <w:rPr>
          <w:rFonts w:ascii="Times New Roman" w:eastAsia="Times New Roman" w:hAnsi="Times New Roman"/>
          <w:sz w:val="21"/>
          <w:u w:val="single"/>
        </w:rPr>
        <w:t>:</w:t>
      </w:r>
    </w:p>
    <w:p w14:paraId="049678BF" w14:textId="77777777" w:rsidR="007226C3" w:rsidRDefault="007226C3">
      <w:pPr>
        <w:spacing w:line="20" w:lineRule="exact"/>
        <w:rPr>
          <w:rFonts w:ascii="Times New Roman" w:eastAsia="Times New Roman" w:hAnsi="Times New Roman"/>
        </w:rPr>
      </w:pPr>
    </w:p>
    <w:p w14:paraId="1BA2DFED" w14:textId="77777777" w:rsidR="007226C3" w:rsidRDefault="007226C3">
      <w:pPr>
        <w:spacing w:line="20" w:lineRule="exact"/>
        <w:rPr>
          <w:rFonts w:ascii="Times New Roman" w:eastAsia="Times New Roman" w:hAnsi="Times New Roman"/>
        </w:rPr>
        <w:sectPr w:rsidR="007226C3">
          <w:type w:val="continuous"/>
          <w:pgSz w:w="11900" w:h="16838"/>
          <w:pgMar w:top="1398" w:right="946" w:bottom="1440" w:left="1120" w:header="0" w:footer="0" w:gutter="0"/>
          <w:cols w:space="0" w:equalWidth="0">
            <w:col w:w="9840"/>
          </w:cols>
          <w:docGrid w:linePitch="360"/>
        </w:sectPr>
      </w:pPr>
    </w:p>
    <w:p w14:paraId="527544D6" w14:textId="77777777" w:rsidR="007226C3" w:rsidRPr="00814E6A" w:rsidRDefault="007226C3" w:rsidP="00814E6A">
      <w:pPr>
        <w:numPr>
          <w:ilvl w:val="0"/>
          <w:numId w:val="1"/>
        </w:numPr>
        <w:tabs>
          <w:tab w:val="left" w:pos="360"/>
        </w:tabs>
        <w:spacing w:line="182" w:lineRule="auto"/>
        <w:ind w:left="360" w:hanging="244"/>
        <w:jc w:val="both"/>
        <w:rPr>
          <w:rFonts w:ascii="Times New Roman" w:eastAsia="Times New Roman" w:hAnsi="Times New Roman"/>
          <w:sz w:val="22"/>
          <w:szCs w:val="22"/>
          <w:vertAlign w:val="superscript"/>
        </w:rPr>
      </w:pPr>
      <w:r w:rsidRPr="00814E6A">
        <w:rPr>
          <w:rFonts w:ascii="Times New Roman" w:eastAsia="Times New Roman" w:hAnsi="Times New Roman"/>
          <w:sz w:val="22"/>
          <w:szCs w:val="22"/>
        </w:rPr>
        <w:t>Należy podać rodzaj zabudowy: budynek mieszkalny, budynek gospodarczy, budynek przemysłowy, inny.</w:t>
      </w:r>
    </w:p>
    <w:p w14:paraId="77DEB95A" w14:textId="77777777" w:rsidR="007226C3" w:rsidRPr="00814E6A" w:rsidRDefault="007226C3" w:rsidP="00814E6A">
      <w:pPr>
        <w:spacing w:line="11" w:lineRule="exact"/>
        <w:jc w:val="both"/>
        <w:rPr>
          <w:rFonts w:ascii="Times New Roman" w:eastAsia="Times New Roman" w:hAnsi="Times New Roman"/>
          <w:sz w:val="22"/>
          <w:szCs w:val="22"/>
          <w:vertAlign w:val="superscript"/>
        </w:rPr>
      </w:pPr>
    </w:p>
    <w:p w14:paraId="3679BC50" w14:textId="77777777" w:rsidR="00814E6A" w:rsidRPr="00814E6A" w:rsidRDefault="007226C3" w:rsidP="00814E6A">
      <w:pPr>
        <w:numPr>
          <w:ilvl w:val="0"/>
          <w:numId w:val="1"/>
        </w:numPr>
        <w:tabs>
          <w:tab w:val="left" w:pos="360"/>
        </w:tabs>
        <w:spacing w:line="180" w:lineRule="auto"/>
        <w:ind w:left="120" w:right="1140" w:hanging="4"/>
        <w:jc w:val="both"/>
        <w:rPr>
          <w:rFonts w:ascii="Times New Roman" w:eastAsia="Times New Roman" w:hAnsi="Times New Roman"/>
          <w:sz w:val="22"/>
          <w:szCs w:val="22"/>
          <w:vertAlign w:val="superscript"/>
        </w:rPr>
      </w:pPr>
      <w:r w:rsidRPr="00814E6A">
        <w:rPr>
          <w:rFonts w:ascii="Times New Roman" w:eastAsia="Times New Roman" w:hAnsi="Times New Roman"/>
          <w:sz w:val="22"/>
          <w:szCs w:val="22"/>
        </w:rPr>
        <w:t>Należy podać numer obrębu ewidencyjnego i numer działki ewidencyjnej faktycznego</w:t>
      </w:r>
      <w:r w:rsidR="00814E6A" w:rsidRPr="00814E6A">
        <w:rPr>
          <w:rFonts w:ascii="Times New Roman" w:eastAsia="Times New Roman" w:hAnsi="Times New Roman"/>
          <w:sz w:val="22"/>
          <w:szCs w:val="22"/>
        </w:rPr>
        <w:t xml:space="preserve">    </w:t>
      </w:r>
    </w:p>
    <w:p w14:paraId="773A2466" w14:textId="77777777" w:rsidR="007226C3" w:rsidRPr="00814E6A" w:rsidRDefault="00814E6A" w:rsidP="00814E6A">
      <w:pPr>
        <w:tabs>
          <w:tab w:val="left" w:pos="360"/>
        </w:tabs>
        <w:spacing w:line="180" w:lineRule="auto"/>
        <w:ind w:right="1140"/>
        <w:jc w:val="both"/>
        <w:rPr>
          <w:rFonts w:ascii="Times New Roman" w:eastAsia="Times New Roman" w:hAnsi="Times New Roman"/>
          <w:sz w:val="22"/>
          <w:szCs w:val="22"/>
          <w:vertAlign w:val="superscript"/>
        </w:rPr>
      </w:pPr>
      <w:r w:rsidRPr="00814E6A">
        <w:rPr>
          <w:rFonts w:ascii="Times New Roman" w:eastAsia="Times New Roman" w:hAnsi="Times New Roman"/>
          <w:sz w:val="22"/>
          <w:szCs w:val="22"/>
        </w:rPr>
        <w:t xml:space="preserve">      </w:t>
      </w:r>
      <w:r w:rsidR="007226C3" w:rsidRPr="00814E6A">
        <w:rPr>
          <w:rFonts w:ascii="Times New Roman" w:eastAsia="Times New Roman" w:hAnsi="Times New Roman"/>
          <w:sz w:val="22"/>
          <w:szCs w:val="22"/>
        </w:rPr>
        <w:t>miejsca występowania azbestu.</w:t>
      </w:r>
    </w:p>
    <w:p w14:paraId="0C934702" w14:textId="77777777" w:rsidR="007226C3" w:rsidRPr="00814E6A" w:rsidRDefault="007226C3" w:rsidP="00814E6A">
      <w:pPr>
        <w:spacing w:line="1" w:lineRule="exact"/>
        <w:jc w:val="both"/>
        <w:rPr>
          <w:rFonts w:ascii="Times New Roman" w:eastAsia="Times New Roman" w:hAnsi="Times New Roman"/>
          <w:sz w:val="22"/>
          <w:szCs w:val="22"/>
          <w:vertAlign w:val="superscript"/>
        </w:rPr>
      </w:pPr>
    </w:p>
    <w:p w14:paraId="0917C536" w14:textId="77777777" w:rsidR="007226C3" w:rsidRPr="00814E6A" w:rsidRDefault="007226C3" w:rsidP="00814E6A">
      <w:pPr>
        <w:numPr>
          <w:ilvl w:val="0"/>
          <w:numId w:val="1"/>
        </w:numPr>
        <w:tabs>
          <w:tab w:val="left" w:pos="360"/>
        </w:tabs>
        <w:spacing w:line="180" w:lineRule="auto"/>
        <w:ind w:left="360" w:hanging="244"/>
        <w:jc w:val="both"/>
        <w:rPr>
          <w:rFonts w:ascii="Times New Roman" w:eastAsia="Times New Roman" w:hAnsi="Times New Roman"/>
          <w:sz w:val="22"/>
          <w:szCs w:val="22"/>
          <w:vertAlign w:val="superscript"/>
        </w:rPr>
      </w:pPr>
      <w:r w:rsidRPr="00814E6A">
        <w:rPr>
          <w:rFonts w:ascii="Times New Roman" w:eastAsia="Times New Roman" w:hAnsi="Times New Roman"/>
          <w:sz w:val="22"/>
          <w:szCs w:val="22"/>
        </w:rPr>
        <w:t>Przy określaniu rodzaju wyrobu zawierającego azbest należy stosować następującą klasyfikację:</w:t>
      </w:r>
    </w:p>
    <w:p w14:paraId="6FF565E8" w14:textId="77777777" w:rsidR="007226C3" w:rsidRPr="00814E6A" w:rsidRDefault="007226C3" w:rsidP="00814E6A">
      <w:pPr>
        <w:spacing w:line="13" w:lineRule="exact"/>
        <w:jc w:val="both"/>
        <w:rPr>
          <w:rFonts w:ascii="Times New Roman" w:eastAsia="Times New Roman" w:hAnsi="Times New Roman"/>
          <w:sz w:val="22"/>
          <w:szCs w:val="22"/>
        </w:rPr>
      </w:pPr>
    </w:p>
    <w:p w14:paraId="34536573" w14:textId="77777777" w:rsidR="00814E6A" w:rsidRPr="00814E6A" w:rsidRDefault="00814E6A" w:rsidP="00814E6A">
      <w:pPr>
        <w:spacing w:line="233" w:lineRule="auto"/>
        <w:ind w:left="120" w:right="195"/>
        <w:jc w:val="both"/>
        <w:rPr>
          <w:rFonts w:ascii="Times New Roman" w:eastAsia="Times New Roman" w:hAnsi="Times New Roman"/>
          <w:sz w:val="22"/>
          <w:szCs w:val="22"/>
        </w:rPr>
      </w:pPr>
      <w:r w:rsidRPr="00814E6A">
        <w:rPr>
          <w:rFonts w:ascii="Times New Roman" w:eastAsia="Times New Roman" w:hAnsi="Times New Roman"/>
          <w:sz w:val="22"/>
          <w:szCs w:val="22"/>
        </w:rPr>
        <w:t xml:space="preserve">  </w:t>
      </w:r>
      <w:r w:rsidR="007226C3" w:rsidRPr="00814E6A">
        <w:rPr>
          <w:rFonts w:ascii="Times New Roman" w:eastAsia="Times New Roman" w:hAnsi="Times New Roman"/>
          <w:sz w:val="22"/>
          <w:szCs w:val="22"/>
        </w:rPr>
        <w:t>- płyty azbestowo-cementowe płaskie stosowane w</w:t>
      </w:r>
      <w:r w:rsidRPr="00814E6A">
        <w:rPr>
          <w:rFonts w:ascii="Times New Roman" w:eastAsia="Times New Roman" w:hAnsi="Times New Roman"/>
          <w:sz w:val="22"/>
          <w:szCs w:val="22"/>
        </w:rPr>
        <w:t xml:space="preserve"> </w:t>
      </w:r>
      <w:r w:rsidR="007226C3" w:rsidRPr="00814E6A">
        <w:rPr>
          <w:rFonts w:ascii="Times New Roman" w:eastAsia="Times New Roman" w:hAnsi="Times New Roman"/>
          <w:sz w:val="22"/>
          <w:szCs w:val="22"/>
        </w:rPr>
        <w:t>budownictwie, - płyty faliste azbestowo-cementowe</w:t>
      </w:r>
      <w:r w:rsidRPr="00814E6A">
        <w:rPr>
          <w:rFonts w:ascii="Times New Roman" w:eastAsia="Times New Roman" w:hAnsi="Times New Roman"/>
          <w:sz w:val="22"/>
          <w:szCs w:val="22"/>
        </w:rPr>
        <w:t xml:space="preserve">  </w:t>
      </w:r>
    </w:p>
    <w:p w14:paraId="7E67C377" w14:textId="77777777" w:rsidR="007226C3" w:rsidRPr="00814E6A" w:rsidRDefault="00814E6A" w:rsidP="00814E6A">
      <w:pPr>
        <w:spacing w:line="233" w:lineRule="auto"/>
        <w:ind w:left="120" w:right="195"/>
        <w:jc w:val="both"/>
        <w:rPr>
          <w:rFonts w:ascii="Times New Roman" w:eastAsia="Times New Roman" w:hAnsi="Times New Roman"/>
          <w:sz w:val="22"/>
          <w:szCs w:val="22"/>
        </w:rPr>
      </w:pPr>
      <w:r w:rsidRPr="00814E6A">
        <w:rPr>
          <w:rFonts w:ascii="Times New Roman" w:eastAsia="Times New Roman" w:hAnsi="Times New Roman"/>
          <w:sz w:val="22"/>
          <w:szCs w:val="22"/>
        </w:rPr>
        <w:t xml:space="preserve">    </w:t>
      </w:r>
      <w:r w:rsidR="007226C3" w:rsidRPr="00814E6A">
        <w:rPr>
          <w:rFonts w:ascii="Times New Roman" w:eastAsia="Times New Roman" w:hAnsi="Times New Roman"/>
          <w:sz w:val="22"/>
          <w:szCs w:val="22"/>
        </w:rPr>
        <w:t>dla budownictwa, - rury i złącza azbestowo-cementowe,</w:t>
      </w:r>
    </w:p>
    <w:p w14:paraId="6DC2B280" w14:textId="77777777" w:rsidR="007226C3" w:rsidRPr="00814E6A" w:rsidRDefault="007226C3" w:rsidP="00814E6A">
      <w:pPr>
        <w:spacing w:line="3" w:lineRule="exact"/>
        <w:jc w:val="both"/>
        <w:rPr>
          <w:rFonts w:ascii="Times New Roman" w:eastAsia="Times New Roman" w:hAnsi="Times New Roman"/>
          <w:sz w:val="22"/>
          <w:szCs w:val="22"/>
        </w:rPr>
      </w:pPr>
    </w:p>
    <w:p w14:paraId="6146C585" w14:textId="77777777" w:rsidR="00814E6A" w:rsidRPr="00814E6A" w:rsidRDefault="00814E6A" w:rsidP="00814E6A">
      <w:pPr>
        <w:spacing w:line="221" w:lineRule="auto"/>
        <w:ind w:left="120" w:right="53"/>
        <w:jc w:val="both"/>
        <w:rPr>
          <w:rFonts w:ascii="Times New Roman" w:eastAsia="Times New Roman" w:hAnsi="Times New Roman"/>
          <w:sz w:val="22"/>
          <w:szCs w:val="22"/>
        </w:rPr>
      </w:pPr>
      <w:r w:rsidRPr="00814E6A">
        <w:rPr>
          <w:rFonts w:ascii="Times New Roman" w:eastAsia="Times New Roman" w:hAnsi="Times New Roman"/>
          <w:sz w:val="22"/>
          <w:szCs w:val="22"/>
        </w:rPr>
        <w:t xml:space="preserve">  </w:t>
      </w:r>
      <w:r w:rsidR="007226C3" w:rsidRPr="00814E6A">
        <w:rPr>
          <w:rFonts w:ascii="Times New Roman" w:eastAsia="Times New Roman" w:hAnsi="Times New Roman"/>
          <w:sz w:val="22"/>
          <w:szCs w:val="22"/>
        </w:rPr>
        <w:t>- izolacje natryskowe środkami zawierającymi w swoim składzie azbest, - wyroby cierne azbestowo-</w:t>
      </w:r>
      <w:r w:rsidRPr="00814E6A">
        <w:rPr>
          <w:rFonts w:ascii="Times New Roman" w:eastAsia="Times New Roman" w:hAnsi="Times New Roman"/>
          <w:sz w:val="22"/>
          <w:szCs w:val="22"/>
        </w:rPr>
        <w:t xml:space="preserve">    </w:t>
      </w:r>
    </w:p>
    <w:p w14:paraId="7314643E" w14:textId="77777777" w:rsidR="007226C3" w:rsidRPr="00814E6A" w:rsidRDefault="00814E6A" w:rsidP="00814E6A">
      <w:pPr>
        <w:spacing w:line="221" w:lineRule="auto"/>
        <w:ind w:left="120" w:right="53"/>
        <w:jc w:val="both"/>
        <w:rPr>
          <w:rFonts w:ascii="Times New Roman" w:eastAsia="Times New Roman" w:hAnsi="Times New Roman"/>
          <w:sz w:val="22"/>
          <w:szCs w:val="22"/>
        </w:rPr>
      </w:pPr>
      <w:r w:rsidRPr="00814E6A">
        <w:rPr>
          <w:rFonts w:ascii="Times New Roman" w:eastAsia="Times New Roman" w:hAnsi="Times New Roman"/>
          <w:sz w:val="22"/>
          <w:szCs w:val="22"/>
        </w:rPr>
        <w:t xml:space="preserve">     </w:t>
      </w:r>
      <w:r w:rsidR="007226C3" w:rsidRPr="00814E6A">
        <w:rPr>
          <w:rFonts w:ascii="Times New Roman" w:eastAsia="Times New Roman" w:hAnsi="Times New Roman"/>
          <w:sz w:val="22"/>
          <w:szCs w:val="22"/>
        </w:rPr>
        <w:t>kauczukowe,</w:t>
      </w:r>
    </w:p>
    <w:p w14:paraId="7056920F" w14:textId="77777777" w:rsidR="007226C3" w:rsidRPr="00814E6A" w:rsidRDefault="007226C3" w:rsidP="00814E6A">
      <w:pPr>
        <w:spacing w:line="5" w:lineRule="exact"/>
        <w:jc w:val="both"/>
        <w:rPr>
          <w:rFonts w:ascii="Times New Roman" w:eastAsia="Times New Roman" w:hAnsi="Times New Roman"/>
          <w:sz w:val="22"/>
          <w:szCs w:val="22"/>
        </w:rPr>
      </w:pPr>
    </w:p>
    <w:p w14:paraId="442E4D40" w14:textId="77777777" w:rsidR="007226C3" w:rsidRPr="00814E6A" w:rsidRDefault="00814E6A" w:rsidP="00814E6A">
      <w:pPr>
        <w:spacing w:line="235" w:lineRule="auto"/>
        <w:ind w:left="120" w:right="53"/>
        <w:jc w:val="both"/>
        <w:rPr>
          <w:rFonts w:ascii="Times New Roman" w:eastAsia="Times New Roman" w:hAnsi="Times New Roman"/>
          <w:sz w:val="22"/>
          <w:szCs w:val="22"/>
        </w:rPr>
      </w:pPr>
      <w:r w:rsidRPr="00814E6A">
        <w:rPr>
          <w:rFonts w:ascii="Times New Roman" w:eastAsia="Times New Roman" w:hAnsi="Times New Roman"/>
          <w:sz w:val="22"/>
          <w:szCs w:val="22"/>
        </w:rPr>
        <w:t xml:space="preserve">  </w:t>
      </w:r>
      <w:r w:rsidR="007226C3" w:rsidRPr="00814E6A">
        <w:rPr>
          <w:rFonts w:ascii="Times New Roman" w:eastAsia="Times New Roman" w:hAnsi="Times New Roman"/>
          <w:sz w:val="22"/>
          <w:szCs w:val="22"/>
        </w:rPr>
        <w:t>- przędza specjalna, w tym włókna azbestowe obrobione, - szczeliwa azbestowe,</w:t>
      </w:r>
    </w:p>
    <w:p w14:paraId="3F565735" w14:textId="77777777" w:rsidR="007226C3" w:rsidRPr="00814E6A" w:rsidRDefault="00814E6A" w:rsidP="00814E6A">
      <w:pPr>
        <w:tabs>
          <w:tab w:val="left" w:pos="320"/>
        </w:tabs>
        <w:spacing w:line="0" w:lineRule="atLeast"/>
        <w:ind w:left="120"/>
        <w:jc w:val="both"/>
        <w:rPr>
          <w:rFonts w:ascii="Times New Roman" w:eastAsia="Times New Roman" w:hAnsi="Times New Roman"/>
          <w:sz w:val="22"/>
          <w:szCs w:val="22"/>
        </w:rPr>
      </w:pPr>
      <w:r w:rsidRPr="00814E6A">
        <w:rPr>
          <w:rFonts w:ascii="Times New Roman" w:eastAsia="Times New Roman" w:hAnsi="Times New Roman"/>
          <w:sz w:val="22"/>
          <w:szCs w:val="22"/>
        </w:rPr>
        <w:t xml:space="preserve">  </w:t>
      </w:r>
      <w:r w:rsidR="007226C3" w:rsidRPr="00814E6A">
        <w:rPr>
          <w:rFonts w:ascii="Times New Roman" w:eastAsia="Times New Roman" w:hAnsi="Times New Roman"/>
          <w:sz w:val="22"/>
          <w:szCs w:val="22"/>
        </w:rPr>
        <w:t>-</w:t>
      </w:r>
      <w:r w:rsidR="007226C3" w:rsidRPr="00814E6A">
        <w:rPr>
          <w:rFonts w:ascii="Times New Roman" w:eastAsia="Times New Roman" w:hAnsi="Times New Roman"/>
          <w:sz w:val="22"/>
          <w:szCs w:val="22"/>
        </w:rPr>
        <w:tab/>
      </w:r>
      <w:r w:rsidRPr="00814E6A">
        <w:rPr>
          <w:rFonts w:ascii="Times New Roman" w:eastAsia="Times New Roman" w:hAnsi="Times New Roman"/>
          <w:sz w:val="22"/>
          <w:szCs w:val="22"/>
        </w:rPr>
        <w:t xml:space="preserve"> </w:t>
      </w:r>
      <w:r w:rsidR="007226C3" w:rsidRPr="00814E6A">
        <w:rPr>
          <w:rFonts w:ascii="Times New Roman" w:eastAsia="Times New Roman" w:hAnsi="Times New Roman"/>
          <w:sz w:val="22"/>
          <w:szCs w:val="22"/>
        </w:rPr>
        <w:t>taśmy tkane i plecione, sznury i sznurki,</w:t>
      </w:r>
    </w:p>
    <w:p w14:paraId="6E5C669D" w14:textId="77777777" w:rsidR="007226C3" w:rsidRPr="00814E6A" w:rsidRDefault="007226C3" w:rsidP="00814E6A">
      <w:pPr>
        <w:spacing w:line="13" w:lineRule="exact"/>
        <w:jc w:val="both"/>
        <w:rPr>
          <w:rFonts w:ascii="Times New Roman" w:eastAsia="Times New Roman" w:hAnsi="Times New Roman"/>
          <w:sz w:val="22"/>
          <w:szCs w:val="22"/>
        </w:rPr>
      </w:pPr>
    </w:p>
    <w:p w14:paraId="69D9977C" w14:textId="77777777" w:rsidR="00814E6A" w:rsidRPr="00814E6A" w:rsidRDefault="00814E6A" w:rsidP="00814E6A">
      <w:pPr>
        <w:spacing w:line="220" w:lineRule="auto"/>
        <w:ind w:left="120" w:right="3740"/>
        <w:jc w:val="both"/>
        <w:rPr>
          <w:rFonts w:ascii="Times New Roman" w:eastAsia="Times New Roman" w:hAnsi="Times New Roman"/>
          <w:sz w:val="22"/>
          <w:szCs w:val="22"/>
        </w:rPr>
      </w:pPr>
      <w:r w:rsidRPr="00814E6A">
        <w:rPr>
          <w:rFonts w:ascii="Times New Roman" w:eastAsia="Times New Roman" w:hAnsi="Times New Roman"/>
          <w:sz w:val="22"/>
          <w:szCs w:val="22"/>
        </w:rPr>
        <w:t xml:space="preserve">  </w:t>
      </w:r>
      <w:r w:rsidR="007226C3" w:rsidRPr="00814E6A">
        <w:rPr>
          <w:rFonts w:ascii="Times New Roman" w:eastAsia="Times New Roman" w:hAnsi="Times New Roman"/>
          <w:sz w:val="22"/>
          <w:szCs w:val="22"/>
        </w:rPr>
        <w:t xml:space="preserve">-wyroby azbestowo-kauczukowe, z wyjątkiem wyrobów ciernych, </w:t>
      </w:r>
      <w:r w:rsidRPr="00814E6A">
        <w:rPr>
          <w:rFonts w:ascii="Times New Roman" w:eastAsia="Times New Roman" w:hAnsi="Times New Roman"/>
          <w:sz w:val="22"/>
          <w:szCs w:val="22"/>
        </w:rPr>
        <w:t xml:space="preserve">   </w:t>
      </w:r>
    </w:p>
    <w:p w14:paraId="5B955307" w14:textId="77777777" w:rsidR="007226C3" w:rsidRPr="00814E6A" w:rsidRDefault="00814E6A" w:rsidP="00814E6A">
      <w:pPr>
        <w:spacing w:line="220" w:lineRule="auto"/>
        <w:ind w:left="120" w:right="3740"/>
        <w:jc w:val="both"/>
        <w:rPr>
          <w:rFonts w:ascii="Times New Roman" w:eastAsia="Times New Roman" w:hAnsi="Times New Roman"/>
          <w:sz w:val="22"/>
          <w:szCs w:val="22"/>
        </w:rPr>
      </w:pPr>
      <w:r w:rsidRPr="00814E6A">
        <w:rPr>
          <w:rFonts w:ascii="Times New Roman" w:eastAsia="Times New Roman" w:hAnsi="Times New Roman"/>
          <w:sz w:val="22"/>
          <w:szCs w:val="22"/>
        </w:rPr>
        <w:t xml:space="preserve">  </w:t>
      </w:r>
      <w:r w:rsidR="007226C3" w:rsidRPr="00814E6A">
        <w:rPr>
          <w:rFonts w:ascii="Times New Roman" w:eastAsia="Times New Roman" w:hAnsi="Times New Roman"/>
          <w:sz w:val="22"/>
          <w:szCs w:val="22"/>
        </w:rPr>
        <w:t>- papier, tektura,</w:t>
      </w:r>
    </w:p>
    <w:p w14:paraId="0A9F0B5D" w14:textId="77777777" w:rsidR="00814E6A" w:rsidRPr="00814E6A" w:rsidRDefault="00814E6A" w:rsidP="00814E6A">
      <w:pPr>
        <w:spacing w:line="0" w:lineRule="atLeast"/>
        <w:ind w:left="120" w:right="-89"/>
        <w:jc w:val="both"/>
        <w:rPr>
          <w:rFonts w:ascii="Times New Roman" w:eastAsia="Times New Roman" w:hAnsi="Times New Roman"/>
          <w:sz w:val="22"/>
          <w:szCs w:val="22"/>
        </w:rPr>
      </w:pPr>
      <w:r w:rsidRPr="00814E6A">
        <w:rPr>
          <w:rFonts w:ascii="Times New Roman" w:eastAsia="Times New Roman" w:hAnsi="Times New Roman"/>
          <w:sz w:val="22"/>
          <w:szCs w:val="22"/>
        </w:rPr>
        <w:t xml:space="preserve">  </w:t>
      </w:r>
      <w:r w:rsidR="007226C3" w:rsidRPr="00814E6A">
        <w:rPr>
          <w:rFonts w:ascii="Times New Roman" w:eastAsia="Times New Roman" w:hAnsi="Times New Roman"/>
          <w:sz w:val="22"/>
          <w:szCs w:val="22"/>
        </w:rPr>
        <w:t xml:space="preserve">- inne wyroby zawierające azbest, oddzielnie niewymienione, w tym papier i tektura, podać </w:t>
      </w:r>
      <w:r w:rsidRPr="00814E6A">
        <w:rPr>
          <w:rFonts w:ascii="Times New Roman" w:eastAsia="Times New Roman" w:hAnsi="Times New Roman"/>
          <w:sz w:val="22"/>
          <w:szCs w:val="22"/>
        </w:rPr>
        <w:t xml:space="preserve">    </w:t>
      </w:r>
      <w:r w:rsidR="007226C3" w:rsidRPr="00814E6A">
        <w:rPr>
          <w:rFonts w:ascii="Times New Roman" w:eastAsia="Times New Roman" w:hAnsi="Times New Roman"/>
          <w:sz w:val="22"/>
          <w:szCs w:val="22"/>
        </w:rPr>
        <w:t xml:space="preserve">jakie. </w:t>
      </w:r>
    </w:p>
    <w:p w14:paraId="12839DC5" w14:textId="77777777" w:rsidR="00814E6A" w:rsidRPr="00814E6A" w:rsidRDefault="007226C3" w:rsidP="00814E6A">
      <w:pPr>
        <w:spacing w:line="0" w:lineRule="atLeast"/>
        <w:ind w:left="120" w:right="1040"/>
        <w:jc w:val="both"/>
        <w:rPr>
          <w:rFonts w:ascii="Times New Roman" w:eastAsia="Times New Roman" w:hAnsi="Times New Roman"/>
          <w:sz w:val="22"/>
          <w:szCs w:val="22"/>
        </w:rPr>
      </w:pPr>
      <w:r w:rsidRPr="00814E6A">
        <w:rPr>
          <w:rFonts w:ascii="Times New Roman" w:eastAsia="Times New Roman" w:hAnsi="Times New Roman"/>
          <w:sz w:val="22"/>
          <w:szCs w:val="22"/>
          <w:vertAlign w:val="superscript"/>
        </w:rPr>
        <w:t>4)</w:t>
      </w:r>
      <w:r w:rsidRPr="00814E6A">
        <w:rPr>
          <w:rFonts w:ascii="Times New Roman" w:eastAsia="Times New Roman" w:hAnsi="Times New Roman"/>
          <w:sz w:val="22"/>
          <w:szCs w:val="22"/>
        </w:rPr>
        <w:t xml:space="preserve"> Ilość wyrobów azbestowych podana w jednostkach masy (Mg) oraz w jednostkach właściwych </w:t>
      </w:r>
      <w:r w:rsidR="00814E6A" w:rsidRPr="00814E6A">
        <w:rPr>
          <w:rFonts w:ascii="Times New Roman" w:eastAsia="Times New Roman" w:hAnsi="Times New Roman"/>
          <w:sz w:val="22"/>
          <w:szCs w:val="22"/>
        </w:rPr>
        <w:t xml:space="preserve">  </w:t>
      </w:r>
    </w:p>
    <w:p w14:paraId="5E483DC5" w14:textId="77777777" w:rsidR="007226C3" w:rsidRPr="00814E6A" w:rsidRDefault="00814E6A" w:rsidP="00814E6A">
      <w:pPr>
        <w:spacing w:line="0" w:lineRule="atLeast"/>
        <w:ind w:left="120" w:right="1040"/>
        <w:jc w:val="both"/>
        <w:rPr>
          <w:rFonts w:ascii="Times New Roman" w:eastAsia="Times New Roman" w:hAnsi="Times New Roman"/>
          <w:sz w:val="22"/>
          <w:szCs w:val="22"/>
        </w:rPr>
      </w:pPr>
      <w:r w:rsidRPr="00814E6A">
        <w:rPr>
          <w:rFonts w:ascii="Times New Roman" w:eastAsia="Times New Roman" w:hAnsi="Times New Roman"/>
          <w:sz w:val="22"/>
          <w:szCs w:val="22"/>
        </w:rPr>
        <w:t xml:space="preserve">   </w:t>
      </w:r>
      <w:r w:rsidR="007226C3" w:rsidRPr="00814E6A">
        <w:rPr>
          <w:rFonts w:ascii="Times New Roman" w:eastAsia="Times New Roman" w:hAnsi="Times New Roman"/>
          <w:sz w:val="22"/>
          <w:szCs w:val="22"/>
        </w:rPr>
        <w:t>dla danego wyrobu (m</w:t>
      </w:r>
      <w:r w:rsidR="007226C3" w:rsidRPr="00814E6A">
        <w:rPr>
          <w:rFonts w:ascii="Times New Roman" w:eastAsia="Times New Roman" w:hAnsi="Times New Roman"/>
          <w:sz w:val="22"/>
          <w:szCs w:val="22"/>
          <w:vertAlign w:val="superscript"/>
        </w:rPr>
        <w:t>2</w:t>
      </w:r>
      <w:r w:rsidR="007226C3" w:rsidRPr="00814E6A">
        <w:rPr>
          <w:rFonts w:ascii="Times New Roman" w:eastAsia="Times New Roman" w:hAnsi="Times New Roman"/>
          <w:sz w:val="22"/>
          <w:szCs w:val="22"/>
        </w:rPr>
        <w:t>, m</w:t>
      </w:r>
      <w:r w:rsidR="007226C3" w:rsidRPr="00814E6A">
        <w:rPr>
          <w:rFonts w:ascii="Times New Roman" w:eastAsia="Times New Roman" w:hAnsi="Times New Roman"/>
          <w:sz w:val="22"/>
          <w:szCs w:val="22"/>
          <w:vertAlign w:val="superscript"/>
        </w:rPr>
        <w:t>3</w:t>
      </w:r>
      <w:r w:rsidR="007226C3" w:rsidRPr="00814E6A">
        <w:rPr>
          <w:rFonts w:ascii="Times New Roman" w:eastAsia="Times New Roman" w:hAnsi="Times New Roman"/>
          <w:sz w:val="22"/>
          <w:szCs w:val="22"/>
        </w:rPr>
        <w:t>, mb).</w:t>
      </w:r>
    </w:p>
    <w:p w14:paraId="1476990B" w14:textId="77777777" w:rsidR="007226C3" w:rsidRPr="00814E6A" w:rsidRDefault="007226C3" w:rsidP="00814E6A">
      <w:pPr>
        <w:spacing w:line="14" w:lineRule="exact"/>
        <w:jc w:val="both"/>
        <w:rPr>
          <w:rFonts w:ascii="Times New Roman" w:eastAsia="Times New Roman" w:hAnsi="Times New Roman"/>
          <w:sz w:val="22"/>
          <w:szCs w:val="22"/>
        </w:rPr>
      </w:pPr>
    </w:p>
    <w:p w14:paraId="24D9F2BF" w14:textId="77777777" w:rsidR="00814E6A" w:rsidRPr="00814E6A" w:rsidRDefault="007226C3" w:rsidP="00814E6A">
      <w:pPr>
        <w:spacing w:line="180" w:lineRule="auto"/>
        <w:ind w:left="120" w:right="1480"/>
        <w:jc w:val="both"/>
        <w:rPr>
          <w:rFonts w:ascii="Times New Roman" w:eastAsia="Times New Roman" w:hAnsi="Times New Roman"/>
          <w:sz w:val="22"/>
          <w:szCs w:val="22"/>
        </w:rPr>
      </w:pPr>
      <w:r w:rsidRPr="00814E6A">
        <w:rPr>
          <w:rFonts w:ascii="Times New Roman" w:eastAsia="Times New Roman" w:hAnsi="Times New Roman"/>
          <w:sz w:val="22"/>
          <w:szCs w:val="22"/>
          <w:vertAlign w:val="superscript"/>
        </w:rPr>
        <w:t>5)</w:t>
      </w:r>
      <w:r w:rsidRPr="00814E6A">
        <w:rPr>
          <w:rFonts w:ascii="Times New Roman" w:eastAsia="Times New Roman" w:hAnsi="Times New Roman"/>
          <w:sz w:val="22"/>
          <w:szCs w:val="22"/>
        </w:rPr>
        <w:t xml:space="preserve"> Należy podać datę przeprowadzenia poprzedniej oceny; jeśli jest to pierwsza ocena, należy </w:t>
      </w:r>
      <w:r w:rsidR="00814E6A" w:rsidRPr="00814E6A">
        <w:rPr>
          <w:rFonts w:ascii="Times New Roman" w:eastAsia="Times New Roman" w:hAnsi="Times New Roman"/>
          <w:sz w:val="22"/>
          <w:szCs w:val="22"/>
        </w:rPr>
        <w:t xml:space="preserve"> </w:t>
      </w:r>
    </w:p>
    <w:p w14:paraId="58424242" w14:textId="77777777" w:rsidR="007226C3" w:rsidRPr="00814E6A" w:rsidRDefault="00814E6A" w:rsidP="00814E6A">
      <w:pPr>
        <w:spacing w:line="180" w:lineRule="auto"/>
        <w:ind w:left="120" w:right="1480"/>
        <w:jc w:val="both"/>
        <w:rPr>
          <w:rFonts w:ascii="Times New Roman" w:eastAsia="Times New Roman" w:hAnsi="Times New Roman"/>
          <w:sz w:val="22"/>
          <w:szCs w:val="22"/>
        </w:rPr>
      </w:pPr>
      <w:r w:rsidRPr="00814E6A">
        <w:rPr>
          <w:rFonts w:ascii="Times New Roman" w:eastAsia="Times New Roman" w:hAnsi="Times New Roman"/>
          <w:sz w:val="22"/>
          <w:szCs w:val="22"/>
        </w:rPr>
        <w:t xml:space="preserve">   </w:t>
      </w:r>
      <w:r w:rsidR="007226C3" w:rsidRPr="00814E6A">
        <w:rPr>
          <w:rFonts w:ascii="Times New Roman" w:eastAsia="Times New Roman" w:hAnsi="Times New Roman"/>
          <w:sz w:val="22"/>
          <w:szCs w:val="22"/>
        </w:rPr>
        <w:t>wpisać "pierwsza ocena".</w:t>
      </w:r>
    </w:p>
    <w:sectPr w:rsidR="007226C3" w:rsidRPr="00814E6A">
      <w:type w:val="continuous"/>
      <w:pgSz w:w="11900" w:h="16838"/>
      <w:pgMar w:top="1398" w:right="946" w:bottom="1440" w:left="1120" w:header="0" w:footer="0" w:gutter="0"/>
      <w:cols w:space="0" w:equalWidth="0">
        <w:col w:w="98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327B23C6"/>
    <w:lvl w:ilvl="0" w:tplc="95F8F81E">
      <w:start w:val="1"/>
      <w:numFmt w:val="decimal"/>
      <w:lvlText w:val="%1)"/>
      <w:lvlJc w:val="left"/>
    </w:lvl>
    <w:lvl w:ilvl="1" w:tplc="30AA47C2">
      <w:start w:val="1"/>
      <w:numFmt w:val="bullet"/>
      <w:lvlText w:val=""/>
      <w:lvlJc w:val="left"/>
    </w:lvl>
    <w:lvl w:ilvl="2" w:tplc="6582B79C">
      <w:start w:val="1"/>
      <w:numFmt w:val="bullet"/>
      <w:lvlText w:val=""/>
      <w:lvlJc w:val="left"/>
    </w:lvl>
    <w:lvl w:ilvl="3" w:tplc="4FA4C9DE">
      <w:start w:val="1"/>
      <w:numFmt w:val="bullet"/>
      <w:lvlText w:val=""/>
      <w:lvlJc w:val="left"/>
    </w:lvl>
    <w:lvl w:ilvl="4" w:tplc="D3B68DE0">
      <w:start w:val="1"/>
      <w:numFmt w:val="bullet"/>
      <w:lvlText w:val=""/>
      <w:lvlJc w:val="left"/>
    </w:lvl>
    <w:lvl w:ilvl="5" w:tplc="5252822C">
      <w:start w:val="1"/>
      <w:numFmt w:val="bullet"/>
      <w:lvlText w:val=""/>
      <w:lvlJc w:val="left"/>
    </w:lvl>
    <w:lvl w:ilvl="6" w:tplc="3D6475C6">
      <w:start w:val="1"/>
      <w:numFmt w:val="bullet"/>
      <w:lvlText w:val=""/>
      <w:lvlJc w:val="left"/>
    </w:lvl>
    <w:lvl w:ilvl="7" w:tplc="BD7CD5B6">
      <w:start w:val="1"/>
      <w:numFmt w:val="bullet"/>
      <w:lvlText w:val=""/>
      <w:lvlJc w:val="left"/>
    </w:lvl>
    <w:lvl w:ilvl="8" w:tplc="3AC29658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D30"/>
    <w:rsid w:val="004D659B"/>
    <w:rsid w:val="00555B1B"/>
    <w:rsid w:val="006306D0"/>
    <w:rsid w:val="007226C3"/>
    <w:rsid w:val="00814E6A"/>
    <w:rsid w:val="00851D30"/>
    <w:rsid w:val="00FA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18827"/>
  <w15:chartTrackingRefBased/>
  <w15:docId w15:val="{8091A1E9-E39A-44AF-8775-1015127FF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51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14E6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A6E42-009F-403C-A00F-94A2590A6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786</Words>
  <Characters>4721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</dc:creator>
  <cp:keywords/>
  <cp:lastModifiedBy>Monika Jordan</cp:lastModifiedBy>
  <cp:revision>2</cp:revision>
  <dcterms:created xsi:type="dcterms:W3CDTF">2020-06-01T13:02:00Z</dcterms:created>
  <dcterms:modified xsi:type="dcterms:W3CDTF">2020-06-01T13:02:00Z</dcterms:modified>
</cp:coreProperties>
</file>