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CD0C9" w14:textId="77777777" w:rsidR="001D72E8" w:rsidRDefault="00CA456E">
      <w:pPr>
        <w:rPr>
          <w:rFonts w:ascii="Times New Roman" w:hAnsi="Times New Roman" w:cs="Times New Roman"/>
          <w:b/>
        </w:rPr>
      </w:pPr>
      <w:r w:rsidRPr="00CA456E">
        <w:rPr>
          <w:rFonts w:ascii="Times New Roman" w:hAnsi="Times New Roman" w:cs="Times New Roman"/>
          <w:b/>
        </w:rPr>
        <w:t>12 czerwca (piątek) dyżur w Urzędzie Miejskim dla przyjmowania zgłoszeń kandydatów na członków obwodowych komisji wyborczych przez pełnomocników komitetów wyborczych</w:t>
      </w:r>
    </w:p>
    <w:p w14:paraId="35527527" w14:textId="77777777" w:rsidR="00CA456E" w:rsidRPr="00CA456E" w:rsidRDefault="00CA456E">
      <w:pPr>
        <w:rPr>
          <w:rFonts w:ascii="Times New Roman" w:hAnsi="Times New Roman" w:cs="Times New Roman"/>
        </w:rPr>
      </w:pPr>
      <w:r w:rsidRPr="00CA456E">
        <w:rPr>
          <w:rFonts w:ascii="Times New Roman" w:hAnsi="Times New Roman" w:cs="Times New Roman"/>
        </w:rPr>
        <w:t xml:space="preserve">W piątek 12 czerwca br. w godzinach 10:00 – 14:00 </w:t>
      </w:r>
      <w:r>
        <w:rPr>
          <w:rFonts w:ascii="Times New Roman" w:hAnsi="Times New Roman" w:cs="Times New Roman"/>
        </w:rPr>
        <w:t>urzędn</w:t>
      </w:r>
      <w:r w:rsidR="007E04FE">
        <w:rPr>
          <w:rFonts w:ascii="Times New Roman" w:hAnsi="Times New Roman" w:cs="Times New Roman"/>
        </w:rPr>
        <w:t>ik wyborczy za pośrednictwem pracownika U</w:t>
      </w:r>
      <w:r>
        <w:rPr>
          <w:rFonts w:ascii="Times New Roman" w:hAnsi="Times New Roman" w:cs="Times New Roman"/>
        </w:rPr>
        <w:t xml:space="preserve">rzędu Miejskiego przyjmować będzie </w:t>
      </w:r>
      <w:r w:rsidR="007E04FE">
        <w:rPr>
          <w:rFonts w:ascii="Times New Roman" w:hAnsi="Times New Roman" w:cs="Times New Roman"/>
        </w:rPr>
        <w:t xml:space="preserve">od </w:t>
      </w:r>
      <w:r w:rsidR="007E04FE" w:rsidRPr="00CA456E">
        <w:rPr>
          <w:rFonts w:ascii="Times New Roman" w:hAnsi="Times New Roman" w:cs="Times New Roman"/>
        </w:rPr>
        <w:t xml:space="preserve">pełnomocników komitetów wyborczych </w:t>
      </w:r>
      <w:r w:rsidRPr="00CA456E">
        <w:rPr>
          <w:rFonts w:ascii="Times New Roman" w:hAnsi="Times New Roman" w:cs="Times New Roman"/>
        </w:rPr>
        <w:t xml:space="preserve">zgłoszenia kandydatów na członków obwodowych komisji wyborczych </w:t>
      </w:r>
      <w:r w:rsidR="007E04FE">
        <w:rPr>
          <w:rFonts w:ascii="Times New Roman" w:hAnsi="Times New Roman" w:cs="Times New Roman"/>
        </w:rPr>
        <w:t>w wyborach prezydenckich.</w:t>
      </w:r>
      <w:r w:rsidRPr="00CA456E">
        <w:rPr>
          <w:rFonts w:ascii="Times New Roman" w:hAnsi="Times New Roman" w:cs="Times New Roman"/>
        </w:rPr>
        <w:t xml:space="preserve"> </w:t>
      </w:r>
    </w:p>
    <w:sectPr w:rsidR="00CA456E" w:rsidRPr="00CA4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9C9"/>
    <w:rsid w:val="001D72E8"/>
    <w:rsid w:val="0066108F"/>
    <w:rsid w:val="007E04FE"/>
    <w:rsid w:val="008F3269"/>
    <w:rsid w:val="00CA456E"/>
    <w:rsid w:val="00D819C9"/>
    <w:rsid w:val="00DD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A45D"/>
  <w15:chartTrackingRefBased/>
  <w15:docId w15:val="{E260262E-5412-46D4-BDAE-7531F68E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dokl</dc:creator>
  <cp:keywords/>
  <dc:description/>
  <cp:lastModifiedBy>Monika Jordan</cp:lastModifiedBy>
  <cp:revision>2</cp:revision>
  <dcterms:created xsi:type="dcterms:W3CDTF">2020-06-10T12:19:00Z</dcterms:created>
  <dcterms:modified xsi:type="dcterms:W3CDTF">2020-06-10T12:19:00Z</dcterms:modified>
</cp:coreProperties>
</file>