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Ogłoszenie nr 775275-N-2020 z dnia 31.12.2020 r.</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jc w:val="center"/>
        <w:rPr>
          <w:rFonts w:ascii="Times New Roman" w:eastAsia="Times New Roman" w:hAnsi="Times New Roman" w:cs="Times New Roman"/>
          <w:b/>
          <w:bCs/>
          <w:color w:val="000000"/>
          <w:sz w:val="27"/>
          <w:szCs w:val="27"/>
          <w:lang w:eastAsia="pl-PL"/>
        </w:rPr>
      </w:pPr>
      <w:r w:rsidRPr="00494912">
        <w:rPr>
          <w:rFonts w:ascii="Times New Roman" w:eastAsia="Times New Roman" w:hAnsi="Times New Roman" w:cs="Times New Roman"/>
          <w:b/>
          <w:bCs/>
          <w:color w:val="000000"/>
          <w:sz w:val="27"/>
          <w:szCs w:val="27"/>
          <w:lang w:eastAsia="pl-PL"/>
        </w:rPr>
        <w:t>Gmina Kuźnia Raciborska: „Termomodernizacja budynków użyteczności publicznej na terenie Gminy Kuźnia Raciborska.” 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Efektywność energetyczna i odnawialne źródła energii w infrastrukturze publicznej i mieszkaniowej – konkurs z podziałem na zadania: Zadanie 1. Termomodernizacja budynku Przedszkola nr 1 w Kuźni Raciborskiej przy ul. Słowackiego 18: Zadanie 2. Termomodernizacja budynku ZGKM w Kuźni Raciborskiej przy ul. Słowackiego 6 Zadanie 3. Termomodernizacja budynku Gminnego w Kuźni Raciborskiej przy ul. Jagodowej 15 Zadanie 4. Termomodernizacja budynku OSP w Turzu przy ul. Raciborskiej 68 Zadanie 5 . Termomodernizacja budynku WOK w Turzu przy ul. Raciborskiej 42</w:t>
      </w:r>
      <w:r w:rsidRPr="00494912">
        <w:rPr>
          <w:rFonts w:ascii="Times New Roman" w:eastAsia="Times New Roman" w:hAnsi="Times New Roman" w:cs="Times New Roman"/>
          <w:b/>
          <w:bCs/>
          <w:color w:val="000000"/>
          <w:sz w:val="27"/>
          <w:szCs w:val="27"/>
          <w:lang w:eastAsia="pl-PL"/>
        </w:rPr>
        <w:br/>
        <w:t>OGŁOSZENIE O ZAMÓWIENIU - Roboty budowlane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Zamieszczanie ogłoszenia:</w:t>
      </w:r>
      <w:r w:rsidRPr="00494912">
        <w:rPr>
          <w:rFonts w:ascii="Times New Roman" w:eastAsia="Times New Roman" w:hAnsi="Times New Roman" w:cs="Times New Roman"/>
          <w:color w:val="000000"/>
          <w:sz w:val="27"/>
          <w:szCs w:val="27"/>
          <w:lang w:eastAsia="pl-PL"/>
        </w:rPr>
        <w:t> Zamieszczanie obowiązkowe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Ogłoszenie dotyczy:</w:t>
      </w:r>
      <w:r w:rsidRPr="00494912">
        <w:rPr>
          <w:rFonts w:ascii="Times New Roman" w:eastAsia="Times New Roman" w:hAnsi="Times New Roman" w:cs="Times New Roman"/>
          <w:color w:val="000000"/>
          <w:sz w:val="27"/>
          <w:szCs w:val="27"/>
          <w:lang w:eastAsia="pl-PL"/>
        </w:rPr>
        <w:t> Zamówienia publicznego</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Tak</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Nazwa projektu lub programu</w:t>
      </w:r>
      <w:r w:rsidRPr="00494912">
        <w:rPr>
          <w:rFonts w:ascii="Times New Roman" w:eastAsia="Times New Roman" w:hAnsi="Times New Roman" w:cs="Times New Roman"/>
          <w:color w:val="000000"/>
          <w:sz w:val="27"/>
          <w:szCs w:val="27"/>
          <w:lang w:eastAsia="pl-PL"/>
        </w:rPr>
        <w:br/>
        <w:t xml:space="preserve">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w:t>
      </w:r>
      <w:r w:rsidRPr="00494912">
        <w:rPr>
          <w:rFonts w:ascii="Times New Roman" w:eastAsia="Times New Roman" w:hAnsi="Times New Roman" w:cs="Times New Roman"/>
          <w:color w:val="000000"/>
          <w:sz w:val="27"/>
          <w:szCs w:val="27"/>
          <w:lang w:eastAsia="pl-PL"/>
        </w:rPr>
        <w:lastRenderedPageBreak/>
        <w:t>Efektywność energetyczna i odnawialne źródła energii w infrastrukturze publicznej i mieszkaniowej – konkurs.</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b/>
          <w:bCs/>
          <w:color w:val="000000"/>
          <w:sz w:val="36"/>
          <w:szCs w:val="36"/>
          <w:lang w:eastAsia="pl-PL"/>
        </w:rPr>
      </w:pPr>
      <w:r w:rsidRPr="00494912">
        <w:rPr>
          <w:rFonts w:ascii="Times New Roman" w:eastAsia="Times New Roman" w:hAnsi="Times New Roman" w:cs="Times New Roman"/>
          <w:b/>
          <w:bCs/>
          <w:color w:val="000000"/>
          <w:sz w:val="36"/>
          <w:szCs w:val="36"/>
          <w:u w:val="single"/>
          <w:lang w:eastAsia="pl-PL"/>
        </w:rPr>
        <w:t>SEKCJA I: ZAMAWIAJĄCY</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Postępowanie przeprowadza centralny zamawiający</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Postępowanie jest przeprowadzane wspólnie przez zamawiających</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Informacje dodatkowe: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 1) NAZWA I ADRES: </w:t>
      </w:r>
      <w:r w:rsidRPr="00494912">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494912">
        <w:rPr>
          <w:rFonts w:ascii="Times New Roman" w:eastAsia="Times New Roman" w:hAnsi="Times New Roman" w:cs="Times New Roman"/>
          <w:color w:val="000000"/>
          <w:sz w:val="27"/>
          <w:szCs w:val="27"/>
          <w:lang w:eastAsia="pl-PL"/>
        </w:rPr>
        <w:br/>
        <w:t>Adres strony internetowej (URL): www.kuzniaraciborska.pl; http://kuznia-raciborska.finn.pl</w:t>
      </w:r>
      <w:r w:rsidRPr="00494912">
        <w:rPr>
          <w:rFonts w:ascii="Times New Roman" w:eastAsia="Times New Roman" w:hAnsi="Times New Roman" w:cs="Times New Roman"/>
          <w:color w:val="000000"/>
          <w:sz w:val="27"/>
          <w:szCs w:val="27"/>
          <w:lang w:eastAsia="pl-PL"/>
        </w:rPr>
        <w:br/>
        <w:t>Adres profilu nabywcy:</w:t>
      </w:r>
      <w:r w:rsidRPr="0049491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 2) RODZAJ ZAMAWIAJĄCEGO: </w:t>
      </w:r>
      <w:r w:rsidRPr="00494912">
        <w:rPr>
          <w:rFonts w:ascii="Times New Roman" w:eastAsia="Times New Roman" w:hAnsi="Times New Roman" w:cs="Times New Roman"/>
          <w:color w:val="000000"/>
          <w:sz w:val="27"/>
          <w:szCs w:val="27"/>
          <w:lang w:eastAsia="pl-PL"/>
        </w:rPr>
        <w:t>Administracja samorządowa</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I.3) WSPÓLNE UDZIELANIE ZAMÓWIENIA </w:t>
      </w:r>
      <w:r w:rsidRPr="00494912">
        <w:rPr>
          <w:rFonts w:ascii="Times New Roman" w:eastAsia="Times New Roman" w:hAnsi="Times New Roman" w:cs="Times New Roman"/>
          <w:b/>
          <w:bCs/>
          <w:i/>
          <w:iCs/>
          <w:color w:val="000000"/>
          <w:sz w:val="27"/>
          <w:szCs w:val="27"/>
          <w:lang w:eastAsia="pl-PL"/>
        </w:rPr>
        <w:t>(jeżeli dotyczy)</w:t>
      </w:r>
      <w:r w:rsidRPr="00494912">
        <w:rPr>
          <w:rFonts w:ascii="Times New Roman" w:eastAsia="Times New Roman" w:hAnsi="Times New Roman" w:cs="Times New Roman"/>
          <w:b/>
          <w:bCs/>
          <w:color w:val="000000"/>
          <w:sz w:val="27"/>
          <w:szCs w:val="27"/>
          <w:lang w:eastAsia="pl-PL"/>
        </w:rPr>
        <w:t>:</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I.4) KOMUNIKACJA: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Tak</w:t>
      </w:r>
      <w:r w:rsidRPr="00494912">
        <w:rPr>
          <w:rFonts w:ascii="Times New Roman" w:eastAsia="Times New Roman" w:hAnsi="Times New Roman" w:cs="Times New Roman"/>
          <w:color w:val="000000"/>
          <w:sz w:val="27"/>
          <w:szCs w:val="27"/>
          <w:lang w:eastAsia="pl-PL"/>
        </w:rPr>
        <w:br/>
        <w:t>http://kuznia-raciborska.finn.pl</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br/>
      </w:r>
      <w:r w:rsidRPr="0049491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Tak</w:t>
      </w:r>
      <w:r w:rsidRPr="00494912">
        <w:rPr>
          <w:rFonts w:ascii="Times New Roman" w:eastAsia="Times New Roman" w:hAnsi="Times New Roman" w:cs="Times New Roman"/>
          <w:color w:val="000000"/>
          <w:sz w:val="27"/>
          <w:szCs w:val="27"/>
          <w:lang w:eastAsia="pl-PL"/>
        </w:rPr>
        <w:br/>
        <w:t>https://kuznia-raciborska.finn.pl</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r>
      <w:proofErr w:type="spellStart"/>
      <w:r w:rsidRPr="00494912">
        <w:rPr>
          <w:rFonts w:ascii="Times New Roman" w:eastAsia="Times New Roman" w:hAnsi="Times New Roman" w:cs="Times New Roman"/>
          <w:color w:val="000000"/>
          <w:sz w:val="27"/>
          <w:szCs w:val="27"/>
          <w:lang w:eastAsia="pl-PL"/>
        </w:rPr>
        <w:t>Nie</w:t>
      </w:r>
      <w:proofErr w:type="spellEnd"/>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Elektronicznie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t>adres</w:t>
      </w:r>
      <w:r w:rsidRPr="00494912">
        <w:rPr>
          <w:rFonts w:ascii="Times New Roman" w:eastAsia="Times New Roman" w:hAnsi="Times New Roman" w:cs="Times New Roman"/>
          <w:color w:val="000000"/>
          <w:sz w:val="27"/>
          <w:szCs w:val="27"/>
          <w:lang w:eastAsia="pl-PL"/>
        </w:rPr>
        <w:b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494912">
        <w:rPr>
          <w:rFonts w:ascii="Times New Roman" w:eastAsia="Times New Roman" w:hAnsi="Times New Roman" w:cs="Times New Roman"/>
          <w:color w:val="000000"/>
          <w:sz w:val="27"/>
          <w:szCs w:val="27"/>
          <w:lang w:eastAsia="pl-PL"/>
        </w:rPr>
        <w:br/>
        <w:t>Nie</w:t>
      </w:r>
      <w:r w:rsidRPr="00494912">
        <w:rPr>
          <w:rFonts w:ascii="Times New Roman" w:eastAsia="Times New Roman" w:hAnsi="Times New Roman" w:cs="Times New Roman"/>
          <w:color w:val="000000"/>
          <w:sz w:val="27"/>
          <w:szCs w:val="27"/>
          <w:lang w:eastAsia="pl-PL"/>
        </w:rPr>
        <w:br/>
        <w:t>Inny sposób:</w:t>
      </w:r>
      <w:r w:rsidRPr="00494912">
        <w:rPr>
          <w:rFonts w:ascii="Times New Roman" w:eastAsia="Times New Roman" w:hAnsi="Times New Roman" w:cs="Times New Roman"/>
          <w:color w:val="000000"/>
          <w:sz w:val="27"/>
          <w:szCs w:val="27"/>
          <w:lang w:eastAsia="pl-PL"/>
        </w:rPr>
        <w:br/>
        <w:t>Nie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494912">
        <w:rPr>
          <w:rFonts w:ascii="Times New Roman" w:eastAsia="Times New Roman" w:hAnsi="Times New Roman" w:cs="Times New Roman"/>
          <w:color w:val="000000"/>
          <w:sz w:val="27"/>
          <w:szCs w:val="27"/>
          <w:lang w:eastAsia="pl-PL"/>
        </w:rPr>
        <w:br/>
        <w:t>Tak</w:t>
      </w:r>
      <w:r w:rsidRPr="00494912">
        <w:rPr>
          <w:rFonts w:ascii="Times New Roman" w:eastAsia="Times New Roman" w:hAnsi="Times New Roman" w:cs="Times New Roman"/>
          <w:color w:val="000000"/>
          <w:sz w:val="27"/>
          <w:szCs w:val="27"/>
          <w:lang w:eastAsia="pl-PL"/>
        </w:rPr>
        <w:br/>
        <w:t>Inny sposób:</w:t>
      </w:r>
      <w:r w:rsidRPr="00494912">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w:t>
      </w:r>
      <w:r w:rsidRPr="00494912">
        <w:rPr>
          <w:rFonts w:ascii="Times New Roman" w:eastAsia="Times New Roman" w:hAnsi="Times New Roman" w:cs="Times New Roman"/>
          <w:color w:val="000000"/>
          <w:sz w:val="27"/>
          <w:szCs w:val="27"/>
          <w:lang w:eastAsia="pl-PL"/>
        </w:rPr>
        <w:br/>
        <w:t>Adres:</w:t>
      </w:r>
      <w:r w:rsidRPr="00494912">
        <w:rPr>
          <w:rFonts w:ascii="Times New Roman" w:eastAsia="Times New Roman" w:hAnsi="Times New Roman" w:cs="Times New Roman"/>
          <w:color w:val="000000"/>
          <w:sz w:val="27"/>
          <w:szCs w:val="27"/>
          <w:lang w:eastAsia="pl-PL"/>
        </w:rPr>
        <w:br/>
        <w:t>4-420 Kuźnia Raciborska, ul. SŁOWACKIEGO 4</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br/>
      </w:r>
      <w:r w:rsidRPr="0049491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b/>
          <w:bCs/>
          <w:color w:val="000000"/>
          <w:sz w:val="36"/>
          <w:szCs w:val="36"/>
          <w:lang w:eastAsia="pl-PL"/>
        </w:rPr>
      </w:pPr>
      <w:r w:rsidRPr="00494912">
        <w:rPr>
          <w:rFonts w:ascii="Times New Roman" w:eastAsia="Times New Roman" w:hAnsi="Times New Roman" w:cs="Times New Roman"/>
          <w:b/>
          <w:bCs/>
          <w:color w:val="000000"/>
          <w:sz w:val="36"/>
          <w:szCs w:val="36"/>
          <w:u w:val="single"/>
          <w:lang w:eastAsia="pl-PL"/>
        </w:rPr>
        <w:t>SEKCJA II: PRZEDMIOT ZAMÓWIENIA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II.1) Nazwa nadana zamówieniu przez zamawiającego: </w:t>
      </w:r>
      <w:r w:rsidRPr="00494912">
        <w:rPr>
          <w:rFonts w:ascii="Times New Roman" w:eastAsia="Times New Roman" w:hAnsi="Times New Roman" w:cs="Times New Roman"/>
          <w:color w:val="000000"/>
          <w:sz w:val="27"/>
          <w:szCs w:val="27"/>
          <w:lang w:eastAsia="pl-PL"/>
        </w:rPr>
        <w:t>„Termomodernizacja budynków użyteczności publicznej na terenie Gminy Kuźnia Raciborska.” 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Efektywność energetyczna i odnawialne źródła energii w infrastrukturze publicznej i mieszkaniowej – konkurs z podziałem na zadania: Zadanie 1. Termomodernizacja budynku Przedszkola nr 1 w Kuźni Raciborskiej przy ul. Słowackiego 18: Zadanie 2. Termomodernizacja budynku ZGKM w Kuźni Raciborskiej przy ul. Słowackiego 6 Zadanie 3. Termomodernizacja budynku Gminnego w Kuźni Raciborskiej przy ul. Jagodowej 15 Zadanie 4. Termomodernizacja budynku OSP w Turzu przy ul. Raciborskiej 68 Zadanie 5 . Termomodernizacja budynku WOK w Turzu przy ul. Raciborskiej 42</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Numer referencyjny: </w:t>
      </w:r>
      <w:r w:rsidRPr="00494912">
        <w:rPr>
          <w:rFonts w:ascii="Times New Roman" w:eastAsia="Times New Roman" w:hAnsi="Times New Roman" w:cs="Times New Roman"/>
          <w:color w:val="000000"/>
          <w:sz w:val="27"/>
          <w:szCs w:val="27"/>
          <w:lang w:eastAsia="pl-PL"/>
        </w:rPr>
        <w:t>IB.271.12.2020</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494912" w:rsidRPr="00494912" w:rsidRDefault="00494912" w:rsidP="00494912">
      <w:pPr>
        <w:spacing w:after="0" w:line="450" w:lineRule="atLeast"/>
        <w:jc w:val="both"/>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II.2) Rodzaj zamówienia: </w:t>
      </w:r>
      <w:r w:rsidRPr="00494912">
        <w:rPr>
          <w:rFonts w:ascii="Times New Roman" w:eastAsia="Times New Roman" w:hAnsi="Times New Roman" w:cs="Times New Roman"/>
          <w:color w:val="000000"/>
          <w:sz w:val="27"/>
          <w:szCs w:val="27"/>
          <w:lang w:eastAsia="pl-PL"/>
        </w:rPr>
        <w:t>Roboty budowlane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lastRenderedPageBreak/>
        <w:t>II.3) Informacja o możliwości składania ofert częściowych</w:t>
      </w:r>
      <w:r w:rsidRPr="00494912">
        <w:rPr>
          <w:rFonts w:ascii="Times New Roman" w:eastAsia="Times New Roman" w:hAnsi="Times New Roman" w:cs="Times New Roman"/>
          <w:color w:val="000000"/>
          <w:sz w:val="27"/>
          <w:szCs w:val="27"/>
          <w:lang w:eastAsia="pl-PL"/>
        </w:rPr>
        <w:br/>
        <w:t>Zamówienie podzielone jest na części:</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Tak</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494912">
        <w:rPr>
          <w:rFonts w:ascii="Times New Roman" w:eastAsia="Times New Roman" w:hAnsi="Times New Roman" w:cs="Times New Roman"/>
          <w:color w:val="000000"/>
          <w:sz w:val="27"/>
          <w:szCs w:val="27"/>
          <w:lang w:eastAsia="pl-PL"/>
        </w:rPr>
        <w:br/>
        <w:t>wszystkich części</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II.4)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49491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494912">
        <w:rPr>
          <w:rFonts w:ascii="Times New Roman" w:eastAsia="Times New Roman" w:hAnsi="Times New Roman" w:cs="Times New Roman"/>
          <w:color w:val="000000"/>
          <w:sz w:val="27"/>
          <w:szCs w:val="27"/>
          <w:lang w:eastAsia="pl-PL"/>
        </w:rPr>
        <w:t xml:space="preserve">Przedmiotem zamówienia jest „Termomodernizacja budynków użyteczności publicznej na terenie Gminy Kuźnia Raciborska ” z podziałem na zadania (części): Zadanie 1. Termomodernizacja budynku Przedszkola nr 1 w Kuźni Raciborskiej przy ul. Słowackiego 18. Zakres prac obejmuje: • termomodernizację ścian zewnętrznych, • termomodernizację ścian cokołu i piwnic, • termomodernizacja ścian piwnicy, • Izolację dachu • wymianę stolarki okiennej w piwnicach, • malowanie wszystkich ścian i sufitów w pomieszczeniach wewnątrz budynku, • wymianę istniejących drzwi wewnętrznych 2 sztuki dzielących sale zajęć, • montaż rur spustowych i rynien z PCV, • montaż instalacji fotowoltaicznej na dachu, • montaż obróbek blacharskich i parapetów, • demontaż istniejącej instalacji elektrycznej wraz z puszkami, gniazdami i włącznikami, • wymianę istniejących przewodów elektrycznych, • wymianę oświetlenia podstawowego, ewakuacyjnego i awaryjnego, • wymianę rozdzielni elektrycznej, • wykonanie nowej instalacji </w:t>
      </w:r>
      <w:r w:rsidRPr="00494912">
        <w:rPr>
          <w:rFonts w:ascii="Times New Roman" w:eastAsia="Times New Roman" w:hAnsi="Times New Roman" w:cs="Times New Roman"/>
          <w:color w:val="000000"/>
          <w:sz w:val="27"/>
          <w:szCs w:val="27"/>
          <w:lang w:eastAsia="pl-PL"/>
        </w:rPr>
        <w:lastRenderedPageBreak/>
        <w:t xml:space="preserve">odgromowej, • wykonanie pomiarów oraz prób. • wykonanie instalacji centralnego ogrzewania, w tym montaż instalacji c.o., montaż grzejników z zaworami termostatycznym, • wykonanie kompletnej kotłowni gazowej wraz z wymianą pieca węglowego na gazowy,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Zadanie 2. Termomodernizacja budynku ZGKM w Kuźni Raciborskiej przy ul. Słowackiego 6 Zakres prac obejmuje: • termomodernizację ścian zewnętrznych, • termomodernizację ścian cokołu i piwnic, • docieplenie stropodachu części niższej budynku oraz stropodachu części wyższej budynku wraz z wykonaniem nowego wierzchniego pokrycie dachowego, • termomodernizację ścian piwnicy, • wymianę stolarki okiennej i drzwiowej zgodnie z zestawieniem, • malowanie wszystkich ścian i sufitów w pomieszczeniach wewnątrz budynku, • montaż rur spustowych i rynien z PCV, • montaż zadaszenia systemowego, • wymianę balustrad, • montaż instalacji fotowoltaicznej na dachu, • montaż obróbek blacharskich i parapetów, • demontaż istniejącej instalacji elektrycznej wraz z puszkami, gniazdami i włącznikami, • wymianę istniejących przewodów elektrycznych, • wymianę oświetlenia podstawowego, ewakuacyjnego i awaryjnego, • wymianę rozdzielni elektrycznej, • wykonanie nowej instalacji odgromowej, • wykonanie pomiarów oraz prób, • demontaż instalacji co,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 wykonanie instalacji centralnego ogrzewania, w tym montaż instalacji c.o., montaż grzejników z zaworami termostatycznym,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Zadanie 3. Termomodernizacja budynku Gminnego w Kuźni Raciborskiej przy ul. Jagodowej 15 Zakres prac obejmuje: • termomodernizację ścian zewnętrznych, • termomodernizację ścian cokołu, • Izolację stropu nad I piętrem, • wymianę istniejących rur spustowych i rynien, • malowanie pokrycia dachu, • wykonanie nowych tynków na kominach, • montaż obróbek blacharskich i parapetów, • wykonanie nowej instalacji odgromowej, • wykonanie pomiarów oraz prób. Zadanie 4. Termomodernizacja budynku OSP w Turzu przy ul. Raciborskiej 68 Zakres prac obejmuje: • termomodernizację ścian zewnętrznych, • termomodernizację ścian cokołu i piwnic, • docieplenie stropodachu budynku wraz z wykonaniem nowego wierzchniego pokrycie dachowego, • wymianę stolarki okiennej i drzwiowej zgodnie z zestawieniem, • malowanie wszystkich ścian i </w:t>
      </w:r>
      <w:r w:rsidRPr="00494912">
        <w:rPr>
          <w:rFonts w:ascii="Times New Roman" w:eastAsia="Times New Roman" w:hAnsi="Times New Roman" w:cs="Times New Roman"/>
          <w:color w:val="000000"/>
          <w:sz w:val="27"/>
          <w:szCs w:val="27"/>
          <w:lang w:eastAsia="pl-PL"/>
        </w:rPr>
        <w:lastRenderedPageBreak/>
        <w:t xml:space="preserve">sufitów w pomieszczeniach wewnątrz budynku, • wymianę rur spustowych i rynien, • wymiana balustrad, • montaż obróbek blacharskich i parapetów, • demontaż istniejącej instalacji elektrycznej wraz z puszkami, gniazdami i włącznikami, • wymianę istniejących przewodów elektrycznych, • wymianę oświetlenia podstawowego, ewakuacyjnego i awaryjnego, • wymianę rozdzielni elektrycznej, • wykonanie nowej instalacji odgromowej, • wykonanie pomiarów oraz prób, • wymianę instalacji co,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 wykonanie instalacji centralnego ogrzewania, w tym montaż instalacji c.o., montaż grzejników z zaworami termostatycznym, • wykonanie kompletnej kotłowni </w:t>
      </w:r>
      <w:proofErr w:type="spellStart"/>
      <w:r w:rsidRPr="00494912">
        <w:rPr>
          <w:rFonts w:ascii="Times New Roman" w:eastAsia="Times New Roman" w:hAnsi="Times New Roman" w:cs="Times New Roman"/>
          <w:color w:val="000000"/>
          <w:sz w:val="27"/>
          <w:szCs w:val="27"/>
          <w:lang w:eastAsia="pl-PL"/>
        </w:rPr>
        <w:t>gazowj</w:t>
      </w:r>
      <w:proofErr w:type="spellEnd"/>
      <w:r w:rsidRPr="00494912">
        <w:rPr>
          <w:rFonts w:ascii="Times New Roman" w:eastAsia="Times New Roman" w:hAnsi="Times New Roman" w:cs="Times New Roman"/>
          <w:color w:val="000000"/>
          <w:sz w:val="27"/>
          <w:szCs w:val="27"/>
          <w:lang w:eastAsia="pl-PL"/>
        </w:rPr>
        <w:t xml:space="preserve"> wraz z wymianą pieca węglowego na gazowy,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UWAGA! Złom z demontażu zostanie zagospodarowany przez inwestora Zadanie 5. Termomodernizacja budynku WOK w Turzu przy ul. Raciborskiej 42 Zakres prac obejmuje: • termomodernizację ścian zewnętrznych, • termomodernizację ścian cokołu i piwnic, • docieplenie stropodachu budynku wraz z wykonaniem nowego wierzchniego pokrycie dachowego, • docieplenie poddasza, • wykonanie drenażu opaskowego, • wymianę istniejących rur spustowych i rynien, • montaż obróbek blacharskich i parapetów, • wykonanie instalacji odgromowej, • wykonanie pomiarów oraz prób, • Demontaż i ponowny montaż daszków, tablicy i oświetlenia na elewacji, UWAGA! Zamawiający dopuszcza składanie ofert częściowych. Wykonawca może złożyć oferty częściowe na jedną lub więcej części zamówienia. Przedmiot zamówienia określony został szczegółowo w dokumentacjach projektowych, w specyfikacjach technicznych wykonania i odbioru robót oraz w przedmiarach robót, odrębnie dla każdego z w/w zadań, które to dokumenty stanowią załącznik nr 8.1 do SIWZ, załącznik nr 8.2 do SIWZ , załącznik nr 8.3 do SIWZ, załącznik nr 8.4 do SIWZ, załącznik nr 8.5 do SIWZ. Przedmiot umowy winien być wykonany przy uwzględnieniu przepisu art. 29 ust. 5 ustawy Pzp. Wszyscy użytkownicy, w tym osoby niepełnosprawne, powinni móc korzystać z budynku. Szczegółowy opis przedmiotu zamówienia zawiera: 1) Specyfikacja Istotnych Warunków Zamówienia (SIWZ) wraz z załącznikami; 2) przedmiar robót, dokumentacja techniczna, Szczegółowe Specyfikacje Techniczne Wykonania i Odbioru Robót - stanowiące załączniki nr 8.1, 8.2, 8.3, 8.4, 8.5 do </w:t>
      </w:r>
      <w:r w:rsidRPr="00494912">
        <w:rPr>
          <w:rFonts w:ascii="Times New Roman" w:eastAsia="Times New Roman" w:hAnsi="Times New Roman" w:cs="Times New Roman"/>
          <w:color w:val="000000"/>
          <w:sz w:val="27"/>
          <w:szCs w:val="27"/>
          <w:lang w:eastAsia="pl-PL"/>
        </w:rPr>
        <w:lastRenderedPageBreak/>
        <w:t>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w:t>
      </w:r>
      <w:r w:rsidRPr="00494912">
        <w:rPr>
          <w:rFonts w:ascii="Times New Roman" w:eastAsia="Times New Roman" w:hAnsi="Times New Roman" w:cs="Times New Roman"/>
          <w:color w:val="000000"/>
          <w:sz w:val="27"/>
          <w:szCs w:val="27"/>
          <w:lang w:eastAsia="pl-PL"/>
        </w:rPr>
        <w:lastRenderedPageBreak/>
        <w:t>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w:t>
      </w:r>
      <w:r w:rsidRPr="00494912">
        <w:rPr>
          <w:rFonts w:ascii="Times New Roman" w:eastAsia="Times New Roman" w:hAnsi="Times New Roman" w:cs="Times New Roman"/>
          <w:color w:val="000000"/>
          <w:sz w:val="27"/>
          <w:szCs w:val="27"/>
          <w:lang w:eastAsia="pl-PL"/>
        </w:rPr>
        <w:lastRenderedPageBreak/>
        <w:t>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t>
      </w:r>
      <w:r w:rsidRPr="00494912">
        <w:rPr>
          <w:rFonts w:ascii="Times New Roman" w:eastAsia="Times New Roman" w:hAnsi="Times New Roman" w:cs="Times New Roman"/>
          <w:color w:val="000000"/>
          <w:sz w:val="27"/>
          <w:szCs w:val="27"/>
          <w:lang w:eastAsia="pl-PL"/>
        </w:rPr>
        <w:lastRenderedPageBreak/>
        <w:t xml:space="preserve">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w:t>
      </w:r>
      <w:r w:rsidRPr="00494912">
        <w:rPr>
          <w:rFonts w:ascii="Times New Roman" w:eastAsia="Times New Roman" w:hAnsi="Times New Roman" w:cs="Times New Roman"/>
          <w:color w:val="000000"/>
          <w:sz w:val="27"/>
          <w:szCs w:val="27"/>
          <w:lang w:eastAsia="pl-PL"/>
        </w:rPr>
        <w:lastRenderedPageBreak/>
        <w:t>(ogólne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II.5) Główny kod CPV: </w:t>
      </w:r>
      <w:r w:rsidRPr="00494912">
        <w:rPr>
          <w:rFonts w:ascii="Times New Roman" w:eastAsia="Times New Roman" w:hAnsi="Times New Roman" w:cs="Times New Roman"/>
          <w:color w:val="000000"/>
          <w:sz w:val="27"/>
          <w:szCs w:val="27"/>
          <w:lang w:eastAsia="pl-PL"/>
        </w:rPr>
        <w:t>45000000-7</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Kod CPV</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45453000-7</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45400000-1</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45331000-6</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lastRenderedPageBreak/>
              <w:t>45310000-3</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45332000-3</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II.6) Całkowita wartość zamówienia </w:t>
      </w:r>
      <w:r w:rsidRPr="00494912">
        <w:rPr>
          <w:rFonts w:ascii="Times New Roman" w:eastAsia="Times New Roman" w:hAnsi="Times New Roman" w:cs="Times New Roman"/>
          <w:i/>
          <w:iCs/>
          <w:color w:val="000000"/>
          <w:sz w:val="27"/>
          <w:szCs w:val="27"/>
          <w:lang w:eastAsia="pl-PL"/>
        </w:rPr>
        <w:t>(jeżeli zamawiający podaje informacje o wartości zamówienia)</w:t>
      </w:r>
      <w:r w:rsidRPr="00494912">
        <w:rPr>
          <w:rFonts w:ascii="Times New Roman" w:eastAsia="Times New Roman" w:hAnsi="Times New Roman" w:cs="Times New Roman"/>
          <w:color w:val="000000"/>
          <w:sz w:val="27"/>
          <w:szCs w:val="27"/>
          <w:lang w:eastAsia="pl-PL"/>
        </w:rPr>
        <w:t>:</w:t>
      </w:r>
      <w:r w:rsidRPr="00494912">
        <w:rPr>
          <w:rFonts w:ascii="Times New Roman" w:eastAsia="Times New Roman" w:hAnsi="Times New Roman" w:cs="Times New Roman"/>
          <w:color w:val="000000"/>
          <w:sz w:val="27"/>
          <w:szCs w:val="27"/>
          <w:lang w:eastAsia="pl-PL"/>
        </w:rPr>
        <w:br/>
        <w:t>Wartość bez VAT:</w:t>
      </w:r>
      <w:r w:rsidRPr="00494912">
        <w:rPr>
          <w:rFonts w:ascii="Times New Roman" w:eastAsia="Times New Roman" w:hAnsi="Times New Roman" w:cs="Times New Roman"/>
          <w:color w:val="000000"/>
          <w:sz w:val="27"/>
          <w:szCs w:val="27"/>
          <w:lang w:eastAsia="pl-PL"/>
        </w:rPr>
        <w:br/>
        <w:t>Waluta: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494912">
        <w:rPr>
          <w:rFonts w:ascii="Times New Roman" w:eastAsia="Times New Roman" w:hAnsi="Times New Roman" w:cs="Times New Roman"/>
          <w:color w:val="000000"/>
          <w:sz w:val="27"/>
          <w:szCs w:val="27"/>
          <w:lang w:eastAsia="pl-PL"/>
        </w:rPr>
        <w:br/>
        <w:t>miesiącach:   </w:t>
      </w:r>
      <w:r w:rsidRPr="00494912">
        <w:rPr>
          <w:rFonts w:ascii="Times New Roman" w:eastAsia="Times New Roman" w:hAnsi="Times New Roman" w:cs="Times New Roman"/>
          <w:i/>
          <w:iCs/>
          <w:color w:val="000000"/>
          <w:sz w:val="27"/>
          <w:szCs w:val="27"/>
          <w:lang w:eastAsia="pl-PL"/>
        </w:rPr>
        <w:t> lub </w:t>
      </w:r>
      <w:r w:rsidRPr="00494912">
        <w:rPr>
          <w:rFonts w:ascii="Times New Roman" w:eastAsia="Times New Roman" w:hAnsi="Times New Roman" w:cs="Times New Roman"/>
          <w:b/>
          <w:bCs/>
          <w:color w:val="000000"/>
          <w:sz w:val="27"/>
          <w:szCs w:val="27"/>
          <w:lang w:eastAsia="pl-PL"/>
        </w:rPr>
        <w:t>dniach:</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i/>
          <w:iCs/>
          <w:color w:val="000000"/>
          <w:sz w:val="27"/>
          <w:szCs w:val="27"/>
          <w:lang w:eastAsia="pl-PL"/>
        </w:rPr>
        <w:t>lub</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data rozpoczęcia: </w:t>
      </w:r>
      <w:r w:rsidRPr="00494912">
        <w:rPr>
          <w:rFonts w:ascii="Times New Roman" w:eastAsia="Times New Roman" w:hAnsi="Times New Roman" w:cs="Times New Roman"/>
          <w:color w:val="000000"/>
          <w:sz w:val="27"/>
          <w:szCs w:val="27"/>
          <w:lang w:eastAsia="pl-PL"/>
        </w:rPr>
        <w:t> </w:t>
      </w:r>
      <w:r w:rsidRPr="00494912">
        <w:rPr>
          <w:rFonts w:ascii="Times New Roman" w:eastAsia="Times New Roman" w:hAnsi="Times New Roman" w:cs="Times New Roman"/>
          <w:i/>
          <w:iCs/>
          <w:color w:val="000000"/>
          <w:sz w:val="27"/>
          <w:szCs w:val="27"/>
          <w:lang w:eastAsia="pl-PL"/>
        </w:rPr>
        <w:t> lub </w:t>
      </w:r>
      <w:r w:rsidRPr="00494912">
        <w:rPr>
          <w:rFonts w:ascii="Times New Roman" w:eastAsia="Times New Roman" w:hAnsi="Times New Roman" w:cs="Times New Roman"/>
          <w:b/>
          <w:bCs/>
          <w:color w:val="000000"/>
          <w:sz w:val="27"/>
          <w:szCs w:val="27"/>
          <w:lang w:eastAsia="pl-PL"/>
        </w:rPr>
        <w:t>zakończenia: </w:t>
      </w:r>
      <w:r w:rsidRPr="00494912">
        <w:rPr>
          <w:rFonts w:ascii="Times New Roman" w:eastAsia="Times New Roman" w:hAnsi="Times New Roman" w:cs="Times New Roman"/>
          <w:color w:val="000000"/>
          <w:sz w:val="27"/>
          <w:szCs w:val="27"/>
          <w:lang w:eastAsia="pl-PL"/>
        </w:rPr>
        <w:t>30.11.2021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II.9) Informacje dodatkowe: </w:t>
      </w:r>
      <w:r w:rsidRPr="00494912">
        <w:rPr>
          <w:rFonts w:ascii="Times New Roman" w:eastAsia="Times New Roman" w:hAnsi="Times New Roman" w:cs="Times New Roman"/>
          <w:color w:val="000000"/>
          <w:sz w:val="27"/>
          <w:szCs w:val="27"/>
          <w:lang w:eastAsia="pl-PL"/>
        </w:rPr>
        <w:t xml:space="preserve">TERMINY ZAKOŃCZENIA REALIZACJI ZADANIA DLA POSZCZEGÓLNYCH CZĘŚĆI ZAMÓWIENIA SĄ NASTĘPUJĄCE: Zadanie 1. Termin zakończenia realizacji całego zadania: do dnia 30.09.2021 r. Zadanie 2. Termin zakończenia realizacji zadania: do dnia 30.11.2021r. Zadanie 3. Termin zakończenia realizacji zadania: do dnia 30.05.2021r. Zadanie 4. Termin zakończenia realizacji zadania: do dnia </w:t>
      </w:r>
      <w:r w:rsidRPr="00494912">
        <w:rPr>
          <w:rFonts w:ascii="Times New Roman" w:eastAsia="Times New Roman" w:hAnsi="Times New Roman" w:cs="Times New Roman"/>
          <w:color w:val="000000"/>
          <w:sz w:val="27"/>
          <w:szCs w:val="27"/>
          <w:lang w:eastAsia="pl-PL"/>
        </w:rPr>
        <w:lastRenderedPageBreak/>
        <w:t>30.07.2021r. Zadanie 5. Termin zakończenia realizacji zadania: do dnia 30.06.2021r. Terminem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p>
    <w:p w:rsidR="00494912" w:rsidRPr="00494912" w:rsidRDefault="00494912" w:rsidP="00494912">
      <w:pPr>
        <w:spacing w:after="0" w:line="450" w:lineRule="atLeast"/>
        <w:rPr>
          <w:rFonts w:ascii="Times New Roman" w:eastAsia="Times New Roman" w:hAnsi="Times New Roman" w:cs="Times New Roman"/>
          <w:b/>
          <w:bCs/>
          <w:color w:val="000000"/>
          <w:sz w:val="36"/>
          <w:szCs w:val="36"/>
          <w:lang w:eastAsia="pl-PL"/>
        </w:rPr>
      </w:pPr>
      <w:r w:rsidRPr="0049491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III.1) WARUNKI UDZIAŁU W POSTĘPOWANIU</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494912">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III.1.2) Sytuacja finansowa lub ekonomiczna</w:t>
      </w:r>
      <w:r w:rsidRPr="00494912">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III.1.3) Zdolność techniczna lub zawodowa</w:t>
      </w:r>
      <w:r w:rsidRPr="00494912">
        <w:rPr>
          <w:rFonts w:ascii="Times New Roman" w:eastAsia="Times New Roman" w:hAnsi="Times New Roman" w:cs="Times New Roman"/>
          <w:color w:val="000000"/>
          <w:sz w:val="27"/>
          <w:szCs w:val="27"/>
          <w:lang w:eastAsia="pl-PL"/>
        </w:rPr>
        <w:br/>
        <w:t xml:space="preserve">Określenie warunków: Wykonawca spełni warunek, jeżeli: 1) wykaże, że wykonał nie wcześniej niż w okresie ostatnich pięciu (5) lat przed upływem terminu składania ofert, a jeżeli okres prowadzenia działalności jest krótszy - w tym okresie, co najmniej dwie (2) roboty o wartości 250.000,00 zł brutto każda, polegające na termomodernizacji, budowie, rozbudowie, przebudowie lub remoncie obiektu kubaturowego, użyteczności publicznej, przemysłowego, handlowego lub </w:t>
      </w:r>
      <w:r w:rsidRPr="00494912">
        <w:rPr>
          <w:rFonts w:ascii="Times New Roman" w:eastAsia="Times New Roman" w:hAnsi="Times New Roman" w:cs="Times New Roman"/>
          <w:color w:val="000000"/>
          <w:sz w:val="27"/>
          <w:szCs w:val="27"/>
          <w:lang w:eastAsia="pl-PL"/>
        </w:rPr>
        <w:lastRenderedPageBreak/>
        <w:t xml:space="preserve">wielorodzinnego bądź jednorodzinnego budynku mieszkalnego. Warunek udziału w postępowaniu dotyczący zdolności technicznej i zawodowej dotyczący wykonanych robót, musi być spełniony: </w:t>
      </w:r>
      <w:r w:rsidRPr="00494912">
        <w:rPr>
          <w:rFonts w:ascii="Times New Roman" w:eastAsia="Times New Roman" w:hAnsi="Times New Roman" w:cs="Times New Roman"/>
          <w:color w:val="000000"/>
          <w:sz w:val="27"/>
          <w:szCs w:val="27"/>
          <w:lang w:eastAsia="pl-PL"/>
        </w:rPr>
        <w:sym w:font="Symbol" w:char="F02D"/>
      </w:r>
      <w:r w:rsidRPr="00494912">
        <w:rPr>
          <w:rFonts w:ascii="Times New Roman" w:eastAsia="Times New Roman" w:hAnsi="Times New Roman" w:cs="Times New Roman"/>
          <w:color w:val="000000"/>
          <w:sz w:val="27"/>
          <w:szCs w:val="27"/>
          <w:lang w:eastAsia="pl-PL"/>
        </w:rPr>
        <w:t xml:space="preserve"> przez Wykonawcę samodzielnie lub </w:t>
      </w:r>
      <w:r w:rsidRPr="00494912">
        <w:rPr>
          <w:rFonts w:ascii="Times New Roman" w:eastAsia="Times New Roman" w:hAnsi="Times New Roman" w:cs="Times New Roman"/>
          <w:color w:val="000000"/>
          <w:sz w:val="27"/>
          <w:szCs w:val="27"/>
          <w:lang w:eastAsia="pl-PL"/>
        </w:rPr>
        <w:sym w:font="Symbol" w:char="F02D"/>
      </w:r>
      <w:r w:rsidRPr="00494912">
        <w:rPr>
          <w:rFonts w:ascii="Times New Roman" w:eastAsia="Times New Roman" w:hAnsi="Times New Roman" w:cs="Times New Roman"/>
          <w:color w:val="000000"/>
          <w:sz w:val="27"/>
          <w:szCs w:val="27"/>
          <w:lang w:eastAsia="pl-PL"/>
        </w:rPr>
        <w:t xml:space="preserve"> przez minimum jeden podmiot udostępniający wiedzę i doświadczenie (podwykonawcę) samodzielnie; </w:t>
      </w:r>
      <w:r w:rsidRPr="00494912">
        <w:rPr>
          <w:rFonts w:ascii="Times New Roman" w:eastAsia="Times New Roman" w:hAnsi="Times New Roman" w:cs="Times New Roman"/>
          <w:color w:val="000000"/>
          <w:sz w:val="27"/>
          <w:szCs w:val="27"/>
          <w:lang w:eastAsia="pl-PL"/>
        </w:rPr>
        <w:sym w:font="Symbol" w:char="F02D"/>
      </w:r>
      <w:r w:rsidRPr="00494912">
        <w:rPr>
          <w:rFonts w:ascii="Times New Roman" w:eastAsia="Times New Roman" w:hAnsi="Times New Roman" w:cs="Times New Roman"/>
          <w:color w:val="000000"/>
          <w:sz w:val="27"/>
          <w:szCs w:val="27"/>
          <w:lang w:eastAsia="pl-PL"/>
        </w:rPr>
        <w:t xml:space="preserve"> w przypadku Wykonawców występujących wspólnie - samodzielnie przez minimum jednego z Wykonawców występujących wspólnie. Nie jest dopuszczalne łączenie (sumowanie) wyżej wymaganego doświadczenia w ramach doświadczenia różnych podmiotów zaangażowanych w realizację zamówienia. 2) skieruje do realizacji zamówienia publicznego jedną (1) osobę, która będzie pełnić funkcję kierownika budowy posiadającą aktualne uprawnienia budowlane w specjalności konstrukcyjno-budowlanej bez ograniczeń lub uprawnienia równoważne i minimum 5 lat doświadczenia zawodowego w kierowaniu robotami budowlanymi, liczonego od daty uzyskania uprawnień budowlanych; 3) skieruje do realizacji zamówienia publicznego jedną (1) osobę, która będzie pełnić funkcję kierownika robót w branży elektrycznej posiadającą aktualne, ważne uprawnienia budowlane w specjalności instalacyjnej, w zakresie instalacji i urządzeń elektrycznych i elektroenergetycznych (ograniczone lub bez ograniczeń), lub uprawnienia równoważne, posiadającą łącznie co najmniej 3-letnie doświadczenie zawodowe w nadzorowaniu lub kierowaniu robotami branży elektrycznej, liczonego od daty uzyskania uprawnień budowlanych; 4) skieruje do realizacji zamówienia publicznego jedną (1) osobę, która będzie pełnić funkcję kierownika robót w branży sanitarnej posiadającą aktualne, ważne uprawnienia budowlane w specjalności instalacyjnej, w zakresie sieci, instalacji i urządzeń cieplnych, wentylacyjnych, wodociągowych i kanalizacyjnych (ograniczone lub bez ograniczeń), lub uprawnienia równoważne, posiadającą łącznie co najmniej 3-letnie doświadczenie zawodowe w nadzorowaniu lub kierowaniu robotami branży sanitarnej, liczonego od daty uzyskania uprawnień budowlanych. Uwaga! Funkcje kierownika budowy oraz funkcje kierowników robót mogą być ze sobą łączone. Osoby, którym powierzone zostaną wyżej wymienione funkcje muszą przynależeć do właściwej izby samorządu zawodowego i posiadać wymagane ubezpieczenie od odpowiedzialności cywilnej. Zamawiający, określając wymogi dla osoby w </w:t>
      </w:r>
      <w:r w:rsidRPr="00494912">
        <w:rPr>
          <w:rFonts w:ascii="Times New Roman" w:eastAsia="Times New Roman" w:hAnsi="Times New Roman" w:cs="Times New Roman"/>
          <w:color w:val="000000"/>
          <w:sz w:val="27"/>
          <w:szCs w:val="27"/>
          <w:lang w:eastAsia="pl-PL"/>
        </w:rPr>
        <w:lastRenderedPageBreak/>
        <w:t>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w:t>
      </w:r>
      <w:r w:rsidRPr="0049491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494912">
        <w:rPr>
          <w:rFonts w:ascii="Times New Roman" w:eastAsia="Times New Roman" w:hAnsi="Times New Roman" w:cs="Times New Roman"/>
          <w:color w:val="000000"/>
          <w:sz w:val="27"/>
          <w:szCs w:val="27"/>
          <w:lang w:eastAsia="pl-PL"/>
        </w:rPr>
        <w:br/>
        <w:t>Informacje dodatkowe: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III.2) PODSTAWY WYKLUCZENIA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III.2.1) Podstawy wykluczenia określone w art. 24 ust. 1 ustawy Pzp</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494912">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Tak (podstawa wykluczenia określona w art. 24 ust. 5 pkt 3 ustawy Pzp)</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494912">
        <w:rPr>
          <w:rFonts w:ascii="Times New Roman" w:eastAsia="Times New Roman" w:hAnsi="Times New Roman" w:cs="Times New Roman"/>
          <w:color w:val="000000"/>
          <w:sz w:val="27"/>
          <w:szCs w:val="27"/>
          <w:lang w:eastAsia="pl-PL"/>
        </w:rPr>
        <w:br/>
        <w:t>Tak</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lastRenderedPageBreak/>
        <w:t>Oświadczenie o spełnianiu kryteriów selekcji</w:t>
      </w:r>
      <w:r w:rsidRPr="00494912">
        <w:rPr>
          <w:rFonts w:ascii="Times New Roman" w:eastAsia="Times New Roman" w:hAnsi="Times New Roman" w:cs="Times New Roman"/>
          <w:color w:val="000000"/>
          <w:sz w:val="27"/>
          <w:szCs w:val="27"/>
          <w:lang w:eastAsia="pl-PL"/>
        </w:rPr>
        <w:b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powyżej. Wyżej wymienionych dokumentów nie należy dołączyć do oferty. Wykonawca, którego oferta zostanie uznana za najkorzystniejszą zostanie powiadomiony odrębnym pismem o terminie i miejscu ich dostarczenia.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III.5.1) W ZAKRESIE SPEŁNIANIA WARUNKÓW UDZIAŁU W POSTĘPOWANIU:</w:t>
      </w:r>
      <w:r w:rsidRPr="00494912">
        <w:rPr>
          <w:rFonts w:ascii="Times New Roman" w:eastAsia="Times New Roman" w:hAnsi="Times New Roman" w:cs="Times New Roman"/>
          <w:color w:val="000000"/>
          <w:sz w:val="27"/>
          <w:szCs w:val="27"/>
          <w:lang w:eastAsia="pl-PL"/>
        </w:rPr>
        <w:br/>
        <w:t xml:space="preserve">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w:t>
      </w:r>
      <w:r w:rsidRPr="00494912">
        <w:rPr>
          <w:rFonts w:ascii="Times New Roman" w:eastAsia="Times New Roman" w:hAnsi="Times New Roman" w:cs="Times New Roman"/>
          <w:color w:val="000000"/>
          <w:sz w:val="27"/>
          <w:szCs w:val="27"/>
          <w:lang w:eastAsia="pl-PL"/>
        </w:rPr>
        <w:lastRenderedPageBreak/>
        <w:t>dokumentów – inne dokumenty (wzór wykazu - załącznik nr 7 do SIWZ), 2)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III.5.2) W ZAKRESIE KRYTERIÓW SELEKCJI:</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III.7) INNE DOKUMENTY NIE WYMIENIONE W pkt III.3) - III.6)</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 xml:space="preserve">Oferta powinna składać się z: 1) formularza ofertowego - zgodnego z treścią Załącznika nr 1 do SIWZ składającego się z: - załącznika 1.1. Formularz ofertowy na zadanie 1; - załącznika 1.2. Formularz ofertowy na zadanie 2; - załącznika 1.3. Formularz ofertowy na zadanie 3; - załącznika 1.4. Formularz ofertowy na zadanie 4; - załącznika 1.5. Formularz ofertowy na zadanie 5;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6 do SIWZ - jeżeli dotyczy; 4) pełnomocnictwa - jeżeli dotyczy. Pełnomocnictwo powinno zostać złożone w formie oryginału lub notarialnie poświadczonej kopii w sytuacji: 1. Wykonawców wspólnie ubiegających się o udzielenie zamówienia – </w:t>
      </w:r>
      <w:r w:rsidRPr="00494912">
        <w:rPr>
          <w:rFonts w:ascii="Times New Roman" w:eastAsia="Times New Roman" w:hAnsi="Times New Roman" w:cs="Times New Roman"/>
          <w:color w:val="000000"/>
          <w:sz w:val="27"/>
          <w:szCs w:val="27"/>
          <w:lang w:eastAsia="pl-PL"/>
        </w:rPr>
        <w:lastRenderedPageBreak/>
        <w:t>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zapisów we właściwym rejestrze lub z innych dokumentów złożonych wraz z ofertą – pełnomocnictwo do podpisania oferty. 5) W przypadku wadium wnoszonego w formie innej niż pieniężna – kserokopia dowodu wniesienia wadium (oryginał należy złożyć w sekretariacie Urzędu - pokój nr 4).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494912" w:rsidRPr="00494912" w:rsidRDefault="00494912" w:rsidP="00494912">
      <w:pPr>
        <w:spacing w:after="0" w:line="450" w:lineRule="atLeast"/>
        <w:rPr>
          <w:rFonts w:ascii="Times New Roman" w:eastAsia="Times New Roman" w:hAnsi="Times New Roman" w:cs="Times New Roman"/>
          <w:b/>
          <w:bCs/>
          <w:color w:val="000000"/>
          <w:sz w:val="36"/>
          <w:szCs w:val="36"/>
          <w:lang w:eastAsia="pl-PL"/>
        </w:rPr>
      </w:pPr>
      <w:r w:rsidRPr="00494912">
        <w:rPr>
          <w:rFonts w:ascii="Times New Roman" w:eastAsia="Times New Roman" w:hAnsi="Times New Roman" w:cs="Times New Roman"/>
          <w:b/>
          <w:bCs/>
          <w:color w:val="000000"/>
          <w:sz w:val="36"/>
          <w:szCs w:val="36"/>
          <w:u w:val="single"/>
          <w:lang w:eastAsia="pl-PL"/>
        </w:rPr>
        <w:t>SEKCJA IV: PROCEDURA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IV.1) OPIS</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IV.1.1) Tryb udzielenia zamówienia: </w:t>
      </w:r>
      <w:r w:rsidRPr="00494912">
        <w:rPr>
          <w:rFonts w:ascii="Times New Roman" w:eastAsia="Times New Roman" w:hAnsi="Times New Roman" w:cs="Times New Roman"/>
          <w:color w:val="000000"/>
          <w:sz w:val="27"/>
          <w:szCs w:val="27"/>
          <w:lang w:eastAsia="pl-PL"/>
        </w:rPr>
        <w:t>Przetarg nieograniczony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IV.1.2) Zamawiający żąda wniesienia wadium:</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Tak</w:t>
      </w:r>
      <w:r w:rsidRPr="00494912">
        <w:rPr>
          <w:rFonts w:ascii="Times New Roman" w:eastAsia="Times New Roman" w:hAnsi="Times New Roman" w:cs="Times New Roman"/>
          <w:color w:val="000000"/>
          <w:sz w:val="27"/>
          <w:szCs w:val="27"/>
          <w:lang w:eastAsia="pl-PL"/>
        </w:rPr>
        <w:br/>
        <w:t>Informacja na temat wadium</w:t>
      </w:r>
      <w:r w:rsidRPr="00494912">
        <w:rPr>
          <w:rFonts w:ascii="Times New Roman" w:eastAsia="Times New Roman" w:hAnsi="Times New Roman" w:cs="Times New Roman"/>
          <w:color w:val="000000"/>
          <w:sz w:val="27"/>
          <w:szCs w:val="27"/>
          <w:lang w:eastAsia="pl-PL"/>
        </w:rPr>
        <w:br/>
        <w:t>1) Wykonawca winien wnieść wadium w wysokości: a) zadanie 1: 15.000,00 PLN (piętnaście tysięcy złotych, 00/100) b) zadanie 2: 15.000,00 PLN (piętnaście tysięcy złotych, 00/100) c) zadanie 3: 10.000,00 PLN (dziesięć tysięcy złotych, 00/100) d) zadanie 4: 10.000,00 PLN (dziesięć tysięcy złotych, 00/100) e) zadanie 5: 6.000,00 PLN (sześć tysięcy złotych, 00/100) Wadium musi obejmować okres związania ofertą i musi być wniesione najpóźniej w nieprzekraczalnym terminie do dnia 04.02.2021r. godziny 09.00. Oferta niezabezpieczona akceptowaną formą wadium zostanie odrzucona.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IV.1.3) Przewiduje się udzielenie zaliczek na poczet wykonania zamówienia: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t>Nie</w:t>
      </w:r>
      <w:r w:rsidRPr="00494912">
        <w:rPr>
          <w:rFonts w:ascii="Times New Roman" w:eastAsia="Times New Roman" w:hAnsi="Times New Roman" w:cs="Times New Roman"/>
          <w:color w:val="000000"/>
          <w:sz w:val="27"/>
          <w:szCs w:val="27"/>
          <w:lang w:eastAsia="pl-PL"/>
        </w:rPr>
        <w:br/>
        <w:t>Należy podać informacje na temat udzielania zaliczek:</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494912">
        <w:rPr>
          <w:rFonts w:ascii="Times New Roman" w:eastAsia="Times New Roman" w:hAnsi="Times New Roman" w:cs="Times New Roman"/>
          <w:color w:val="000000"/>
          <w:sz w:val="27"/>
          <w:szCs w:val="27"/>
          <w:lang w:eastAsia="pl-PL"/>
        </w:rPr>
        <w:br/>
        <w:t>Nie</w:t>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IV.1.5.) Wymaga się złożenia oferty wariantowej: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Nie</w:t>
      </w:r>
      <w:r w:rsidRPr="00494912">
        <w:rPr>
          <w:rFonts w:ascii="Times New Roman" w:eastAsia="Times New Roman" w:hAnsi="Times New Roman" w:cs="Times New Roman"/>
          <w:color w:val="000000"/>
          <w:sz w:val="27"/>
          <w:szCs w:val="27"/>
          <w:lang w:eastAsia="pl-PL"/>
        </w:rPr>
        <w:br/>
        <w:t>Dopuszcza się złożenie oferty wariantowej</w:t>
      </w:r>
      <w:r w:rsidRPr="00494912">
        <w:rPr>
          <w:rFonts w:ascii="Times New Roman" w:eastAsia="Times New Roman" w:hAnsi="Times New Roman" w:cs="Times New Roman"/>
          <w:color w:val="000000"/>
          <w:sz w:val="27"/>
          <w:szCs w:val="27"/>
          <w:lang w:eastAsia="pl-PL"/>
        </w:rPr>
        <w:br/>
        <w:t>Nie</w:t>
      </w:r>
      <w:r w:rsidRPr="00494912">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494912">
        <w:rPr>
          <w:rFonts w:ascii="Times New Roman" w:eastAsia="Times New Roman" w:hAnsi="Times New Roman" w:cs="Times New Roman"/>
          <w:color w:val="000000"/>
          <w:sz w:val="27"/>
          <w:szCs w:val="27"/>
          <w:lang w:eastAsia="pl-PL"/>
        </w:rPr>
        <w:br/>
        <w:t>Nie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Liczba wykonawców  </w:t>
      </w:r>
      <w:r w:rsidRPr="00494912">
        <w:rPr>
          <w:rFonts w:ascii="Times New Roman" w:eastAsia="Times New Roman" w:hAnsi="Times New Roman" w:cs="Times New Roman"/>
          <w:color w:val="000000"/>
          <w:sz w:val="27"/>
          <w:szCs w:val="27"/>
          <w:lang w:eastAsia="pl-PL"/>
        </w:rPr>
        <w:br/>
        <w:t>Przewidywana minimalna liczba wykonawców</w:t>
      </w:r>
      <w:r w:rsidRPr="00494912">
        <w:rPr>
          <w:rFonts w:ascii="Times New Roman" w:eastAsia="Times New Roman" w:hAnsi="Times New Roman" w:cs="Times New Roman"/>
          <w:color w:val="000000"/>
          <w:sz w:val="27"/>
          <w:szCs w:val="27"/>
          <w:lang w:eastAsia="pl-PL"/>
        </w:rPr>
        <w:br/>
        <w:t>Maksymalna liczba wykonawców  </w:t>
      </w:r>
      <w:r w:rsidRPr="00494912">
        <w:rPr>
          <w:rFonts w:ascii="Times New Roman" w:eastAsia="Times New Roman" w:hAnsi="Times New Roman" w:cs="Times New Roman"/>
          <w:color w:val="000000"/>
          <w:sz w:val="27"/>
          <w:szCs w:val="27"/>
          <w:lang w:eastAsia="pl-PL"/>
        </w:rPr>
        <w:br/>
        <w:t>Kryteria selekcji wykonawców:</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br/>
      </w:r>
      <w:r w:rsidRPr="00494912">
        <w:rPr>
          <w:rFonts w:ascii="Times New Roman" w:eastAsia="Times New Roman" w:hAnsi="Times New Roman" w:cs="Times New Roman"/>
          <w:b/>
          <w:bCs/>
          <w:color w:val="000000"/>
          <w:sz w:val="27"/>
          <w:szCs w:val="27"/>
          <w:lang w:eastAsia="pl-PL"/>
        </w:rPr>
        <w:t>IV.1.7) Informacje na temat umowy ramowej lub dynamicznego systemu zakupów:</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Umowa ramowa będzie zawarta: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Czy przewiduje się ograniczenie liczby uczestników umowy ramowej:</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Przewidziana maksymalna liczba uczestników umowy ramowej:</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Zamówienie obejmuje ustanowienie dynamicznego systemu zakupów:</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IV.1.8) Aukcja elektroniczna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Przewidziane jest przeprowadzenie aukcji elektronicznej </w:t>
      </w:r>
      <w:r w:rsidRPr="00494912">
        <w:rPr>
          <w:rFonts w:ascii="Times New Roman" w:eastAsia="Times New Roman" w:hAnsi="Times New Roman" w:cs="Times New Roman"/>
          <w:i/>
          <w:iCs/>
          <w:color w:val="000000"/>
          <w:sz w:val="27"/>
          <w:szCs w:val="27"/>
          <w:lang w:eastAsia="pl-PL"/>
        </w:rPr>
        <w:t>(przetarg nieograniczony, przetarg ograniczony, negocjacje z ogłoszeniem)</w:t>
      </w:r>
      <w:r w:rsidRPr="00494912">
        <w:rPr>
          <w:rFonts w:ascii="Times New Roman" w:eastAsia="Times New Roman" w:hAnsi="Times New Roman" w:cs="Times New Roman"/>
          <w:color w:val="000000"/>
          <w:sz w:val="27"/>
          <w:szCs w:val="27"/>
          <w:lang w:eastAsia="pl-PL"/>
        </w:rPr>
        <w:br/>
        <w:t>Należy podać adres strony internetowej, na której aukcja będzie prowadzona: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lastRenderedPageBreak/>
        <w:t>Należy wskazać elementy, których wartości będą przedmiotem aukcji elektronicznej:</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494912">
        <w:rPr>
          <w:rFonts w:ascii="Times New Roman" w:eastAsia="Times New Roman" w:hAnsi="Times New Roman" w:cs="Times New Roman"/>
          <w:color w:val="000000"/>
          <w:sz w:val="27"/>
          <w:szCs w:val="27"/>
          <w:lang w:eastAsia="pl-PL"/>
        </w:rPr>
        <w:br/>
        <w:t>Informacje dotyczące przebiegu aukcji elektronicznej:</w:t>
      </w:r>
      <w:r w:rsidRPr="0049491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49491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494912">
        <w:rPr>
          <w:rFonts w:ascii="Times New Roman" w:eastAsia="Times New Roman" w:hAnsi="Times New Roman" w:cs="Times New Roman"/>
          <w:color w:val="000000"/>
          <w:sz w:val="27"/>
          <w:szCs w:val="27"/>
          <w:lang w:eastAsia="pl-PL"/>
        </w:rPr>
        <w:br/>
        <w:t>Wymagania dotyczące rejestracji i identyfikacji wykonawców w aukcji elektronicznej:</w:t>
      </w:r>
      <w:r w:rsidRPr="00494912">
        <w:rPr>
          <w:rFonts w:ascii="Times New Roman" w:eastAsia="Times New Roman" w:hAnsi="Times New Roman" w:cs="Times New Roman"/>
          <w:color w:val="000000"/>
          <w:sz w:val="27"/>
          <w:szCs w:val="27"/>
          <w:lang w:eastAsia="pl-PL"/>
        </w:rPr>
        <w:br/>
        <w:t>Informacje o liczbie etapów aukcji elektronicznej i czasie ich trwania: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Czas trwania: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494912">
        <w:rPr>
          <w:rFonts w:ascii="Times New Roman" w:eastAsia="Times New Roman" w:hAnsi="Times New Roman" w:cs="Times New Roman"/>
          <w:color w:val="000000"/>
          <w:sz w:val="27"/>
          <w:szCs w:val="27"/>
          <w:lang w:eastAsia="pl-PL"/>
        </w:rPr>
        <w:br/>
        <w:t>Warunki zamknięcia aukcji elektronicznej:</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IV.2) KRYTERIA OCENY OFERT</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IV.2.1) Kryteria oceny ofert:</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lastRenderedPageBreak/>
        <w:br/>
      </w:r>
      <w:r w:rsidRPr="00494912">
        <w:rPr>
          <w:rFonts w:ascii="Times New Roman" w:eastAsia="Times New Roman" w:hAnsi="Times New Roman" w:cs="Times New Roman"/>
          <w:b/>
          <w:bCs/>
          <w:color w:val="000000"/>
          <w:sz w:val="27"/>
          <w:szCs w:val="27"/>
          <w:lang w:eastAsia="pl-PL"/>
        </w:rPr>
        <w:t>IV.2.3) Zastosowanie procedury, o której mowa w art. 24aa ust. 1 ustawy Pzp </w:t>
      </w:r>
      <w:r w:rsidRPr="00494912">
        <w:rPr>
          <w:rFonts w:ascii="Times New Roman" w:eastAsia="Times New Roman" w:hAnsi="Times New Roman" w:cs="Times New Roman"/>
          <w:color w:val="000000"/>
          <w:sz w:val="27"/>
          <w:szCs w:val="27"/>
          <w:lang w:eastAsia="pl-PL"/>
        </w:rPr>
        <w:t>(przetarg nieograniczony)</w:t>
      </w:r>
      <w:r w:rsidRPr="00494912">
        <w:rPr>
          <w:rFonts w:ascii="Times New Roman" w:eastAsia="Times New Roman" w:hAnsi="Times New Roman" w:cs="Times New Roman"/>
          <w:color w:val="000000"/>
          <w:sz w:val="27"/>
          <w:szCs w:val="27"/>
          <w:lang w:eastAsia="pl-PL"/>
        </w:rPr>
        <w:br/>
        <w:t>Tak</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IV.3) Negocjacje z ogłoszeniem, dialog konkurencyjny, partnerstwo innowacyjne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IV.3.1) Informacje na temat negocjacji z ogłoszeniem</w:t>
      </w:r>
      <w:r w:rsidRPr="00494912">
        <w:rPr>
          <w:rFonts w:ascii="Times New Roman" w:eastAsia="Times New Roman" w:hAnsi="Times New Roman" w:cs="Times New Roman"/>
          <w:color w:val="000000"/>
          <w:sz w:val="27"/>
          <w:szCs w:val="27"/>
          <w:lang w:eastAsia="pl-PL"/>
        </w:rPr>
        <w:br/>
        <w:t>Minimalne wymagania, które muszą spełniać wszystkie oferty: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494912">
        <w:rPr>
          <w:rFonts w:ascii="Times New Roman" w:eastAsia="Times New Roman" w:hAnsi="Times New Roman" w:cs="Times New Roman"/>
          <w:color w:val="000000"/>
          <w:sz w:val="27"/>
          <w:szCs w:val="27"/>
          <w:lang w:eastAsia="pl-PL"/>
        </w:rPr>
        <w:br/>
        <w:t>Przewidziany jest podział negocjacji na etapy w celu ograniczenia liczby ofert:</w:t>
      </w:r>
      <w:r w:rsidRPr="00494912">
        <w:rPr>
          <w:rFonts w:ascii="Times New Roman" w:eastAsia="Times New Roman" w:hAnsi="Times New Roman" w:cs="Times New Roman"/>
          <w:color w:val="000000"/>
          <w:sz w:val="27"/>
          <w:szCs w:val="27"/>
          <w:lang w:eastAsia="pl-PL"/>
        </w:rPr>
        <w:br/>
        <w:t>Należy podać informacje na temat etapów negocjacji (w tym liczbę etapów):</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IV.3.2) Informacje na temat dialogu konkurencyjnego</w:t>
      </w:r>
      <w:r w:rsidRPr="00494912">
        <w:rPr>
          <w:rFonts w:ascii="Times New Roman" w:eastAsia="Times New Roman" w:hAnsi="Times New Roman" w:cs="Times New Roman"/>
          <w:color w:val="000000"/>
          <w:sz w:val="27"/>
          <w:szCs w:val="27"/>
          <w:lang w:eastAsia="pl-PL"/>
        </w:rPr>
        <w:br/>
        <w:t>Opis potrzeb i wymagań zamawiającego lub informacja o sposobie uzyskania tego opisu: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Wstępny harmonogram postępowania: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Podział dialogu na etapy w celu ograniczenia liczby rozwiązań:</w:t>
      </w:r>
      <w:r w:rsidRPr="00494912">
        <w:rPr>
          <w:rFonts w:ascii="Times New Roman" w:eastAsia="Times New Roman" w:hAnsi="Times New Roman" w:cs="Times New Roman"/>
          <w:color w:val="000000"/>
          <w:sz w:val="27"/>
          <w:szCs w:val="27"/>
          <w:lang w:eastAsia="pl-PL"/>
        </w:rPr>
        <w:br/>
        <w:t>Należy podać informacje na temat etapów dialogu: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lastRenderedPageBreak/>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IV.3.3) Informacje na temat partnerstwa innowacyjnego</w:t>
      </w:r>
      <w:r w:rsidRPr="0049491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Informacje dodatkowe: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IV.4) Licytacja elektroniczna</w:t>
      </w:r>
      <w:r w:rsidRPr="00494912">
        <w:rPr>
          <w:rFonts w:ascii="Times New Roman" w:eastAsia="Times New Roman" w:hAnsi="Times New Roman" w:cs="Times New Roman"/>
          <w:color w:val="000000"/>
          <w:sz w:val="27"/>
          <w:szCs w:val="27"/>
          <w:lang w:eastAsia="pl-PL"/>
        </w:rPr>
        <w:br/>
        <w:t>Adres strony internetowej, na której będzie prowadzona licytacja elektroniczna: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Informacje o liczbie etapów licytacji elektronicznej i czasie ich trwania:</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Czas trwania: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Termin składania wniosków o dopuszczenie do udziału w licytacji elektronicznej:</w:t>
      </w:r>
      <w:r w:rsidRPr="00494912">
        <w:rPr>
          <w:rFonts w:ascii="Times New Roman" w:eastAsia="Times New Roman" w:hAnsi="Times New Roman" w:cs="Times New Roman"/>
          <w:color w:val="000000"/>
          <w:sz w:val="27"/>
          <w:szCs w:val="27"/>
          <w:lang w:eastAsia="pl-PL"/>
        </w:rPr>
        <w:br/>
        <w:t>Data: godzina:</w:t>
      </w:r>
      <w:r w:rsidRPr="00494912">
        <w:rPr>
          <w:rFonts w:ascii="Times New Roman" w:eastAsia="Times New Roman" w:hAnsi="Times New Roman" w:cs="Times New Roman"/>
          <w:color w:val="000000"/>
          <w:sz w:val="27"/>
          <w:szCs w:val="27"/>
          <w:lang w:eastAsia="pl-PL"/>
        </w:rPr>
        <w:br/>
        <w:t>Termin otwarcia licytacji elektronicznej: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t>Termin i warunki zamknięcia licytacji elektronicznej:</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494912">
        <w:rPr>
          <w:rFonts w:ascii="Times New Roman" w:eastAsia="Times New Roman" w:hAnsi="Times New Roman" w:cs="Times New Roman"/>
          <w:color w:val="000000"/>
          <w:sz w:val="27"/>
          <w:szCs w:val="27"/>
          <w:lang w:eastAsia="pl-PL"/>
        </w:rPr>
        <w:lastRenderedPageBreak/>
        <w:t>umowy w sprawie zamówienia publicznego, albo ogólne warunki umowy, albo wzór umowy:</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Wymagania dotyczące zabezpieczenia należytego wykonania umowy:</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t>Informacje dodatkowe:</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IV.5) ZMIANA UMOWY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494912">
        <w:rPr>
          <w:rFonts w:ascii="Times New Roman" w:eastAsia="Times New Roman" w:hAnsi="Times New Roman" w:cs="Times New Roman"/>
          <w:color w:val="000000"/>
          <w:sz w:val="27"/>
          <w:szCs w:val="27"/>
          <w:lang w:eastAsia="pl-PL"/>
        </w:rPr>
        <w:t> Tak</w:t>
      </w:r>
      <w:r w:rsidRPr="00494912">
        <w:rPr>
          <w:rFonts w:ascii="Times New Roman" w:eastAsia="Times New Roman" w:hAnsi="Times New Roman" w:cs="Times New Roman"/>
          <w:color w:val="000000"/>
          <w:sz w:val="27"/>
          <w:szCs w:val="27"/>
          <w:lang w:eastAsia="pl-PL"/>
        </w:rPr>
        <w:br/>
        <w:t>Należy wskazać zakres, charakter zmian oraz warunki wprowadzenia zmian:</w:t>
      </w:r>
      <w:r w:rsidRPr="00494912">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stawki podatku od towarów i usług (VAT); 2) w zakresie zmiany terminu wykonania przedmiotu umowy: a) w przypadku wstrzymania robót ze względu na wystąpienie zdarzeń losowych (np. siła wyższa, klęska żywiołowa, stan epidemii, znalezisko niewybuchów) – termin wykonania przedmiotu umowy zostanie wydłużony o tyle dni, ile trwało wstrzymanie robót z tego powodu, b) w przypadku wydania decyzji lub postanowień wstrzymujących realizację robót przez organy administracji publicznej (takie jak PINB, Policja, PSP, Sanepid, Konserwator Zabytków, itp.) - nie z winy Wykonawcy - termin wykonania przedmiotu umowy zostanie wydłużony o tyle dni, ile trwało wstrzymanie robót z tego powodu, c) w przypadku odkrycia w trakcie prowadzenia robót istnienia urządzeń lub instalacji, </w:t>
      </w:r>
      <w:r w:rsidRPr="00494912">
        <w:rPr>
          <w:rFonts w:ascii="Times New Roman" w:eastAsia="Times New Roman" w:hAnsi="Times New Roman" w:cs="Times New Roman"/>
          <w:color w:val="000000"/>
          <w:sz w:val="27"/>
          <w:szCs w:val="27"/>
          <w:lang w:eastAsia="pl-PL"/>
        </w:rPr>
        <w:lastRenderedPageBreak/>
        <w:t xml:space="preserve">w tym podziemnych lub obiektów infrastrukturalnych bądź konstrukcji kolidujących z prowadzonymi robotami i koniecznością dokonania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g) w przypadku wystąpienia robót zamiennych lub dodatkowych, które wstrzymują lub opóźniają realizację przedmiotu umowy, których potrzeba wykonania wynika z okoliczności, których nie można było przewidzieć w dniu zawarcia umowy - termin wykonania przedmiotu umowy zostanie wydłużony o tyle dni, o ile nastąpiło opóźnienie w wykonaniu robót z tego powodu, f)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4) w przypadku wystąpienia robót dodatkowych, których potrzeba wykonania wynikła z okoliczności, których nie można było przewidzieć w dniu zawarcia umowy, 5) w przypadku zmian w zakresie podwykonawstwa: a) zmiana zakresu zamówienia powierzona do wykonania podwykonawcy, b) zmiana podwykonawcy, z zastrzeżeniem art. 36b ust. 2 ustawy Pzp, c) rezygnacja z </w:t>
      </w:r>
      <w:r w:rsidRPr="00494912">
        <w:rPr>
          <w:rFonts w:ascii="Times New Roman" w:eastAsia="Times New Roman" w:hAnsi="Times New Roman" w:cs="Times New Roman"/>
          <w:color w:val="000000"/>
          <w:sz w:val="27"/>
          <w:szCs w:val="27"/>
          <w:lang w:eastAsia="pl-PL"/>
        </w:rPr>
        <w:lastRenderedPageBreak/>
        <w:t>podwykonawcy, z zastrzeżeniem art. 36b ust. 2 umowy Pzp, d) powierzenie części zamówienia do wykonania podwykonawcy. 1. Podstawą zmiany wysokości wynagrodzenia wykonawcy w oparciu o ust. 1 pkt 1 lit. a) będzie protokół konieczności, o którym mowa w § 7 ust. 3 i 4 umowy, zawierający wyliczenie kwoty, o którą zmianie winno ulec wynagrodzenie wykonawcy. 2. Podstawą przedłużenia terminu umownego, w oparciu o ust. 1 pkt 2 będzie zgłoszenie przerwania robót budowlanych przez Wykonawcę w dacie ich przerwania, ze wskazaniem przyczyny ich wstrzymania, potwierdzone każdorazowo przez Zamawiającego w formie pisemnej. 3. Zmiana umowy może nastąpić jedynie w oparciu o aneks do umowy. Podstawą sporządzenia aneksu do umowy będzie wniosek Wykonawcy zawierający uzasadnienie dokonania zmiany umowy oraz pisemna zgoda Zamawiającego na wprowadzenie proponowanej zmiany. 4. Wszystkie okoliczności wymienione w ust. 1 stanowią katalog zmian, które mogą zostać wprowadzone do umowy, nie stanowiąc jednocześnie zobowiązania do ich wprowadzenia. 5.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 INFORMACJE ADMINISTRACYJNE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IV.6.1) Sposób udostępniania informacji o charakterze poufnym </w:t>
      </w:r>
      <w:r w:rsidRPr="00494912">
        <w:rPr>
          <w:rFonts w:ascii="Times New Roman" w:eastAsia="Times New Roman" w:hAnsi="Times New Roman" w:cs="Times New Roman"/>
          <w:i/>
          <w:iCs/>
          <w:color w:val="000000"/>
          <w:sz w:val="27"/>
          <w:szCs w:val="27"/>
          <w:lang w:eastAsia="pl-PL"/>
        </w:rPr>
        <w:t>(jeżeli dotyczy):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Środki służące ochronie informacji o charakterze poufnym</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494912">
        <w:rPr>
          <w:rFonts w:ascii="Times New Roman" w:eastAsia="Times New Roman" w:hAnsi="Times New Roman" w:cs="Times New Roman"/>
          <w:color w:val="000000"/>
          <w:sz w:val="27"/>
          <w:szCs w:val="27"/>
          <w:lang w:eastAsia="pl-PL"/>
        </w:rPr>
        <w:br/>
        <w:t>Data: 04.02.2021, godzina: 09:00,</w:t>
      </w:r>
      <w:r w:rsidRPr="00494912">
        <w:rPr>
          <w:rFonts w:ascii="Times New Roman" w:eastAsia="Times New Roman" w:hAnsi="Times New Roman" w:cs="Times New Roman"/>
          <w:color w:val="000000"/>
          <w:sz w:val="27"/>
          <w:szCs w:val="27"/>
          <w:lang w:eastAsia="pl-PL"/>
        </w:rPr>
        <w:br/>
        <w:t xml:space="preserve">Skrócenie terminu składania wniosków, ze względu na pilną potrzebę udzielenia </w:t>
      </w:r>
      <w:r w:rsidRPr="00494912">
        <w:rPr>
          <w:rFonts w:ascii="Times New Roman" w:eastAsia="Times New Roman" w:hAnsi="Times New Roman" w:cs="Times New Roman"/>
          <w:color w:val="000000"/>
          <w:sz w:val="27"/>
          <w:szCs w:val="27"/>
          <w:lang w:eastAsia="pl-PL"/>
        </w:rPr>
        <w:lastRenderedPageBreak/>
        <w:t>zamówienia (przetarg nieograniczony, przetarg ograniczony, negocjacje z ogłoszeniem):</w:t>
      </w:r>
      <w:r w:rsidRPr="00494912">
        <w:rPr>
          <w:rFonts w:ascii="Times New Roman" w:eastAsia="Times New Roman" w:hAnsi="Times New Roman" w:cs="Times New Roman"/>
          <w:color w:val="000000"/>
          <w:sz w:val="27"/>
          <w:szCs w:val="27"/>
          <w:lang w:eastAsia="pl-PL"/>
        </w:rPr>
        <w:br/>
        <w:t>Nie</w:t>
      </w:r>
      <w:r w:rsidRPr="00494912">
        <w:rPr>
          <w:rFonts w:ascii="Times New Roman" w:eastAsia="Times New Roman" w:hAnsi="Times New Roman" w:cs="Times New Roman"/>
          <w:color w:val="000000"/>
          <w:sz w:val="27"/>
          <w:szCs w:val="27"/>
          <w:lang w:eastAsia="pl-PL"/>
        </w:rPr>
        <w:br/>
        <w:t>Wskazać powody:</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494912">
        <w:rPr>
          <w:rFonts w:ascii="Times New Roman" w:eastAsia="Times New Roman" w:hAnsi="Times New Roman" w:cs="Times New Roman"/>
          <w:color w:val="000000"/>
          <w:sz w:val="27"/>
          <w:szCs w:val="27"/>
          <w:lang w:eastAsia="pl-PL"/>
        </w:rPr>
        <w:br/>
        <w:t>&gt; język polski</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IV.6.3) Termin związania ofertą: </w:t>
      </w:r>
      <w:r w:rsidRPr="00494912">
        <w:rPr>
          <w:rFonts w:ascii="Times New Roman" w:eastAsia="Times New Roman" w:hAnsi="Times New Roman" w:cs="Times New Roman"/>
          <w:color w:val="000000"/>
          <w:sz w:val="27"/>
          <w:szCs w:val="27"/>
          <w:lang w:eastAsia="pl-PL"/>
        </w:rPr>
        <w:t>do: okres w dniach: 30 (od ostatecznego terminu składania ofert)</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494912">
        <w:rPr>
          <w:rFonts w:ascii="Times New Roman" w:eastAsia="Times New Roman" w:hAnsi="Times New Roman" w:cs="Times New Roman"/>
          <w:color w:val="000000"/>
          <w:sz w:val="27"/>
          <w:szCs w:val="27"/>
          <w:lang w:eastAsia="pl-PL"/>
        </w:rPr>
        <w:t> Nie</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IV.6.5) Informacje dodatkowe:</w:t>
      </w:r>
      <w:r w:rsidRPr="00494912">
        <w:rPr>
          <w:rFonts w:ascii="Times New Roman" w:eastAsia="Times New Roman" w:hAnsi="Times New Roman" w:cs="Times New Roman"/>
          <w:color w:val="000000"/>
          <w:sz w:val="27"/>
          <w:szCs w:val="27"/>
          <w:lang w:eastAsia="pl-PL"/>
        </w:rPr>
        <w:br/>
      </w:r>
    </w:p>
    <w:p w:rsidR="00494912" w:rsidRPr="00494912" w:rsidRDefault="00494912" w:rsidP="00494912">
      <w:pPr>
        <w:spacing w:after="0" w:line="450" w:lineRule="atLeast"/>
        <w:jc w:val="center"/>
        <w:rPr>
          <w:rFonts w:ascii="Times New Roman" w:eastAsia="Times New Roman" w:hAnsi="Times New Roman" w:cs="Times New Roman"/>
          <w:b/>
          <w:bCs/>
          <w:color w:val="000000"/>
          <w:sz w:val="36"/>
          <w:szCs w:val="36"/>
          <w:lang w:eastAsia="pl-PL"/>
        </w:rPr>
      </w:pPr>
      <w:r w:rsidRPr="00494912">
        <w:rPr>
          <w:rFonts w:ascii="Times New Roman" w:eastAsia="Times New Roman" w:hAnsi="Times New Roman" w:cs="Times New Roman"/>
          <w:b/>
          <w:bCs/>
          <w:color w:val="000000"/>
          <w:sz w:val="36"/>
          <w:szCs w:val="36"/>
          <w:u w:val="single"/>
          <w:lang w:eastAsia="pl-PL"/>
        </w:rPr>
        <w:t>ZAŁĄCZNIK I - INFORMACJE DOTYCZĄCE OFERT CZĘŚCIOWYCH</w:t>
      </w: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p>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3"/>
        <w:gridCol w:w="180"/>
        <w:gridCol w:w="834"/>
        <w:gridCol w:w="7125"/>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Część nr:</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1</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Nazwa:</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Termomodernizacja budynku Przedszkola nr 1 w Kuźni Raciborskiej przy ul. Słowackiego 18.</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1)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9491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494912">
        <w:rPr>
          <w:rFonts w:ascii="Times New Roman" w:eastAsia="Times New Roman" w:hAnsi="Times New Roman" w:cs="Times New Roman"/>
          <w:b/>
          <w:bCs/>
          <w:color w:val="000000"/>
          <w:sz w:val="27"/>
          <w:szCs w:val="27"/>
          <w:lang w:eastAsia="pl-PL"/>
        </w:rPr>
        <w:t>budowlane:</w:t>
      </w:r>
      <w:r w:rsidRPr="00494912">
        <w:rPr>
          <w:rFonts w:ascii="Times New Roman" w:eastAsia="Times New Roman" w:hAnsi="Times New Roman" w:cs="Times New Roman"/>
          <w:color w:val="000000"/>
          <w:sz w:val="27"/>
          <w:szCs w:val="27"/>
          <w:lang w:eastAsia="pl-PL"/>
        </w:rPr>
        <w:t>Zakres</w:t>
      </w:r>
      <w:proofErr w:type="spellEnd"/>
      <w:r w:rsidRPr="00494912">
        <w:rPr>
          <w:rFonts w:ascii="Times New Roman" w:eastAsia="Times New Roman" w:hAnsi="Times New Roman" w:cs="Times New Roman"/>
          <w:color w:val="000000"/>
          <w:sz w:val="27"/>
          <w:szCs w:val="27"/>
          <w:lang w:eastAsia="pl-PL"/>
        </w:rPr>
        <w:t xml:space="preserve"> prac obejmuje: • termomodernizację ścian zewnętrznych, • termomodernizację ścian cokołu i piwnic, • termomodernizacja ścian piwnicy, • Izolację dachu • wymianę stolarki okiennej w piwnicach, • malowanie wszystkich ścian i sufitów w pomieszczeniach wewnątrz budynku, • wymianę istniejących drzwi wewnętrznych 2 sztuki dzielących sale zajęć, • montaż rur spustowych i rynien z PCV, • montaż instalacji fotowoltaicznej na dachu, • montaż obróbek blacharskich i parapetów, • demontaż </w:t>
      </w:r>
      <w:r w:rsidRPr="00494912">
        <w:rPr>
          <w:rFonts w:ascii="Times New Roman" w:eastAsia="Times New Roman" w:hAnsi="Times New Roman" w:cs="Times New Roman"/>
          <w:color w:val="000000"/>
          <w:sz w:val="27"/>
          <w:szCs w:val="27"/>
          <w:lang w:eastAsia="pl-PL"/>
        </w:rPr>
        <w:lastRenderedPageBreak/>
        <w:t xml:space="preserve">istniejącej instalacji elektrycznej wraz z puszkami, gniazdami i włącznikami, • wymianę istniejących przewodów elektrycznych, • wymianę oświetlenia podstawowego, ewakuacyjnego i awaryjnego, • wymianę rozdzielni elektrycznej, • wykonanie nowej instalacji odgromowej, • wykonanie pomiarów oraz prób. • wykonanie instalacji centralnego ogrzewania, w tym montaż instalacji c.o., montaż grzejników z zaworami termostatycznym, • wykonanie kompletnej kotłowni gazowej wraz z wymianą pieca węglowego na gazowy,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Szczegółowy opis przedmiotu zamówienia zawiera: 1) Specyfikacja Istotnych Warunków Zamówienia (SIWZ) wraz z załącznikami; 2) przedmiar robót, dokumentacja techniczna, Szczegółowe Specyfikacje Techniczne Wykonania i Odbioru Robót - stanowiące załączniki nr 8.1 do 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w:t>
      </w:r>
      <w:r w:rsidRPr="00494912">
        <w:rPr>
          <w:rFonts w:ascii="Times New Roman" w:eastAsia="Times New Roman" w:hAnsi="Times New Roman" w:cs="Times New Roman"/>
          <w:color w:val="000000"/>
          <w:sz w:val="27"/>
          <w:szCs w:val="27"/>
          <w:lang w:eastAsia="pl-PL"/>
        </w:rPr>
        <w:lastRenderedPageBreak/>
        <w:t>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t>
      </w:r>
      <w:r w:rsidRPr="00494912">
        <w:rPr>
          <w:rFonts w:ascii="Times New Roman" w:eastAsia="Times New Roman" w:hAnsi="Times New Roman" w:cs="Times New Roman"/>
          <w:color w:val="000000"/>
          <w:sz w:val="27"/>
          <w:szCs w:val="27"/>
          <w:lang w:eastAsia="pl-PL"/>
        </w:rPr>
        <w:lastRenderedPageBreak/>
        <w:t>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w:t>
      </w:r>
      <w:r w:rsidRPr="00494912">
        <w:rPr>
          <w:rFonts w:ascii="Times New Roman" w:eastAsia="Times New Roman" w:hAnsi="Times New Roman" w:cs="Times New Roman"/>
          <w:color w:val="000000"/>
          <w:sz w:val="27"/>
          <w:szCs w:val="27"/>
          <w:lang w:eastAsia="pl-PL"/>
        </w:rPr>
        <w:lastRenderedPageBreak/>
        <w:t xml:space="preserve">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t>
      </w:r>
      <w:r w:rsidRPr="00494912">
        <w:rPr>
          <w:rFonts w:ascii="Times New Roman" w:eastAsia="Times New Roman" w:hAnsi="Times New Roman" w:cs="Times New Roman"/>
          <w:color w:val="000000"/>
          <w:sz w:val="27"/>
          <w:szCs w:val="27"/>
          <w:lang w:eastAsia="pl-PL"/>
        </w:rPr>
        <w:lastRenderedPageBreak/>
        <w:t xml:space="preserve">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w:t>
      </w:r>
      <w:r w:rsidRPr="00494912">
        <w:rPr>
          <w:rFonts w:ascii="Times New Roman" w:eastAsia="Times New Roman" w:hAnsi="Times New Roman" w:cs="Times New Roman"/>
          <w:color w:val="000000"/>
          <w:sz w:val="27"/>
          <w:szCs w:val="27"/>
          <w:lang w:eastAsia="pl-PL"/>
        </w:rPr>
        <w:lastRenderedPageBreak/>
        <w:t>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2) Wspólny Słownik Zamówień(CPV): </w:t>
      </w:r>
      <w:r w:rsidRPr="00494912">
        <w:rPr>
          <w:rFonts w:ascii="Times New Roman" w:eastAsia="Times New Roman" w:hAnsi="Times New Roman" w:cs="Times New Roman"/>
          <w:color w:val="000000"/>
          <w:sz w:val="27"/>
          <w:szCs w:val="27"/>
          <w:lang w:eastAsia="pl-PL"/>
        </w:rPr>
        <w:t>45000000-7, 45453000-7, 45400000-1, 45331000-6, 45310000-3, 45332000-3</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94912">
        <w:rPr>
          <w:rFonts w:ascii="Times New Roman" w:eastAsia="Times New Roman" w:hAnsi="Times New Roman" w:cs="Times New Roman"/>
          <w:color w:val="000000"/>
          <w:sz w:val="27"/>
          <w:szCs w:val="27"/>
          <w:lang w:eastAsia="pl-PL"/>
        </w:rPr>
        <w:br/>
        <w:t>Wartość bez VAT:</w:t>
      </w:r>
      <w:r w:rsidRPr="00494912">
        <w:rPr>
          <w:rFonts w:ascii="Times New Roman" w:eastAsia="Times New Roman" w:hAnsi="Times New Roman" w:cs="Times New Roman"/>
          <w:color w:val="000000"/>
          <w:sz w:val="27"/>
          <w:szCs w:val="27"/>
          <w:lang w:eastAsia="pl-PL"/>
        </w:rPr>
        <w:br/>
        <w:t>Waluta: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4) Czas trwania lub termin wykonania:</w:t>
      </w:r>
      <w:r w:rsidRPr="00494912">
        <w:rPr>
          <w:rFonts w:ascii="Times New Roman" w:eastAsia="Times New Roman" w:hAnsi="Times New Roman" w:cs="Times New Roman"/>
          <w:color w:val="000000"/>
          <w:sz w:val="27"/>
          <w:szCs w:val="27"/>
          <w:lang w:eastAsia="pl-PL"/>
        </w:rPr>
        <w:br/>
        <w:t>okres w miesiącach:</w:t>
      </w:r>
      <w:r w:rsidRPr="00494912">
        <w:rPr>
          <w:rFonts w:ascii="Times New Roman" w:eastAsia="Times New Roman" w:hAnsi="Times New Roman" w:cs="Times New Roman"/>
          <w:color w:val="000000"/>
          <w:sz w:val="27"/>
          <w:szCs w:val="27"/>
          <w:lang w:eastAsia="pl-PL"/>
        </w:rPr>
        <w:br/>
        <w:t>okres w dniach:</w:t>
      </w:r>
      <w:r w:rsidRPr="00494912">
        <w:rPr>
          <w:rFonts w:ascii="Times New Roman" w:eastAsia="Times New Roman" w:hAnsi="Times New Roman" w:cs="Times New Roman"/>
          <w:color w:val="000000"/>
          <w:sz w:val="27"/>
          <w:szCs w:val="27"/>
          <w:lang w:eastAsia="pl-PL"/>
        </w:rPr>
        <w:br/>
        <w:t>data rozpoczęcia:</w:t>
      </w:r>
      <w:r w:rsidRPr="00494912">
        <w:rPr>
          <w:rFonts w:ascii="Times New Roman" w:eastAsia="Times New Roman" w:hAnsi="Times New Roman" w:cs="Times New Roman"/>
          <w:color w:val="000000"/>
          <w:sz w:val="27"/>
          <w:szCs w:val="27"/>
          <w:lang w:eastAsia="pl-PL"/>
        </w:rPr>
        <w:br/>
        <w:t>data zakończenia: 30.09.2021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 xml:space="preserve">6) INFORMACJE </w:t>
      </w:r>
      <w:proofErr w:type="spellStart"/>
      <w:r w:rsidRPr="00494912">
        <w:rPr>
          <w:rFonts w:ascii="Times New Roman" w:eastAsia="Times New Roman" w:hAnsi="Times New Roman" w:cs="Times New Roman"/>
          <w:b/>
          <w:bCs/>
          <w:color w:val="000000"/>
          <w:sz w:val="27"/>
          <w:szCs w:val="27"/>
          <w:lang w:eastAsia="pl-PL"/>
        </w:rPr>
        <w:t>DODATKOWE:</w:t>
      </w:r>
      <w:r w:rsidRPr="00494912">
        <w:rPr>
          <w:rFonts w:ascii="Times New Roman" w:eastAsia="Times New Roman" w:hAnsi="Times New Roman" w:cs="Times New Roman"/>
          <w:color w:val="000000"/>
          <w:sz w:val="27"/>
          <w:szCs w:val="27"/>
          <w:lang w:eastAsia="pl-PL"/>
        </w:rPr>
        <w:t>Terminem</w:t>
      </w:r>
      <w:proofErr w:type="spellEnd"/>
      <w:r w:rsidRPr="00494912">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w:t>
      </w:r>
      <w:r w:rsidRPr="00494912">
        <w:rPr>
          <w:rFonts w:ascii="Times New Roman" w:eastAsia="Times New Roman" w:hAnsi="Times New Roman" w:cs="Times New Roman"/>
          <w:color w:val="000000"/>
          <w:sz w:val="27"/>
          <w:szCs w:val="27"/>
          <w:lang w:eastAsia="pl-PL"/>
        </w:rPr>
        <w:lastRenderedPageBreak/>
        <w:t>inspektora nadzoru, mailowo lub za pośrednictwem faksu.</w:t>
      </w:r>
      <w:r w:rsidRPr="0049491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180"/>
        <w:gridCol w:w="834"/>
        <w:gridCol w:w="7080"/>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Część nr:</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2</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Nazwa:</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Termomodernizacja budynku ZGKM w Kuźni Raciborskiej przy ul. Słowackiego 6</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1)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94912">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494912">
        <w:rPr>
          <w:rFonts w:ascii="Times New Roman" w:eastAsia="Times New Roman" w:hAnsi="Times New Roman" w:cs="Times New Roman"/>
          <w:color w:val="000000"/>
          <w:sz w:val="27"/>
          <w:szCs w:val="27"/>
          <w:lang w:eastAsia="pl-PL"/>
        </w:rPr>
        <w:t xml:space="preserve"> Zakres prac obejmuje: • termomodernizację ścian zewnętrznych, • termomodernizację ścian cokołu i piwnic, • docieplenie stropodachu części niższej budynku oraz stropodachu części wyższej budynku wraz z wykonaniem nowego wierzchniego pokrycie dachowego, • termomodernizację ścian piwnicy, • wymianę stolarki okiennej i drzwiowej zgodnie z zestawieniem, • malowanie wszystkich ścian i sufitów w pomieszczeniach wewnątrz budynku, • montaż rur spustowych i rynien z PCV, • montaż zadaszenia systemowego, • wymianę balustrad, • montaż instalacji fotowoltaicznej na dachu, • montaż obróbek blacharskich i parapetów, • demontaż istniejącej instalacji elektrycznej wraz z puszkami, gniazdami i włącznikami, • wymianę istniejących przewodów elektrycznych, • wymianę oświetlenia podstawowego, ewakuacyjnego i awaryjnego, • wymianę rozdzielni elektrycznej, • wykonanie nowej instalacji odgromowej, • wykonanie pomiarów oraz prób, • demontaż instalacji co,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 wykonanie instalacji centralnego ogrzewania, w tym montaż instalacji c.o., montaż grzejników z zaworami termostatycznym,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Szczegółowy opis przedmiotu zamówienia zawiera: 1) Specyfikacja Istotnych Warunków Zamówienia (SIWZ) wraz z załącznikami; 2) przedmiar robót, dokumentacja techniczna, Szczegółowe Specyfikacje Techniczne Wykonania i Odbioru Robót - stanowiące załączniki nr 8.2 do 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w:t>
      </w:r>
      <w:r w:rsidRPr="00494912">
        <w:rPr>
          <w:rFonts w:ascii="Times New Roman" w:eastAsia="Times New Roman" w:hAnsi="Times New Roman" w:cs="Times New Roman"/>
          <w:color w:val="000000"/>
          <w:sz w:val="27"/>
          <w:szCs w:val="27"/>
          <w:lang w:eastAsia="pl-PL"/>
        </w:rPr>
        <w:lastRenderedPageBreak/>
        <w:t>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w:t>
      </w:r>
      <w:r w:rsidRPr="00494912">
        <w:rPr>
          <w:rFonts w:ascii="Times New Roman" w:eastAsia="Times New Roman" w:hAnsi="Times New Roman" w:cs="Times New Roman"/>
          <w:color w:val="000000"/>
          <w:sz w:val="27"/>
          <w:szCs w:val="27"/>
          <w:lang w:eastAsia="pl-PL"/>
        </w:rPr>
        <w:lastRenderedPageBreak/>
        <w:t>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w:t>
      </w:r>
      <w:r w:rsidRPr="00494912">
        <w:rPr>
          <w:rFonts w:ascii="Times New Roman" w:eastAsia="Times New Roman" w:hAnsi="Times New Roman" w:cs="Times New Roman"/>
          <w:color w:val="000000"/>
          <w:sz w:val="27"/>
          <w:szCs w:val="27"/>
          <w:lang w:eastAsia="pl-PL"/>
        </w:rPr>
        <w:lastRenderedPageBreak/>
        <w:t>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w:t>
      </w:r>
      <w:r w:rsidRPr="00494912">
        <w:rPr>
          <w:rFonts w:ascii="Times New Roman" w:eastAsia="Times New Roman" w:hAnsi="Times New Roman" w:cs="Times New Roman"/>
          <w:color w:val="000000"/>
          <w:sz w:val="27"/>
          <w:szCs w:val="27"/>
          <w:lang w:eastAsia="pl-PL"/>
        </w:rPr>
        <w:lastRenderedPageBreak/>
        <w:t xml:space="preserve">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t>
      </w:r>
      <w:r w:rsidRPr="00494912">
        <w:rPr>
          <w:rFonts w:ascii="Times New Roman" w:eastAsia="Times New Roman" w:hAnsi="Times New Roman" w:cs="Times New Roman"/>
          <w:color w:val="000000"/>
          <w:sz w:val="27"/>
          <w:szCs w:val="27"/>
          <w:lang w:eastAsia="pl-PL"/>
        </w:rPr>
        <w:lastRenderedPageBreak/>
        <w:t>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2) Wspólny Słownik Zamówień(CPV): </w:t>
      </w:r>
      <w:r w:rsidRPr="00494912">
        <w:rPr>
          <w:rFonts w:ascii="Times New Roman" w:eastAsia="Times New Roman" w:hAnsi="Times New Roman" w:cs="Times New Roman"/>
          <w:color w:val="000000"/>
          <w:sz w:val="27"/>
          <w:szCs w:val="27"/>
          <w:lang w:eastAsia="pl-PL"/>
        </w:rPr>
        <w:t>45000000-7, 45453000-7, 45400000-1, 45331000-6, 45310000-3, 45332000-3</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94912">
        <w:rPr>
          <w:rFonts w:ascii="Times New Roman" w:eastAsia="Times New Roman" w:hAnsi="Times New Roman" w:cs="Times New Roman"/>
          <w:color w:val="000000"/>
          <w:sz w:val="27"/>
          <w:szCs w:val="27"/>
          <w:lang w:eastAsia="pl-PL"/>
        </w:rPr>
        <w:br/>
        <w:t>Wartość bez VAT:</w:t>
      </w:r>
      <w:r w:rsidRPr="00494912">
        <w:rPr>
          <w:rFonts w:ascii="Times New Roman" w:eastAsia="Times New Roman" w:hAnsi="Times New Roman" w:cs="Times New Roman"/>
          <w:color w:val="000000"/>
          <w:sz w:val="27"/>
          <w:szCs w:val="27"/>
          <w:lang w:eastAsia="pl-PL"/>
        </w:rPr>
        <w:br/>
        <w:t>Waluta: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4) Czas trwania lub termin wykonania:</w:t>
      </w:r>
      <w:r w:rsidRPr="00494912">
        <w:rPr>
          <w:rFonts w:ascii="Times New Roman" w:eastAsia="Times New Roman" w:hAnsi="Times New Roman" w:cs="Times New Roman"/>
          <w:color w:val="000000"/>
          <w:sz w:val="27"/>
          <w:szCs w:val="27"/>
          <w:lang w:eastAsia="pl-PL"/>
        </w:rPr>
        <w:br/>
        <w:t>okres w miesiącach:</w:t>
      </w:r>
      <w:r w:rsidRPr="00494912">
        <w:rPr>
          <w:rFonts w:ascii="Times New Roman" w:eastAsia="Times New Roman" w:hAnsi="Times New Roman" w:cs="Times New Roman"/>
          <w:color w:val="000000"/>
          <w:sz w:val="27"/>
          <w:szCs w:val="27"/>
          <w:lang w:eastAsia="pl-PL"/>
        </w:rPr>
        <w:br/>
        <w:t>okres w dniach:</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lastRenderedPageBreak/>
        <w:t>data rozpoczęcia:</w:t>
      </w:r>
      <w:r w:rsidRPr="00494912">
        <w:rPr>
          <w:rFonts w:ascii="Times New Roman" w:eastAsia="Times New Roman" w:hAnsi="Times New Roman" w:cs="Times New Roman"/>
          <w:color w:val="000000"/>
          <w:sz w:val="27"/>
          <w:szCs w:val="27"/>
          <w:lang w:eastAsia="pl-PL"/>
        </w:rPr>
        <w:br/>
        <w:t>data zakończenia: 30.11.2021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 xml:space="preserve">6) INFORMACJE </w:t>
      </w:r>
      <w:proofErr w:type="spellStart"/>
      <w:r w:rsidRPr="00494912">
        <w:rPr>
          <w:rFonts w:ascii="Times New Roman" w:eastAsia="Times New Roman" w:hAnsi="Times New Roman" w:cs="Times New Roman"/>
          <w:b/>
          <w:bCs/>
          <w:color w:val="000000"/>
          <w:sz w:val="27"/>
          <w:szCs w:val="27"/>
          <w:lang w:eastAsia="pl-PL"/>
        </w:rPr>
        <w:t>DODATKOWE:</w:t>
      </w:r>
      <w:r w:rsidRPr="00494912">
        <w:rPr>
          <w:rFonts w:ascii="Times New Roman" w:eastAsia="Times New Roman" w:hAnsi="Times New Roman" w:cs="Times New Roman"/>
          <w:color w:val="000000"/>
          <w:sz w:val="27"/>
          <w:szCs w:val="27"/>
          <w:lang w:eastAsia="pl-PL"/>
        </w:rPr>
        <w:t>Terminem</w:t>
      </w:r>
      <w:proofErr w:type="spellEnd"/>
      <w:r w:rsidRPr="00494912">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49491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180"/>
        <w:gridCol w:w="834"/>
        <w:gridCol w:w="7090"/>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Część nr:</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3</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Nazwa:</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Termomodernizacja budynku Gminnego w Kuźni Raciborskiej przy ul. Jagodowej 15</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1)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94912">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494912">
        <w:rPr>
          <w:rFonts w:ascii="Times New Roman" w:eastAsia="Times New Roman" w:hAnsi="Times New Roman" w:cs="Times New Roman"/>
          <w:color w:val="000000"/>
          <w:sz w:val="27"/>
          <w:szCs w:val="27"/>
          <w:lang w:eastAsia="pl-PL"/>
        </w:rPr>
        <w:t xml:space="preserve"> Zakres prac obejmuje: • termomodernizację ścian zewnętrznych, • termomodernizację ścian cokołu, • Izolację stropu nad I piętrem, • wymianę istniejących rur spustowych i rynien, • malowanie pokrycia dachu, • wykonanie nowych tynków na kominach, • montaż obróbek blacharskich i parapetów, • wykonanie nowej instalacji odgromowej, • wykonanie pomiarów oraz prób. Szczegółowy opis przedmiotu zamówienia zawiera: 1) Specyfikacja Istotnych Warunków Zamówienia (SIWZ) wraz z załącznikami; 2) przedmiar robót, dokumentacja techniczna, Szczegółowe </w:t>
      </w:r>
      <w:r w:rsidRPr="00494912">
        <w:rPr>
          <w:rFonts w:ascii="Times New Roman" w:eastAsia="Times New Roman" w:hAnsi="Times New Roman" w:cs="Times New Roman"/>
          <w:color w:val="000000"/>
          <w:sz w:val="27"/>
          <w:szCs w:val="27"/>
          <w:lang w:eastAsia="pl-PL"/>
        </w:rPr>
        <w:lastRenderedPageBreak/>
        <w:t>Specyfikacje Techniczne Wykonania i Odbioru Robót - stanowiące załączniki nr 8.3 do 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z 2020 Dz.U. poz.282), 3) wykonawca zobowiązany jest do pokrycia kosztów utylizacji materiałów z rozbiórki, kosztów zużycia wody, energii elektrycznej dla potrzeb realizacji przedmiotu zamówienia, 4) zadeklarowana przez </w:t>
      </w:r>
      <w:r w:rsidRPr="00494912">
        <w:rPr>
          <w:rFonts w:ascii="Times New Roman" w:eastAsia="Times New Roman" w:hAnsi="Times New Roman" w:cs="Times New Roman"/>
          <w:color w:val="000000"/>
          <w:sz w:val="27"/>
          <w:szCs w:val="27"/>
          <w:lang w:eastAsia="pl-PL"/>
        </w:rPr>
        <w:lastRenderedPageBreak/>
        <w:t>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t>
      </w:r>
      <w:r w:rsidRPr="00494912">
        <w:rPr>
          <w:rFonts w:ascii="Times New Roman" w:eastAsia="Times New Roman" w:hAnsi="Times New Roman" w:cs="Times New Roman"/>
          <w:color w:val="000000"/>
          <w:sz w:val="27"/>
          <w:szCs w:val="27"/>
          <w:lang w:eastAsia="pl-PL"/>
        </w:rPr>
        <w:lastRenderedPageBreak/>
        <w:t>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w:t>
      </w:r>
      <w:r w:rsidRPr="00494912">
        <w:rPr>
          <w:rFonts w:ascii="Times New Roman" w:eastAsia="Times New Roman" w:hAnsi="Times New Roman" w:cs="Times New Roman"/>
          <w:color w:val="000000"/>
          <w:sz w:val="27"/>
          <w:szCs w:val="27"/>
          <w:lang w:eastAsia="pl-PL"/>
        </w:rPr>
        <w:lastRenderedPageBreak/>
        <w:t xml:space="preserve">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w:t>
      </w:r>
      <w:r w:rsidRPr="00494912">
        <w:rPr>
          <w:rFonts w:ascii="Times New Roman" w:eastAsia="Times New Roman" w:hAnsi="Times New Roman" w:cs="Times New Roman"/>
          <w:color w:val="000000"/>
          <w:sz w:val="27"/>
          <w:szCs w:val="27"/>
          <w:lang w:eastAsia="pl-PL"/>
        </w:rPr>
        <w:lastRenderedPageBreak/>
        <w:t>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2) Wspólny Słownik Zamówień(CPV): </w:t>
      </w:r>
      <w:r w:rsidRPr="00494912">
        <w:rPr>
          <w:rFonts w:ascii="Times New Roman" w:eastAsia="Times New Roman" w:hAnsi="Times New Roman" w:cs="Times New Roman"/>
          <w:color w:val="000000"/>
          <w:sz w:val="27"/>
          <w:szCs w:val="27"/>
          <w:lang w:eastAsia="pl-PL"/>
        </w:rPr>
        <w:t>45000000-7, 45453000-7, 45400000-1, 45310000-3, 45332000-3</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lastRenderedPageBreak/>
        <w:t>Wartość bez VAT:</w:t>
      </w:r>
      <w:r w:rsidRPr="00494912">
        <w:rPr>
          <w:rFonts w:ascii="Times New Roman" w:eastAsia="Times New Roman" w:hAnsi="Times New Roman" w:cs="Times New Roman"/>
          <w:color w:val="000000"/>
          <w:sz w:val="27"/>
          <w:szCs w:val="27"/>
          <w:lang w:eastAsia="pl-PL"/>
        </w:rPr>
        <w:br/>
        <w:t>Waluta: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4) Czas trwania lub termin wykonania:</w:t>
      </w:r>
      <w:r w:rsidRPr="00494912">
        <w:rPr>
          <w:rFonts w:ascii="Times New Roman" w:eastAsia="Times New Roman" w:hAnsi="Times New Roman" w:cs="Times New Roman"/>
          <w:color w:val="000000"/>
          <w:sz w:val="27"/>
          <w:szCs w:val="27"/>
          <w:lang w:eastAsia="pl-PL"/>
        </w:rPr>
        <w:br/>
        <w:t>okres w miesiącach:</w:t>
      </w:r>
      <w:r w:rsidRPr="00494912">
        <w:rPr>
          <w:rFonts w:ascii="Times New Roman" w:eastAsia="Times New Roman" w:hAnsi="Times New Roman" w:cs="Times New Roman"/>
          <w:color w:val="000000"/>
          <w:sz w:val="27"/>
          <w:szCs w:val="27"/>
          <w:lang w:eastAsia="pl-PL"/>
        </w:rPr>
        <w:br/>
        <w:t>okres w dniach:</w:t>
      </w:r>
      <w:r w:rsidRPr="00494912">
        <w:rPr>
          <w:rFonts w:ascii="Times New Roman" w:eastAsia="Times New Roman" w:hAnsi="Times New Roman" w:cs="Times New Roman"/>
          <w:color w:val="000000"/>
          <w:sz w:val="27"/>
          <w:szCs w:val="27"/>
          <w:lang w:eastAsia="pl-PL"/>
        </w:rPr>
        <w:br/>
        <w:t>data rozpoczęcia:</w:t>
      </w:r>
      <w:r w:rsidRPr="00494912">
        <w:rPr>
          <w:rFonts w:ascii="Times New Roman" w:eastAsia="Times New Roman" w:hAnsi="Times New Roman" w:cs="Times New Roman"/>
          <w:color w:val="000000"/>
          <w:sz w:val="27"/>
          <w:szCs w:val="27"/>
          <w:lang w:eastAsia="pl-PL"/>
        </w:rPr>
        <w:br/>
        <w:t>data zakończenia: 30.05.2021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 xml:space="preserve">6) INFORMACJE </w:t>
      </w:r>
      <w:proofErr w:type="spellStart"/>
      <w:r w:rsidRPr="00494912">
        <w:rPr>
          <w:rFonts w:ascii="Times New Roman" w:eastAsia="Times New Roman" w:hAnsi="Times New Roman" w:cs="Times New Roman"/>
          <w:b/>
          <w:bCs/>
          <w:color w:val="000000"/>
          <w:sz w:val="27"/>
          <w:szCs w:val="27"/>
          <w:lang w:eastAsia="pl-PL"/>
        </w:rPr>
        <w:t>DODATKOWE:</w:t>
      </w:r>
      <w:r w:rsidRPr="00494912">
        <w:rPr>
          <w:rFonts w:ascii="Times New Roman" w:eastAsia="Times New Roman" w:hAnsi="Times New Roman" w:cs="Times New Roman"/>
          <w:color w:val="000000"/>
          <w:sz w:val="27"/>
          <w:szCs w:val="27"/>
          <w:lang w:eastAsia="pl-PL"/>
        </w:rPr>
        <w:t>Terminem</w:t>
      </w:r>
      <w:proofErr w:type="spellEnd"/>
      <w:r w:rsidRPr="00494912">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49491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641"/>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Część nr:</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Nazwa:</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Termomodernizacja budynku OSP w Turzu przy ul. Raciborskiej 68</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1)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9491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494912">
        <w:rPr>
          <w:rFonts w:ascii="Times New Roman" w:eastAsia="Times New Roman" w:hAnsi="Times New Roman" w:cs="Times New Roman"/>
          <w:b/>
          <w:bCs/>
          <w:color w:val="000000"/>
          <w:sz w:val="27"/>
          <w:szCs w:val="27"/>
          <w:lang w:eastAsia="pl-PL"/>
        </w:rPr>
        <w:t>budowlane:</w:t>
      </w:r>
      <w:r w:rsidRPr="00494912">
        <w:rPr>
          <w:rFonts w:ascii="Times New Roman" w:eastAsia="Times New Roman" w:hAnsi="Times New Roman" w:cs="Times New Roman"/>
          <w:color w:val="000000"/>
          <w:sz w:val="27"/>
          <w:szCs w:val="27"/>
          <w:lang w:eastAsia="pl-PL"/>
        </w:rPr>
        <w:t>Zakres</w:t>
      </w:r>
      <w:proofErr w:type="spellEnd"/>
      <w:r w:rsidRPr="00494912">
        <w:rPr>
          <w:rFonts w:ascii="Times New Roman" w:eastAsia="Times New Roman" w:hAnsi="Times New Roman" w:cs="Times New Roman"/>
          <w:color w:val="000000"/>
          <w:sz w:val="27"/>
          <w:szCs w:val="27"/>
          <w:lang w:eastAsia="pl-PL"/>
        </w:rPr>
        <w:t xml:space="preserve"> prac obejmuje: • termomodernizację ścian zewnętrznych, • termomodernizację ścian cokołu i piwnic, • docieplenie stropodachu budynku wraz z wykonaniem nowego </w:t>
      </w:r>
      <w:r w:rsidRPr="00494912">
        <w:rPr>
          <w:rFonts w:ascii="Times New Roman" w:eastAsia="Times New Roman" w:hAnsi="Times New Roman" w:cs="Times New Roman"/>
          <w:color w:val="000000"/>
          <w:sz w:val="27"/>
          <w:szCs w:val="27"/>
          <w:lang w:eastAsia="pl-PL"/>
        </w:rPr>
        <w:lastRenderedPageBreak/>
        <w:t xml:space="preserve">wierzchniego pokrycie dachowego, • wymianę stolarki okiennej i drzwiowej zgodnie z zestawieniem, • malowanie wszystkich ścian i sufitów w pomieszczeniach wewnątrz budynku, • wymianę rur spustowych i rynien, • wymiana balustrad, • montaż obróbek blacharskich i parapetów, • demontaż istniejącej instalacji elektrycznej wraz z puszkami, gniazdami i włącznikami, • wymianę istniejących przewodów elektrycznych, • wymianę oświetlenia podstawowego, ewakuacyjnego i awaryjnego, • wymianę rozdzielni elektrycznej, • wykonanie nowej instalacji odgromowej, • wykonanie pomiarów oraz prób, • wymianę instalacji co,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 wykonanie instalacji centralnego ogrzewania, w tym montaż instalacji c.o., montaż grzejników z zaworami termostatycznym, • wykonanie kompletnej kotłowni </w:t>
      </w:r>
      <w:proofErr w:type="spellStart"/>
      <w:r w:rsidRPr="00494912">
        <w:rPr>
          <w:rFonts w:ascii="Times New Roman" w:eastAsia="Times New Roman" w:hAnsi="Times New Roman" w:cs="Times New Roman"/>
          <w:color w:val="000000"/>
          <w:sz w:val="27"/>
          <w:szCs w:val="27"/>
          <w:lang w:eastAsia="pl-PL"/>
        </w:rPr>
        <w:t>gazowj</w:t>
      </w:r>
      <w:proofErr w:type="spellEnd"/>
      <w:r w:rsidRPr="00494912">
        <w:rPr>
          <w:rFonts w:ascii="Times New Roman" w:eastAsia="Times New Roman" w:hAnsi="Times New Roman" w:cs="Times New Roman"/>
          <w:color w:val="000000"/>
          <w:sz w:val="27"/>
          <w:szCs w:val="27"/>
          <w:lang w:eastAsia="pl-PL"/>
        </w:rPr>
        <w:t xml:space="preserve"> wraz z wymianą pieca węglowego na gazowy, • wykonanie nowej instalacji </w:t>
      </w:r>
      <w:proofErr w:type="spellStart"/>
      <w:r w:rsidRPr="00494912">
        <w:rPr>
          <w:rFonts w:ascii="Times New Roman" w:eastAsia="Times New Roman" w:hAnsi="Times New Roman" w:cs="Times New Roman"/>
          <w:color w:val="000000"/>
          <w:sz w:val="27"/>
          <w:szCs w:val="27"/>
          <w:lang w:eastAsia="pl-PL"/>
        </w:rPr>
        <w:t>wod-kan</w:t>
      </w:r>
      <w:proofErr w:type="spellEnd"/>
      <w:r w:rsidRPr="00494912">
        <w:rPr>
          <w:rFonts w:ascii="Times New Roman" w:eastAsia="Times New Roman" w:hAnsi="Times New Roman" w:cs="Times New Roman"/>
          <w:color w:val="000000"/>
          <w:sz w:val="27"/>
          <w:szCs w:val="27"/>
          <w:lang w:eastAsia="pl-PL"/>
        </w:rPr>
        <w:t xml:space="preserve">, UWAGA! Złom z demontażu zostanie zagospodarowany przez inwestora Szczegółowy opis przedmiotu zamówienia zawiera: 1) Specyfikacja Istotnych Warunków Zamówienia (SIWZ) wraz z załącznikami; 2) przedmiar robót, dokumentacja techniczna, Szczegółowe Specyfikacje Techniczne Wykonania i Odbioru Robót - stanowiące załączniki nr 8.4 do 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w:t>
      </w:r>
      <w:r w:rsidRPr="00494912">
        <w:rPr>
          <w:rFonts w:ascii="Times New Roman" w:eastAsia="Times New Roman" w:hAnsi="Times New Roman" w:cs="Times New Roman"/>
          <w:color w:val="000000"/>
          <w:sz w:val="27"/>
          <w:szCs w:val="27"/>
          <w:lang w:eastAsia="pl-PL"/>
        </w:rPr>
        <w:lastRenderedPageBreak/>
        <w:t>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w:t>
      </w:r>
      <w:r w:rsidRPr="00494912">
        <w:rPr>
          <w:rFonts w:ascii="Times New Roman" w:eastAsia="Times New Roman" w:hAnsi="Times New Roman" w:cs="Times New Roman"/>
          <w:color w:val="000000"/>
          <w:sz w:val="27"/>
          <w:szCs w:val="27"/>
          <w:lang w:eastAsia="pl-PL"/>
        </w:rPr>
        <w:lastRenderedPageBreak/>
        <w:t xml:space="preserve">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w:t>
      </w:r>
      <w:r w:rsidRPr="00494912">
        <w:rPr>
          <w:rFonts w:ascii="Times New Roman" w:eastAsia="Times New Roman" w:hAnsi="Times New Roman" w:cs="Times New Roman"/>
          <w:color w:val="000000"/>
          <w:sz w:val="27"/>
          <w:szCs w:val="27"/>
          <w:lang w:eastAsia="pl-PL"/>
        </w:rPr>
        <w:lastRenderedPageBreak/>
        <w:t>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w:t>
      </w:r>
      <w:r w:rsidRPr="00494912">
        <w:rPr>
          <w:rFonts w:ascii="Times New Roman" w:eastAsia="Times New Roman" w:hAnsi="Times New Roman" w:cs="Times New Roman"/>
          <w:color w:val="000000"/>
          <w:sz w:val="27"/>
          <w:szCs w:val="27"/>
          <w:lang w:eastAsia="pl-PL"/>
        </w:rPr>
        <w:lastRenderedPageBreak/>
        <w:t xml:space="preserve">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w:t>
      </w:r>
      <w:r w:rsidRPr="00494912">
        <w:rPr>
          <w:rFonts w:ascii="Times New Roman" w:eastAsia="Times New Roman" w:hAnsi="Times New Roman" w:cs="Times New Roman"/>
          <w:color w:val="000000"/>
          <w:sz w:val="27"/>
          <w:szCs w:val="27"/>
          <w:lang w:eastAsia="pl-PL"/>
        </w:rPr>
        <w:lastRenderedPageBreak/>
        <w:t>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2) Wspólny Słownik Zamówień(CPV): </w:t>
      </w:r>
      <w:r w:rsidRPr="00494912">
        <w:rPr>
          <w:rFonts w:ascii="Times New Roman" w:eastAsia="Times New Roman" w:hAnsi="Times New Roman" w:cs="Times New Roman"/>
          <w:color w:val="000000"/>
          <w:sz w:val="27"/>
          <w:szCs w:val="27"/>
          <w:lang w:eastAsia="pl-PL"/>
        </w:rPr>
        <w:t>45000000-7, 45453000-7, 45400000-1, 45331000-6, 45310000-3, 45332000-3</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94912">
        <w:rPr>
          <w:rFonts w:ascii="Times New Roman" w:eastAsia="Times New Roman" w:hAnsi="Times New Roman" w:cs="Times New Roman"/>
          <w:color w:val="000000"/>
          <w:sz w:val="27"/>
          <w:szCs w:val="27"/>
          <w:lang w:eastAsia="pl-PL"/>
        </w:rPr>
        <w:br/>
        <w:t>Wartość bez VAT:</w:t>
      </w:r>
      <w:r w:rsidRPr="00494912">
        <w:rPr>
          <w:rFonts w:ascii="Times New Roman" w:eastAsia="Times New Roman" w:hAnsi="Times New Roman" w:cs="Times New Roman"/>
          <w:color w:val="000000"/>
          <w:sz w:val="27"/>
          <w:szCs w:val="27"/>
          <w:lang w:eastAsia="pl-PL"/>
        </w:rPr>
        <w:br/>
        <w:t>Waluta: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4) Czas trwania lub termin wykonania:</w:t>
      </w:r>
      <w:r w:rsidRPr="00494912">
        <w:rPr>
          <w:rFonts w:ascii="Times New Roman" w:eastAsia="Times New Roman" w:hAnsi="Times New Roman" w:cs="Times New Roman"/>
          <w:color w:val="000000"/>
          <w:sz w:val="27"/>
          <w:szCs w:val="27"/>
          <w:lang w:eastAsia="pl-PL"/>
        </w:rPr>
        <w:br/>
        <w:t>okres w miesiącach:</w:t>
      </w:r>
      <w:r w:rsidRPr="00494912">
        <w:rPr>
          <w:rFonts w:ascii="Times New Roman" w:eastAsia="Times New Roman" w:hAnsi="Times New Roman" w:cs="Times New Roman"/>
          <w:color w:val="000000"/>
          <w:sz w:val="27"/>
          <w:szCs w:val="27"/>
          <w:lang w:eastAsia="pl-PL"/>
        </w:rPr>
        <w:br/>
        <w:t>okres w dniach:</w:t>
      </w:r>
      <w:r w:rsidRPr="00494912">
        <w:rPr>
          <w:rFonts w:ascii="Times New Roman" w:eastAsia="Times New Roman" w:hAnsi="Times New Roman" w:cs="Times New Roman"/>
          <w:color w:val="000000"/>
          <w:sz w:val="27"/>
          <w:szCs w:val="27"/>
          <w:lang w:eastAsia="pl-PL"/>
        </w:rPr>
        <w:br/>
        <w:t>data rozpoczęcia:</w:t>
      </w:r>
      <w:r w:rsidRPr="00494912">
        <w:rPr>
          <w:rFonts w:ascii="Times New Roman" w:eastAsia="Times New Roman" w:hAnsi="Times New Roman" w:cs="Times New Roman"/>
          <w:color w:val="000000"/>
          <w:sz w:val="27"/>
          <w:szCs w:val="27"/>
          <w:lang w:eastAsia="pl-PL"/>
        </w:rPr>
        <w:br/>
        <w:t>data zakończenia: 30.07.2021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 xml:space="preserve">6) INFORMACJE </w:t>
      </w:r>
      <w:proofErr w:type="spellStart"/>
      <w:r w:rsidRPr="00494912">
        <w:rPr>
          <w:rFonts w:ascii="Times New Roman" w:eastAsia="Times New Roman" w:hAnsi="Times New Roman" w:cs="Times New Roman"/>
          <w:b/>
          <w:bCs/>
          <w:color w:val="000000"/>
          <w:sz w:val="27"/>
          <w:szCs w:val="27"/>
          <w:lang w:eastAsia="pl-PL"/>
        </w:rPr>
        <w:t>DODATKOWE:</w:t>
      </w:r>
      <w:r w:rsidRPr="00494912">
        <w:rPr>
          <w:rFonts w:ascii="Times New Roman" w:eastAsia="Times New Roman" w:hAnsi="Times New Roman" w:cs="Times New Roman"/>
          <w:color w:val="000000"/>
          <w:sz w:val="27"/>
          <w:szCs w:val="27"/>
          <w:lang w:eastAsia="pl-PL"/>
        </w:rPr>
        <w:t>Terminem</w:t>
      </w:r>
      <w:proofErr w:type="spellEnd"/>
      <w:r w:rsidRPr="00494912">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w:t>
      </w:r>
      <w:r w:rsidRPr="00494912">
        <w:rPr>
          <w:rFonts w:ascii="Times New Roman" w:eastAsia="Times New Roman" w:hAnsi="Times New Roman" w:cs="Times New Roman"/>
          <w:color w:val="000000"/>
          <w:sz w:val="27"/>
          <w:szCs w:val="27"/>
          <w:lang w:eastAsia="pl-PL"/>
        </w:rPr>
        <w:lastRenderedPageBreak/>
        <w:t>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49491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773"/>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Część nr:</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5</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b/>
                <w:bCs/>
                <w:sz w:val="24"/>
                <w:szCs w:val="24"/>
                <w:lang w:eastAsia="pl-PL"/>
              </w:rPr>
              <w:t>Nazwa:</w:t>
            </w:r>
          </w:p>
        </w:tc>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Termomodernizacja budynku WOK w Turzu przy ul. Raciborskiej 42</w:t>
            </w:r>
          </w:p>
        </w:tc>
      </w:tr>
    </w:tbl>
    <w:p w:rsidR="00494912" w:rsidRPr="00494912" w:rsidRDefault="00494912" w:rsidP="00494912">
      <w:pPr>
        <w:spacing w:after="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b/>
          <w:bCs/>
          <w:color w:val="000000"/>
          <w:sz w:val="27"/>
          <w:szCs w:val="27"/>
          <w:lang w:eastAsia="pl-PL"/>
        </w:rPr>
        <w:t>1) Krótki opis przedmiotu zamówienia </w:t>
      </w:r>
      <w:r w:rsidRPr="0049491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94912">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494912">
        <w:rPr>
          <w:rFonts w:ascii="Times New Roman" w:eastAsia="Times New Roman" w:hAnsi="Times New Roman" w:cs="Times New Roman"/>
          <w:color w:val="000000"/>
          <w:sz w:val="27"/>
          <w:szCs w:val="27"/>
          <w:lang w:eastAsia="pl-PL"/>
        </w:rPr>
        <w:t xml:space="preserve"> Zakres prac obejmuje: • termomodernizację ścian zewnętrznych, • termomodernizację ścian cokołu i piwnic, • docieplenie stropodachu budynku wraz z wykonaniem nowego wierzchniego pokrycie dachowego, • docieplenie poddasza, • wykonanie drenażu opaskowego, • wymianę istniejących rur spustowych i rynien, • montaż obróbek blacharskich i parapetów, • wykonanie instalacji odgromowej, • wykonanie pomiarów oraz prób, • Demontaż i ponowny montaż daszków, tablicy i oświetlenia na elewacji. Szczegółowy opis przedmiotu zamówienia zawiera: 1) Specyfikacja Istotnych Warunków Zamówienia (SIWZ) wraz z załącznikami; 2) przedmiar robót, dokumentacja techniczna, Szczegółowe Specyfikacje Techniczne Wykonania i Odbioru Robót - stanowiące załączniki nr 8.5 do SIWZ; 3) wzór umowy – stanowiący załącznik nr 4 do SIWZ. UWAGA! Wszystkie budynki podlegające niniejszemu zamówieniu są działającymi obiektami.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w:t>
      </w:r>
      <w:r w:rsidRPr="00494912">
        <w:rPr>
          <w:rFonts w:ascii="Times New Roman" w:eastAsia="Times New Roman" w:hAnsi="Times New Roman" w:cs="Times New Roman"/>
          <w:color w:val="000000"/>
          <w:sz w:val="27"/>
          <w:szCs w:val="27"/>
          <w:lang w:eastAsia="pl-PL"/>
        </w:rPr>
        <w:lastRenderedPageBreak/>
        <w:t>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z dnia 7 lipca 1994 r. Prawo budowlane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1333 z </w:t>
      </w:r>
      <w:proofErr w:type="spellStart"/>
      <w:r w:rsidRPr="00494912">
        <w:rPr>
          <w:rFonts w:ascii="Times New Roman" w:eastAsia="Times New Roman" w:hAnsi="Times New Roman" w:cs="Times New Roman"/>
          <w:color w:val="000000"/>
          <w:sz w:val="27"/>
          <w:szCs w:val="27"/>
          <w:lang w:eastAsia="pl-PL"/>
        </w:rPr>
        <w:t>późn</w:t>
      </w:r>
      <w:proofErr w:type="spellEnd"/>
      <w:r w:rsidRPr="00494912">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w:t>
      </w:r>
      <w:r w:rsidRPr="00494912">
        <w:rPr>
          <w:rFonts w:ascii="Times New Roman" w:eastAsia="Times New Roman" w:hAnsi="Times New Roman" w:cs="Times New Roman"/>
          <w:color w:val="000000"/>
          <w:sz w:val="27"/>
          <w:szCs w:val="27"/>
          <w:lang w:eastAsia="pl-PL"/>
        </w:rPr>
        <w:lastRenderedPageBreak/>
        <w:t>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w:t>
      </w:r>
      <w:r w:rsidRPr="00494912">
        <w:rPr>
          <w:rFonts w:ascii="Times New Roman" w:eastAsia="Times New Roman" w:hAnsi="Times New Roman" w:cs="Times New Roman"/>
          <w:color w:val="000000"/>
          <w:sz w:val="27"/>
          <w:szCs w:val="27"/>
          <w:lang w:eastAsia="pl-PL"/>
        </w:rPr>
        <w:lastRenderedPageBreak/>
        <w:t>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494912">
        <w:rPr>
          <w:rFonts w:ascii="Times New Roman" w:eastAsia="Times New Roman" w:hAnsi="Times New Roman" w:cs="Times New Roman"/>
          <w:color w:val="000000"/>
          <w:sz w:val="27"/>
          <w:szCs w:val="27"/>
          <w:lang w:eastAsia="pl-PL"/>
        </w:rPr>
        <w:t>t.j</w:t>
      </w:r>
      <w:proofErr w:type="spellEnd"/>
      <w:r w:rsidRPr="00494912">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w:t>
      </w:r>
      <w:r w:rsidRPr="00494912">
        <w:rPr>
          <w:rFonts w:ascii="Times New Roman" w:eastAsia="Times New Roman" w:hAnsi="Times New Roman" w:cs="Times New Roman"/>
          <w:color w:val="000000"/>
          <w:sz w:val="27"/>
          <w:szCs w:val="27"/>
          <w:lang w:eastAsia="pl-PL"/>
        </w:rPr>
        <w:lastRenderedPageBreak/>
        <w:t xml:space="preserve">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w:t>
      </w:r>
      <w:r w:rsidRPr="00494912">
        <w:rPr>
          <w:rFonts w:ascii="Times New Roman" w:eastAsia="Times New Roman" w:hAnsi="Times New Roman" w:cs="Times New Roman"/>
          <w:color w:val="000000"/>
          <w:sz w:val="27"/>
          <w:szCs w:val="27"/>
          <w:lang w:eastAsia="pl-PL"/>
        </w:rPr>
        <w:lastRenderedPageBreak/>
        <w:t>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czynności wymienione w ust. 1 i 2 oraz umożliwiających Zamawiającemu przeprowadzenie kontroli realizacji tego obowiązku.</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2) Wspólny Słownik Zamówień(CPV): </w:t>
      </w:r>
      <w:r w:rsidRPr="00494912">
        <w:rPr>
          <w:rFonts w:ascii="Times New Roman" w:eastAsia="Times New Roman" w:hAnsi="Times New Roman" w:cs="Times New Roman"/>
          <w:color w:val="000000"/>
          <w:sz w:val="27"/>
          <w:szCs w:val="27"/>
          <w:lang w:eastAsia="pl-PL"/>
        </w:rPr>
        <w:t>45000000-7, 45453000-7, 45400000-1, 45310000-3, 45332000-3</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94912">
        <w:rPr>
          <w:rFonts w:ascii="Times New Roman" w:eastAsia="Times New Roman" w:hAnsi="Times New Roman" w:cs="Times New Roman"/>
          <w:color w:val="000000"/>
          <w:sz w:val="27"/>
          <w:szCs w:val="27"/>
          <w:lang w:eastAsia="pl-PL"/>
        </w:rPr>
        <w:br/>
        <w:t>Wartość bez VAT:</w:t>
      </w:r>
      <w:r w:rsidRPr="00494912">
        <w:rPr>
          <w:rFonts w:ascii="Times New Roman" w:eastAsia="Times New Roman" w:hAnsi="Times New Roman" w:cs="Times New Roman"/>
          <w:color w:val="000000"/>
          <w:sz w:val="27"/>
          <w:szCs w:val="27"/>
          <w:lang w:eastAsia="pl-PL"/>
        </w:rPr>
        <w:br/>
        <w:t>Waluta:</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4) Czas trwania lub termin wykonania:</w:t>
      </w:r>
      <w:r w:rsidRPr="00494912">
        <w:rPr>
          <w:rFonts w:ascii="Times New Roman" w:eastAsia="Times New Roman" w:hAnsi="Times New Roman" w:cs="Times New Roman"/>
          <w:color w:val="000000"/>
          <w:sz w:val="27"/>
          <w:szCs w:val="27"/>
          <w:lang w:eastAsia="pl-PL"/>
        </w:rPr>
        <w:br/>
        <w:t>okres w miesiącach:</w:t>
      </w:r>
      <w:r w:rsidRPr="00494912">
        <w:rPr>
          <w:rFonts w:ascii="Times New Roman" w:eastAsia="Times New Roman" w:hAnsi="Times New Roman" w:cs="Times New Roman"/>
          <w:color w:val="000000"/>
          <w:sz w:val="27"/>
          <w:szCs w:val="27"/>
          <w:lang w:eastAsia="pl-PL"/>
        </w:rPr>
        <w:br/>
        <w:t>okres w dniach:</w:t>
      </w:r>
      <w:r w:rsidRPr="00494912">
        <w:rPr>
          <w:rFonts w:ascii="Times New Roman" w:eastAsia="Times New Roman" w:hAnsi="Times New Roman" w:cs="Times New Roman"/>
          <w:color w:val="000000"/>
          <w:sz w:val="27"/>
          <w:szCs w:val="27"/>
          <w:lang w:eastAsia="pl-PL"/>
        </w:rPr>
        <w:br/>
        <w:t>data rozpoczęcia:</w:t>
      </w:r>
      <w:r w:rsidRPr="00494912">
        <w:rPr>
          <w:rFonts w:ascii="Times New Roman" w:eastAsia="Times New Roman" w:hAnsi="Times New Roman" w:cs="Times New Roman"/>
          <w:color w:val="000000"/>
          <w:sz w:val="27"/>
          <w:szCs w:val="27"/>
          <w:lang w:eastAsia="pl-PL"/>
        </w:rPr>
        <w:br/>
        <w:t>data zakończenia: 30.06.2021</w:t>
      </w: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Znaczenie</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60,00</w:t>
            </w:r>
          </w:p>
        </w:tc>
      </w:tr>
      <w:tr w:rsidR="00494912" w:rsidRPr="00494912" w:rsidTr="00494912">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sz w:val="24"/>
                <w:szCs w:val="24"/>
                <w:lang w:eastAsia="pl-PL"/>
              </w:rPr>
              <w:t>40,00</w:t>
            </w:r>
          </w:p>
        </w:tc>
      </w:tr>
    </w:tbl>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br/>
      </w:r>
      <w:r w:rsidRPr="00494912">
        <w:rPr>
          <w:rFonts w:ascii="Times New Roman" w:eastAsia="Times New Roman" w:hAnsi="Times New Roman" w:cs="Times New Roman"/>
          <w:b/>
          <w:bCs/>
          <w:color w:val="000000"/>
          <w:sz w:val="27"/>
          <w:szCs w:val="27"/>
          <w:lang w:eastAsia="pl-PL"/>
        </w:rPr>
        <w:t>6) INFORMACJE DODATKOWE:</w:t>
      </w:r>
      <w:r>
        <w:rPr>
          <w:rFonts w:ascii="Times New Roman" w:eastAsia="Times New Roman" w:hAnsi="Times New Roman" w:cs="Times New Roman"/>
          <w:b/>
          <w:bCs/>
          <w:color w:val="000000"/>
          <w:sz w:val="27"/>
          <w:szCs w:val="27"/>
          <w:lang w:eastAsia="pl-PL"/>
        </w:rPr>
        <w:t xml:space="preserve"> </w:t>
      </w:r>
      <w:bookmarkStart w:id="0" w:name="_GoBack"/>
      <w:bookmarkEnd w:id="0"/>
      <w:r w:rsidRPr="00494912">
        <w:rPr>
          <w:rFonts w:ascii="Times New Roman" w:eastAsia="Times New Roman" w:hAnsi="Times New Roman" w:cs="Times New Roman"/>
          <w:color w:val="000000"/>
          <w:sz w:val="27"/>
          <w:szCs w:val="27"/>
          <w:lang w:eastAsia="pl-PL"/>
        </w:rPr>
        <w:t>Terminem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494912">
        <w:rPr>
          <w:rFonts w:ascii="Times New Roman" w:eastAsia="Times New Roman" w:hAnsi="Times New Roman" w:cs="Times New Roman"/>
          <w:color w:val="000000"/>
          <w:sz w:val="27"/>
          <w:szCs w:val="27"/>
          <w:lang w:eastAsia="pl-PL"/>
        </w:rPr>
        <w:br/>
      </w:r>
    </w:p>
    <w:p w:rsidR="00494912" w:rsidRPr="001C532F" w:rsidRDefault="00494912" w:rsidP="00494912">
      <w:pPr>
        <w:spacing w:after="0" w:line="450" w:lineRule="atLeast"/>
        <w:rPr>
          <w:rFonts w:ascii="Times New Roman" w:eastAsia="Times New Roman" w:hAnsi="Times New Roman" w:cs="Times New Roman"/>
          <w:color w:val="000000"/>
          <w:sz w:val="27"/>
          <w:szCs w:val="27"/>
          <w:lang w:eastAsia="pl-PL"/>
        </w:rPr>
      </w:pPr>
    </w:p>
    <w:p w:rsidR="00494912" w:rsidRDefault="00494912" w:rsidP="00494912">
      <w:pPr>
        <w:ind w:left="5664" w:firstLine="708"/>
      </w:pPr>
      <w:r>
        <w:rPr>
          <w:rFonts w:cs="Calibri"/>
          <w:b/>
        </w:rPr>
        <w:t xml:space="preserve">Zatwierdził:                     </w:t>
      </w:r>
    </w:p>
    <w:p w:rsidR="00494912" w:rsidRDefault="00494912" w:rsidP="00494912">
      <w:pPr>
        <w:ind w:left="5664" w:firstLine="708"/>
      </w:pPr>
      <w:r>
        <w:rPr>
          <w:rFonts w:cs="Calibri"/>
          <w:b/>
          <w:i/>
          <w:sz w:val="24"/>
          <w:szCs w:val="24"/>
        </w:rPr>
        <w:t>/-/ Paweł Macha</w:t>
      </w:r>
    </w:p>
    <w:p w:rsidR="00494912" w:rsidRDefault="00494912" w:rsidP="00494912">
      <w:pPr>
        <w:ind w:left="5664" w:firstLine="708"/>
      </w:pPr>
      <w:r>
        <w:rPr>
          <w:rFonts w:cs="Calibri"/>
          <w:b/>
          <w:i/>
          <w:sz w:val="24"/>
          <w:szCs w:val="24"/>
        </w:rPr>
        <w:t>Burmistrz Miasta</w:t>
      </w:r>
    </w:p>
    <w:p w:rsidR="00494912" w:rsidRDefault="00494912" w:rsidP="00494912">
      <w:pPr>
        <w:ind w:left="5664"/>
      </w:pPr>
      <w:r>
        <w:rPr>
          <w:rFonts w:eastAsia="Calibri" w:cs="Calibri"/>
          <w:b/>
        </w:rPr>
        <w:t>……………………………………………………</w:t>
      </w:r>
      <w:r>
        <w:rPr>
          <w:rFonts w:cs="Calibri"/>
          <w:b/>
        </w:rPr>
        <w:t>.</w:t>
      </w:r>
    </w:p>
    <w:p w:rsidR="00494912" w:rsidRPr="00F64FD1" w:rsidRDefault="00494912" w:rsidP="00494912">
      <w:pPr>
        <w:spacing w:after="270" w:line="450" w:lineRule="atLeast"/>
        <w:rPr>
          <w:rFonts w:ascii="Times New Roman" w:eastAsia="Times New Roman" w:hAnsi="Times New Roman" w:cs="Times New Roman"/>
          <w:color w:val="000000"/>
          <w:sz w:val="27"/>
          <w:szCs w:val="27"/>
          <w:lang w:eastAsia="pl-PL"/>
        </w:rPr>
      </w:pPr>
      <w:r>
        <w:rPr>
          <w:rFonts w:eastAsia="Calibri" w:cs="Calibri"/>
          <w:b/>
          <w:vertAlign w:val="superscript"/>
        </w:rPr>
        <w:t xml:space="preserve">                                   </w:t>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t xml:space="preserve">          </w:t>
      </w:r>
      <w:r>
        <w:rPr>
          <w:rFonts w:eastAsia="Calibri" w:cs="Calibri"/>
          <w:b/>
          <w:vertAlign w:val="superscript"/>
        </w:rPr>
        <w:t xml:space="preserve">     </w:t>
      </w: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494912" w:rsidRPr="001C532F" w:rsidRDefault="00494912" w:rsidP="00494912">
      <w:pPr>
        <w:spacing w:after="270" w:line="450" w:lineRule="atLeast"/>
        <w:rPr>
          <w:rFonts w:ascii="Times New Roman" w:eastAsia="Times New Roman" w:hAnsi="Times New Roman" w:cs="Times New Roman"/>
          <w:color w:val="000000"/>
          <w:sz w:val="27"/>
          <w:szCs w:val="27"/>
          <w:lang w:eastAsia="pl-PL"/>
        </w:rPr>
      </w:pPr>
    </w:p>
    <w:p w:rsidR="00494912" w:rsidRPr="00494912" w:rsidRDefault="00494912" w:rsidP="00494912">
      <w:pPr>
        <w:spacing w:after="270" w:line="450" w:lineRule="atLeast"/>
        <w:rPr>
          <w:rFonts w:ascii="Times New Roman" w:eastAsia="Times New Roman" w:hAnsi="Times New Roman" w:cs="Times New Roman"/>
          <w:color w:val="000000"/>
          <w:sz w:val="27"/>
          <w:szCs w:val="27"/>
          <w:lang w:eastAsia="pl-PL"/>
        </w:rPr>
      </w:pPr>
    </w:p>
    <w:p w:rsidR="00494912" w:rsidRPr="00494912" w:rsidRDefault="00494912" w:rsidP="00494912">
      <w:pPr>
        <w:spacing w:after="0" w:line="240" w:lineRule="auto"/>
        <w:rPr>
          <w:rFonts w:ascii="Times New Roman" w:eastAsia="Times New Roman" w:hAnsi="Times New Roman" w:cs="Times New Roman"/>
          <w:sz w:val="24"/>
          <w:szCs w:val="24"/>
          <w:lang w:eastAsia="pl-PL"/>
        </w:rPr>
      </w:pPr>
      <w:r w:rsidRPr="0049491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494912" w:rsidRPr="00494912" w:rsidTr="00494912">
        <w:trPr>
          <w:tblCellSpacing w:w="15" w:type="dxa"/>
        </w:trPr>
        <w:tc>
          <w:tcPr>
            <w:tcW w:w="0" w:type="auto"/>
            <w:vAlign w:val="center"/>
            <w:hideMark/>
          </w:tcPr>
          <w:p w:rsidR="00494912" w:rsidRPr="00494912" w:rsidRDefault="00494912" w:rsidP="00494912">
            <w:pPr>
              <w:spacing w:after="0" w:line="240" w:lineRule="auto"/>
              <w:rPr>
                <w:rFonts w:ascii="Times New Roman" w:eastAsia="Times New Roman" w:hAnsi="Times New Roman" w:cs="Times New Roman"/>
                <w:color w:val="000000"/>
                <w:sz w:val="27"/>
                <w:szCs w:val="27"/>
                <w:lang w:eastAsia="pl-PL"/>
              </w:rPr>
            </w:pPr>
            <w:r w:rsidRPr="00494912">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494912"/>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925"/>
    <w:rsid w:val="00083C0D"/>
    <w:rsid w:val="00494912"/>
    <w:rsid w:val="00775925"/>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BA704-209A-41CA-9B86-6F7BADF7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789061">
      <w:bodyDiv w:val="1"/>
      <w:marLeft w:val="0"/>
      <w:marRight w:val="0"/>
      <w:marTop w:val="0"/>
      <w:marBottom w:val="0"/>
      <w:divBdr>
        <w:top w:val="none" w:sz="0" w:space="0" w:color="auto"/>
        <w:left w:val="none" w:sz="0" w:space="0" w:color="auto"/>
        <w:bottom w:val="none" w:sz="0" w:space="0" w:color="auto"/>
        <w:right w:val="none" w:sz="0" w:space="0" w:color="auto"/>
      </w:divBdr>
      <w:divsChild>
        <w:div w:id="866531136">
          <w:marLeft w:val="0"/>
          <w:marRight w:val="0"/>
          <w:marTop w:val="0"/>
          <w:marBottom w:val="0"/>
          <w:divBdr>
            <w:top w:val="none" w:sz="0" w:space="0" w:color="auto"/>
            <w:left w:val="none" w:sz="0" w:space="0" w:color="auto"/>
            <w:bottom w:val="none" w:sz="0" w:space="0" w:color="auto"/>
            <w:right w:val="none" w:sz="0" w:space="0" w:color="auto"/>
          </w:divBdr>
          <w:divsChild>
            <w:div w:id="331493079">
              <w:marLeft w:val="0"/>
              <w:marRight w:val="0"/>
              <w:marTop w:val="0"/>
              <w:marBottom w:val="0"/>
              <w:divBdr>
                <w:top w:val="none" w:sz="0" w:space="0" w:color="auto"/>
                <w:left w:val="none" w:sz="0" w:space="0" w:color="auto"/>
                <w:bottom w:val="none" w:sz="0" w:space="0" w:color="auto"/>
                <w:right w:val="none" w:sz="0" w:space="0" w:color="auto"/>
              </w:divBdr>
            </w:div>
            <w:div w:id="53286127">
              <w:marLeft w:val="0"/>
              <w:marRight w:val="0"/>
              <w:marTop w:val="0"/>
              <w:marBottom w:val="0"/>
              <w:divBdr>
                <w:top w:val="none" w:sz="0" w:space="0" w:color="auto"/>
                <w:left w:val="none" w:sz="0" w:space="0" w:color="auto"/>
                <w:bottom w:val="none" w:sz="0" w:space="0" w:color="auto"/>
                <w:right w:val="none" w:sz="0" w:space="0" w:color="auto"/>
              </w:divBdr>
            </w:div>
            <w:div w:id="2001955562">
              <w:marLeft w:val="0"/>
              <w:marRight w:val="0"/>
              <w:marTop w:val="0"/>
              <w:marBottom w:val="0"/>
              <w:divBdr>
                <w:top w:val="none" w:sz="0" w:space="0" w:color="auto"/>
                <w:left w:val="none" w:sz="0" w:space="0" w:color="auto"/>
                <w:bottom w:val="none" w:sz="0" w:space="0" w:color="auto"/>
                <w:right w:val="none" w:sz="0" w:space="0" w:color="auto"/>
              </w:divBdr>
              <w:divsChild>
                <w:div w:id="782573680">
                  <w:marLeft w:val="0"/>
                  <w:marRight w:val="0"/>
                  <w:marTop w:val="0"/>
                  <w:marBottom w:val="0"/>
                  <w:divBdr>
                    <w:top w:val="none" w:sz="0" w:space="0" w:color="auto"/>
                    <w:left w:val="none" w:sz="0" w:space="0" w:color="auto"/>
                    <w:bottom w:val="none" w:sz="0" w:space="0" w:color="auto"/>
                    <w:right w:val="none" w:sz="0" w:space="0" w:color="auto"/>
                  </w:divBdr>
                </w:div>
              </w:divsChild>
            </w:div>
            <w:div w:id="1433281428">
              <w:marLeft w:val="0"/>
              <w:marRight w:val="0"/>
              <w:marTop w:val="0"/>
              <w:marBottom w:val="0"/>
              <w:divBdr>
                <w:top w:val="none" w:sz="0" w:space="0" w:color="auto"/>
                <w:left w:val="none" w:sz="0" w:space="0" w:color="auto"/>
                <w:bottom w:val="none" w:sz="0" w:space="0" w:color="auto"/>
                <w:right w:val="none" w:sz="0" w:space="0" w:color="auto"/>
              </w:divBdr>
              <w:divsChild>
                <w:div w:id="965283626">
                  <w:marLeft w:val="0"/>
                  <w:marRight w:val="0"/>
                  <w:marTop w:val="0"/>
                  <w:marBottom w:val="0"/>
                  <w:divBdr>
                    <w:top w:val="none" w:sz="0" w:space="0" w:color="auto"/>
                    <w:left w:val="none" w:sz="0" w:space="0" w:color="auto"/>
                    <w:bottom w:val="none" w:sz="0" w:space="0" w:color="auto"/>
                    <w:right w:val="none" w:sz="0" w:space="0" w:color="auto"/>
                  </w:divBdr>
                </w:div>
              </w:divsChild>
            </w:div>
            <w:div w:id="281615690">
              <w:marLeft w:val="0"/>
              <w:marRight w:val="0"/>
              <w:marTop w:val="0"/>
              <w:marBottom w:val="0"/>
              <w:divBdr>
                <w:top w:val="none" w:sz="0" w:space="0" w:color="auto"/>
                <w:left w:val="none" w:sz="0" w:space="0" w:color="auto"/>
                <w:bottom w:val="none" w:sz="0" w:space="0" w:color="auto"/>
                <w:right w:val="none" w:sz="0" w:space="0" w:color="auto"/>
              </w:divBdr>
              <w:divsChild>
                <w:div w:id="1784691571">
                  <w:marLeft w:val="0"/>
                  <w:marRight w:val="0"/>
                  <w:marTop w:val="0"/>
                  <w:marBottom w:val="0"/>
                  <w:divBdr>
                    <w:top w:val="none" w:sz="0" w:space="0" w:color="auto"/>
                    <w:left w:val="none" w:sz="0" w:space="0" w:color="auto"/>
                    <w:bottom w:val="none" w:sz="0" w:space="0" w:color="auto"/>
                    <w:right w:val="none" w:sz="0" w:space="0" w:color="auto"/>
                  </w:divBdr>
                </w:div>
                <w:div w:id="880744328">
                  <w:marLeft w:val="0"/>
                  <w:marRight w:val="0"/>
                  <w:marTop w:val="0"/>
                  <w:marBottom w:val="0"/>
                  <w:divBdr>
                    <w:top w:val="none" w:sz="0" w:space="0" w:color="auto"/>
                    <w:left w:val="none" w:sz="0" w:space="0" w:color="auto"/>
                    <w:bottom w:val="none" w:sz="0" w:space="0" w:color="auto"/>
                    <w:right w:val="none" w:sz="0" w:space="0" w:color="auto"/>
                  </w:divBdr>
                </w:div>
                <w:div w:id="1141464800">
                  <w:marLeft w:val="0"/>
                  <w:marRight w:val="0"/>
                  <w:marTop w:val="0"/>
                  <w:marBottom w:val="0"/>
                  <w:divBdr>
                    <w:top w:val="none" w:sz="0" w:space="0" w:color="auto"/>
                    <w:left w:val="none" w:sz="0" w:space="0" w:color="auto"/>
                    <w:bottom w:val="none" w:sz="0" w:space="0" w:color="auto"/>
                    <w:right w:val="none" w:sz="0" w:space="0" w:color="auto"/>
                  </w:divBdr>
                </w:div>
                <w:div w:id="1339187794">
                  <w:marLeft w:val="0"/>
                  <w:marRight w:val="0"/>
                  <w:marTop w:val="0"/>
                  <w:marBottom w:val="0"/>
                  <w:divBdr>
                    <w:top w:val="none" w:sz="0" w:space="0" w:color="auto"/>
                    <w:left w:val="none" w:sz="0" w:space="0" w:color="auto"/>
                    <w:bottom w:val="none" w:sz="0" w:space="0" w:color="auto"/>
                    <w:right w:val="none" w:sz="0" w:space="0" w:color="auto"/>
                  </w:divBdr>
                </w:div>
              </w:divsChild>
            </w:div>
            <w:div w:id="1865242545">
              <w:marLeft w:val="0"/>
              <w:marRight w:val="0"/>
              <w:marTop w:val="0"/>
              <w:marBottom w:val="0"/>
              <w:divBdr>
                <w:top w:val="none" w:sz="0" w:space="0" w:color="auto"/>
                <w:left w:val="none" w:sz="0" w:space="0" w:color="auto"/>
                <w:bottom w:val="none" w:sz="0" w:space="0" w:color="auto"/>
                <w:right w:val="none" w:sz="0" w:space="0" w:color="auto"/>
              </w:divBdr>
              <w:divsChild>
                <w:div w:id="1085689709">
                  <w:marLeft w:val="0"/>
                  <w:marRight w:val="0"/>
                  <w:marTop w:val="0"/>
                  <w:marBottom w:val="0"/>
                  <w:divBdr>
                    <w:top w:val="none" w:sz="0" w:space="0" w:color="auto"/>
                    <w:left w:val="none" w:sz="0" w:space="0" w:color="auto"/>
                    <w:bottom w:val="none" w:sz="0" w:space="0" w:color="auto"/>
                    <w:right w:val="none" w:sz="0" w:space="0" w:color="auto"/>
                  </w:divBdr>
                </w:div>
                <w:div w:id="700783787">
                  <w:marLeft w:val="0"/>
                  <w:marRight w:val="0"/>
                  <w:marTop w:val="0"/>
                  <w:marBottom w:val="0"/>
                  <w:divBdr>
                    <w:top w:val="none" w:sz="0" w:space="0" w:color="auto"/>
                    <w:left w:val="none" w:sz="0" w:space="0" w:color="auto"/>
                    <w:bottom w:val="none" w:sz="0" w:space="0" w:color="auto"/>
                    <w:right w:val="none" w:sz="0" w:space="0" w:color="auto"/>
                  </w:divBdr>
                </w:div>
                <w:div w:id="1773435073">
                  <w:marLeft w:val="0"/>
                  <w:marRight w:val="0"/>
                  <w:marTop w:val="0"/>
                  <w:marBottom w:val="0"/>
                  <w:divBdr>
                    <w:top w:val="none" w:sz="0" w:space="0" w:color="auto"/>
                    <w:left w:val="none" w:sz="0" w:space="0" w:color="auto"/>
                    <w:bottom w:val="none" w:sz="0" w:space="0" w:color="auto"/>
                    <w:right w:val="none" w:sz="0" w:space="0" w:color="auto"/>
                  </w:divBdr>
                </w:div>
                <w:div w:id="647973391">
                  <w:marLeft w:val="0"/>
                  <w:marRight w:val="0"/>
                  <w:marTop w:val="0"/>
                  <w:marBottom w:val="0"/>
                  <w:divBdr>
                    <w:top w:val="none" w:sz="0" w:space="0" w:color="auto"/>
                    <w:left w:val="none" w:sz="0" w:space="0" w:color="auto"/>
                    <w:bottom w:val="none" w:sz="0" w:space="0" w:color="auto"/>
                    <w:right w:val="none" w:sz="0" w:space="0" w:color="auto"/>
                  </w:divBdr>
                </w:div>
                <w:div w:id="833181755">
                  <w:marLeft w:val="0"/>
                  <w:marRight w:val="0"/>
                  <w:marTop w:val="0"/>
                  <w:marBottom w:val="0"/>
                  <w:divBdr>
                    <w:top w:val="none" w:sz="0" w:space="0" w:color="auto"/>
                    <w:left w:val="none" w:sz="0" w:space="0" w:color="auto"/>
                    <w:bottom w:val="none" w:sz="0" w:space="0" w:color="auto"/>
                    <w:right w:val="none" w:sz="0" w:space="0" w:color="auto"/>
                  </w:divBdr>
                </w:div>
                <w:div w:id="1837836738">
                  <w:marLeft w:val="0"/>
                  <w:marRight w:val="0"/>
                  <w:marTop w:val="0"/>
                  <w:marBottom w:val="0"/>
                  <w:divBdr>
                    <w:top w:val="none" w:sz="0" w:space="0" w:color="auto"/>
                    <w:left w:val="none" w:sz="0" w:space="0" w:color="auto"/>
                    <w:bottom w:val="none" w:sz="0" w:space="0" w:color="auto"/>
                    <w:right w:val="none" w:sz="0" w:space="0" w:color="auto"/>
                  </w:divBdr>
                </w:div>
                <w:div w:id="14357201">
                  <w:marLeft w:val="0"/>
                  <w:marRight w:val="0"/>
                  <w:marTop w:val="0"/>
                  <w:marBottom w:val="0"/>
                  <w:divBdr>
                    <w:top w:val="none" w:sz="0" w:space="0" w:color="auto"/>
                    <w:left w:val="none" w:sz="0" w:space="0" w:color="auto"/>
                    <w:bottom w:val="none" w:sz="0" w:space="0" w:color="auto"/>
                    <w:right w:val="none" w:sz="0" w:space="0" w:color="auto"/>
                  </w:divBdr>
                </w:div>
              </w:divsChild>
            </w:div>
            <w:div w:id="165445054">
              <w:marLeft w:val="0"/>
              <w:marRight w:val="0"/>
              <w:marTop w:val="0"/>
              <w:marBottom w:val="0"/>
              <w:divBdr>
                <w:top w:val="none" w:sz="0" w:space="0" w:color="auto"/>
                <w:left w:val="none" w:sz="0" w:space="0" w:color="auto"/>
                <w:bottom w:val="none" w:sz="0" w:space="0" w:color="auto"/>
                <w:right w:val="none" w:sz="0" w:space="0" w:color="auto"/>
              </w:divBdr>
              <w:divsChild>
                <w:div w:id="866216036">
                  <w:marLeft w:val="0"/>
                  <w:marRight w:val="0"/>
                  <w:marTop w:val="0"/>
                  <w:marBottom w:val="0"/>
                  <w:divBdr>
                    <w:top w:val="none" w:sz="0" w:space="0" w:color="auto"/>
                    <w:left w:val="none" w:sz="0" w:space="0" w:color="auto"/>
                    <w:bottom w:val="none" w:sz="0" w:space="0" w:color="auto"/>
                    <w:right w:val="none" w:sz="0" w:space="0" w:color="auto"/>
                  </w:divBdr>
                </w:div>
                <w:div w:id="1386904138">
                  <w:marLeft w:val="0"/>
                  <w:marRight w:val="0"/>
                  <w:marTop w:val="0"/>
                  <w:marBottom w:val="0"/>
                  <w:divBdr>
                    <w:top w:val="none" w:sz="0" w:space="0" w:color="auto"/>
                    <w:left w:val="none" w:sz="0" w:space="0" w:color="auto"/>
                    <w:bottom w:val="none" w:sz="0" w:space="0" w:color="auto"/>
                    <w:right w:val="none" w:sz="0" w:space="0" w:color="auto"/>
                  </w:divBdr>
                </w:div>
              </w:divsChild>
            </w:div>
            <w:div w:id="2117478353">
              <w:marLeft w:val="0"/>
              <w:marRight w:val="0"/>
              <w:marTop w:val="0"/>
              <w:marBottom w:val="0"/>
              <w:divBdr>
                <w:top w:val="none" w:sz="0" w:space="0" w:color="auto"/>
                <w:left w:val="none" w:sz="0" w:space="0" w:color="auto"/>
                <w:bottom w:val="none" w:sz="0" w:space="0" w:color="auto"/>
                <w:right w:val="none" w:sz="0" w:space="0" w:color="auto"/>
              </w:divBdr>
              <w:divsChild>
                <w:div w:id="323509771">
                  <w:marLeft w:val="0"/>
                  <w:marRight w:val="0"/>
                  <w:marTop w:val="0"/>
                  <w:marBottom w:val="0"/>
                  <w:divBdr>
                    <w:top w:val="none" w:sz="0" w:space="0" w:color="auto"/>
                    <w:left w:val="none" w:sz="0" w:space="0" w:color="auto"/>
                    <w:bottom w:val="none" w:sz="0" w:space="0" w:color="auto"/>
                    <w:right w:val="none" w:sz="0" w:space="0" w:color="auto"/>
                  </w:divBdr>
                </w:div>
                <w:div w:id="1323271">
                  <w:marLeft w:val="0"/>
                  <w:marRight w:val="0"/>
                  <w:marTop w:val="0"/>
                  <w:marBottom w:val="0"/>
                  <w:divBdr>
                    <w:top w:val="none" w:sz="0" w:space="0" w:color="auto"/>
                    <w:left w:val="none" w:sz="0" w:space="0" w:color="auto"/>
                    <w:bottom w:val="none" w:sz="0" w:space="0" w:color="auto"/>
                    <w:right w:val="none" w:sz="0" w:space="0" w:color="auto"/>
                  </w:divBdr>
                </w:div>
                <w:div w:id="1980571638">
                  <w:marLeft w:val="0"/>
                  <w:marRight w:val="0"/>
                  <w:marTop w:val="0"/>
                  <w:marBottom w:val="0"/>
                  <w:divBdr>
                    <w:top w:val="none" w:sz="0" w:space="0" w:color="auto"/>
                    <w:left w:val="none" w:sz="0" w:space="0" w:color="auto"/>
                    <w:bottom w:val="none" w:sz="0" w:space="0" w:color="auto"/>
                    <w:right w:val="none" w:sz="0" w:space="0" w:color="auto"/>
                  </w:divBdr>
                </w:div>
                <w:div w:id="930509984">
                  <w:marLeft w:val="0"/>
                  <w:marRight w:val="0"/>
                  <w:marTop w:val="0"/>
                  <w:marBottom w:val="0"/>
                  <w:divBdr>
                    <w:top w:val="none" w:sz="0" w:space="0" w:color="auto"/>
                    <w:left w:val="none" w:sz="0" w:space="0" w:color="auto"/>
                    <w:bottom w:val="none" w:sz="0" w:space="0" w:color="auto"/>
                    <w:right w:val="none" w:sz="0" w:space="0" w:color="auto"/>
                  </w:divBdr>
                </w:div>
                <w:div w:id="1055617358">
                  <w:marLeft w:val="0"/>
                  <w:marRight w:val="0"/>
                  <w:marTop w:val="0"/>
                  <w:marBottom w:val="0"/>
                  <w:divBdr>
                    <w:top w:val="none" w:sz="0" w:space="0" w:color="auto"/>
                    <w:left w:val="none" w:sz="0" w:space="0" w:color="auto"/>
                    <w:bottom w:val="none" w:sz="0" w:space="0" w:color="auto"/>
                    <w:right w:val="none" w:sz="0" w:space="0" w:color="auto"/>
                  </w:divBdr>
                </w:div>
                <w:div w:id="1663386966">
                  <w:marLeft w:val="0"/>
                  <w:marRight w:val="0"/>
                  <w:marTop w:val="0"/>
                  <w:marBottom w:val="0"/>
                  <w:divBdr>
                    <w:top w:val="none" w:sz="0" w:space="0" w:color="auto"/>
                    <w:left w:val="none" w:sz="0" w:space="0" w:color="auto"/>
                    <w:bottom w:val="none" w:sz="0" w:space="0" w:color="auto"/>
                    <w:right w:val="none" w:sz="0" w:space="0" w:color="auto"/>
                  </w:divBdr>
                </w:div>
              </w:divsChild>
            </w:div>
            <w:div w:id="2112704319">
              <w:marLeft w:val="0"/>
              <w:marRight w:val="0"/>
              <w:marTop w:val="0"/>
              <w:marBottom w:val="0"/>
              <w:divBdr>
                <w:top w:val="none" w:sz="0" w:space="0" w:color="auto"/>
                <w:left w:val="none" w:sz="0" w:space="0" w:color="auto"/>
                <w:bottom w:val="none" w:sz="0" w:space="0" w:color="auto"/>
                <w:right w:val="none" w:sz="0" w:space="0" w:color="auto"/>
              </w:divBdr>
              <w:divsChild>
                <w:div w:id="334115091">
                  <w:marLeft w:val="0"/>
                  <w:marRight w:val="0"/>
                  <w:marTop w:val="0"/>
                  <w:marBottom w:val="0"/>
                  <w:divBdr>
                    <w:top w:val="none" w:sz="0" w:space="0" w:color="auto"/>
                    <w:left w:val="none" w:sz="0" w:space="0" w:color="auto"/>
                    <w:bottom w:val="none" w:sz="0" w:space="0" w:color="auto"/>
                    <w:right w:val="none" w:sz="0" w:space="0" w:color="auto"/>
                  </w:divBdr>
                </w:div>
                <w:div w:id="798570311">
                  <w:marLeft w:val="0"/>
                  <w:marRight w:val="0"/>
                  <w:marTop w:val="0"/>
                  <w:marBottom w:val="0"/>
                  <w:divBdr>
                    <w:top w:val="none" w:sz="0" w:space="0" w:color="auto"/>
                    <w:left w:val="none" w:sz="0" w:space="0" w:color="auto"/>
                    <w:bottom w:val="none" w:sz="0" w:space="0" w:color="auto"/>
                    <w:right w:val="none" w:sz="0" w:space="0" w:color="auto"/>
                  </w:divBdr>
                </w:div>
                <w:div w:id="948708521">
                  <w:marLeft w:val="0"/>
                  <w:marRight w:val="0"/>
                  <w:marTop w:val="0"/>
                  <w:marBottom w:val="0"/>
                  <w:divBdr>
                    <w:top w:val="none" w:sz="0" w:space="0" w:color="auto"/>
                    <w:left w:val="none" w:sz="0" w:space="0" w:color="auto"/>
                    <w:bottom w:val="none" w:sz="0" w:space="0" w:color="auto"/>
                    <w:right w:val="none" w:sz="0" w:space="0" w:color="auto"/>
                  </w:divBdr>
                </w:div>
                <w:div w:id="2143423566">
                  <w:marLeft w:val="0"/>
                  <w:marRight w:val="0"/>
                  <w:marTop w:val="0"/>
                  <w:marBottom w:val="0"/>
                  <w:divBdr>
                    <w:top w:val="none" w:sz="0" w:space="0" w:color="auto"/>
                    <w:left w:val="none" w:sz="0" w:space="0" w:color="auto"/>
                    <w:bottom w:val="none" w:sz="0" w:space="0" w:color="auto"/>
                    <w:right w:val="none" w:sz="0" w:space="0" w:color="auto"/>
                  </w:divBdr>
                </w:div>
                <w:div w:id="601691734">
                  <w:marLeft w:val="0"/>
                  <w:marRight w:val="0"/>
                  <w:marTop w:val="0"/>
                  <w:marBottom w:val="0"/>
                  <w:divBdr>
                    <w:top w:val="none" w:sz="0" w:space="0" w:color="auto"/>
                    <w:left w:val="none" w:sz="0" w:space="0" w:color="auto"/>
                    <w:bottom w:val="none" w:sz="0" w:space="0" w:color="auto"/>
                    <w:right w:val="none" w:sz="0" w:space="0" w:color="auto"/>
                  </w:divBdr>
                </w:div>
                <w:div w:id="1924990254">
                  <w:marLeft w:val="0"/>
                  <w:marRight w:val="0"/>
                  <w:marTop w:val="0"/>
                  <w:marBottom w:val="0"/>
                  <w:divBdr>
                    <w:top w:val="none" w:sz="0" w:space="0" w:color="auto"/>
                    <w:left w:val="none" w:sz="0" w:space="0" w:color="auto"/>
                    <w:bottom w:val="none" w:sz="0" w:space="0" w:color="auto"/>
                    <w:right w:val="none" w:sz="0" w:space="0" w:color="auto"/>
                  </w:divBdr>
                </w:div>
                <w:div w:id="776873454">
                  <w:marLeft w:val="0"/>
                  <w:marRight w:val="0"/>
                  <w:marTop w:val="0"/>
                  <w:marBottom w:val="0"/>
                  <w:divBdr>
                    <w:top w:val="none" w:sz="0" w:space="0" w:color="auto"/>
                    <w:left w:val="none" w:sz="0" w:space="0" w:color="auto"/>
                    <w:bottom w:val="none" w:sz="0" w:space="0" w:color="auto"/>
                    <w:right w:val="none" w:sz="0" w:space="0" w:color="auto"/>
                  </w:divBdr>
                </w:div>
                <w:div w:id="99422736">
                  <w:marLeft w:val="0"/>
                  <w:marRight w:val="0"/>
                  <w:marTop w:val="0"/>
                  <w:marBottom w:val="0"/>
                  <w:divBdr>
                    <w:top w:val="none" w:sz="0" w:space="0" w:color="auto"/>
                    <w:left w:val="none" w:sz="0" w:space="0" w:color="auto"/>
                    <w:bottom w:val="none" w:sz="0" w:space="0" w:color="auto"/>
                    <w:right w:val="none" w:sz="0" w:space="0" w:color="auto"/>
                  </w:divBdr>
                </w:div>
              </w:divsChild>
            </w:div>
            <w:div w:id="13814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61</Pages>
  <Words>16623</Words>
  <Characters>99739</Characters>
  <Application>Microsoft Office Word</Application>
  <DocSecurity>0</DocSecurity>
  <Lines>831</Lines>
  <Paragraphs>232</Paragraphs>
  <ScaleCrop>false</ScaleCrop>
  <Company/>
  <LinksUpToDate>false</LinksUpToDate>
  <CharactersWithSpaces>116130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2020-12-31T07:43:00Z</dcterms:created>
  <dcterms:modified xsi:type="dcterms:W3CDTF">2020-12-31T07:46:00Z</dcterms:modified>
</cp:coreProperties>
</file>