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6623"/>
      </w:tblGrid>
      <w:tr w:rsidR="002E442A" w14:paraId="1F0E2B5B" w14:textId="77777777">
        <w:trPr>
          <w:trHeight w:val="1420"/>
        </w:trPr>
        <w:tc>
          <w:tcPr>
            <w:tcW w:w="8620" w:type="dxa"/>
            <w:gridSpan w:val="2"/>
            <w:shd w:val="clear" w:color="auto" w:fill="D9D9D9"/>
          </w:tcPr>
          <w:p w14:paraId="26FDD926" w14:textId="77777777" w:rsidR="002E442A" w:rsidRDefault="002E3AA7">
            <w:pPr>
              <w:pStyle w:val="TableParagraph"/>
              <w:spacing w:before="108"/>
              <w:ind w:left="287" w:right="224" w:firstLine="230"/>
              <w:rPr>
                <w:b/>
                <w:sz w:val="26"/>
              </w:rPr>
            </w:pPr>
            <w:r>
              <w:rPr>
                <w:b/>
                <w:sz w:val="26"/>
              </w:rPr>
              <w:t>Klauzula informacyjna dot. przetwarzania danych osobowych 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podstawie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obowiązku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prawnego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ciążącego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administratorze</w:t>
            </w:r>
          </w:p>
          <w:p w14:paraId="738060CA" w14:textId="77777777" w:rsidR="002E442A" w:rsidRDefault="002E3AA7">
            <w:pPr>
              <w:pStyle w:val="TableParagraph"/>
              <w:ind w:left="2995" w:right="442" w:hanging="2451"/>
              <w:rPr>
                <w:b/>
                <w:sz w:val="26"/>
              </w:rPr>
            </w:pPr>
            <w:r>
              <w:rPr>
                <w:b/>
                <w:sz w:val="26"/>
              </w:rPr>
              <w:t>(przetwarzanie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w związku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ustawą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dnia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24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września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2010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r. o ewidencji ludności)</w:t>
            </w:r>
          </w:p>
        </w:tc>
      </w:tr>
      <w:tr w:rsidR="002E442A" w14:paraId="3826DF50" w14:textId="77777777">
        <w:trPr>
          <w:trHeight w:val="576"/>
        </w:trPr>
        <w:tc>
          <w:tcPr>
            <w:tcW w:w="1997" w:type="dxa"/>
            <w:tcBorders>
              <w:bottom w:val="nil"/>
            </w:tcBorders>
            <w:shd w:val="clear" w:color="auto" w:fill="D9D9D9"/>
          </w:tcPr>
          <w:p w14:paraId="7DA21334" w14:textId="77777777" w:rsidR="002E442A" w:rsidRDefault="002E3AA7">
            <w:pPr>
              <w:pStyle w:val="TableParagraph"/>
              <w:spacing w:before="107"/>
              <w:ind w:left="107"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TOŻSAMOŚĆ ADMINISTRATORA</w:t>
            </w:r>
          </w:p>
        </w:tc>
        <w:tc>
          <w:tcPr>
            <w:tcW w:w="6623" w:type="dxa"/>
            <w:tcBorders>
              <w:bottom w:val="nil"/>
            </w:tcBorders>
          </w:tcPr>
          <w:p w14:paraId="4DC7A73A" w14:textId="77777777" w:rsidR="002E442A" w:rsidRDefault="002E3AA7">
            <w:pPr>
              <w:pStyle w:val="TableParagraph"/>
              <w:spacing w:before="111"/>
              <w:ind w:left="105"/>
              <w:rPr>
                <w:sz w:val="18"/>
              </w:rPr>
            </w:pPr>
            <w:r>
              <w:rPr>
                <w:sz w:val="18"/>
              </w:rPr>
              <w:t>Administratorami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są:</w:t>
            </w:r>
          </w:p>
          <w:p w14:paraId="7F67474A" w14:textId="77777777" w:rsidR="002E442A" w:rsidRDefault="002E3AA7">
            <w:pPr>
              <w:pStyle w:val="TableParagraph"/>
              <w:tabs>
                <w:tab w:val="left" w:pos="825"/>
              </w:tabs>
              <w:spacing w:before="33" w:line="205" w:lineRule="exact"/>
              <w:ind w:left="46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  <w:t>Minister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Cyfryzacji,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mający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siedzibę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Warszawie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(00-060)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ul.</w:t>
            </w:r>
          </w:p>
        </w:tc>
      </w:tr>
      <w:tr w:rsidR="002E442A" w14:paraId="12381250" w14:textId="77777777">
        <w:trPr>
          <w:trHeight w:val="237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4651DC99" w14:textId="77777777" w:rsidR="002E442A" w:rsidRDefault="002E4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4D88BFEF" w14:textId="77777777" w:rsidR="002E442A" w:rsidRDefault="002E3AA7">
            <w:pPr>
              <w:pStyle w:val="TableParagraph"/>
              <w:spacing w:before="12" w:line="205" w:lineRule="exact"/>
              <w:ind w:left="825"/>
              <w:rPr>
                <w:sz w:val="18"/>
              </w:rPr>
            </w:pPr>
            <w:r>
              <w:rPr>
                <w:sz w:val="18"/>
              </w:rPr>
              <w:t>Królewskiej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odpowiada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utrzymanie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rozwój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rejestru </w:t>
            </w:r>
            <w:r>
              <w:rPr>
                <w:spacing w:val="-2"/>
                <w:sz w:val="18"/>
              </w:rPr>
              <w:t>PESEL,</w:t>
            </w:r>
          </w:p>
        </w:tc>
      </w:tr>
      <w:tr w:rsidR="002E442A" w14:paraId="038BBC7F" w14:textId="77777777">
        <w:trPr>
          <w:trHeight w:val="237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0C233C6A" w14:textId="77777777" w:rsidR="002E442A" w:rsidRDefault="002E4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3ED16E92" w14:textId="77777777" w:rsidR="002E442A" w:rsidRDefault="002E3AA7">
            <w:pPr>
              <w:pStyle w:val="TableParagraph"/>
              <w:tabs>
                <w:tab w:val="left" w:pos="359"/>
              </w:tabs>
              <w:spacing w:before="12" w:line="205" w:lineRule="exact"/>
              <w:ind w:right="10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  <w:r>
              <w:rPr>
                <w:sz w:val="18"/>
              </w:rPr>
              <w:tab/>
              <w:t>Minister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Wewnętrznych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Administracji,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mający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siedzibę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</w:tr>
      <w:tr w:rsidR="002E442A" w14:paraId="5EBF076C" w14:textId="77777777">
        <w:trPr>
          <w:trHeight w:val="237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22CB055E" w14:textId="77777777" w:rsidR="002E442A" w:rsidRDefault="002E4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6199A796" w14:textId="77777777" w:rsidR="002E442A" w:rsidRDefault="002E3AA7">
            <w:pPr>
              <w:pStyle w:val="TableParagraph"/>
              <w:spacing w:before="12" w:line="205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Warszawie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(02-591)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ul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Stefana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Batorego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odpowiada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</w:t>
            </w:r>
          </w:p>
        </w:tc>
      </w:tr>
      <w:tr w:rsidR="002E442A" w14:paraId="3AA37629" w14:textId="77777777">
        <w:trPr>
          <w:trHeight w:val="238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618CA395" w14:textId="77777777" w:rsidR="002E442A" w:rsidRDefault="002E4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6B6C73CD" w14:textId="77777777" w:rsidR="002E442A" w:rsidRDefault="002E3AA7">
            <w:pPr>
              <w:pStyle w:val="TableParagraph"/>
              <w:spacing w:before="12" w:line="206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kształtowanie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jednolitej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polityki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obowiązków</w:t>
            </w:r>
          </w:p>
        </w:tc>
      </w:tr>
      <w:tr w:rsidR="002E442A" w14:paraId="6BD9183A" w14:textId="77777777">
        <w:trPr>
          <w:trHeight w:val="357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2BF8D1F2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039AFC98" w14:textId="77777777" w:rsidR="002E442A" w:rsidRDefault="002E3AA7">
            <w:pPr>
              <w:pStyle w:val="TableParagraph"/>
              <w:spacing w:before="13"/>
              <w:ind w:left="825"/>
              <w:rPr>
                <w:sz w:val="18"/>
              </w:rPr>
            </w:pPr>
            <w:r>
              <w:rPr>
                <w:sz w:val="18"/>
              </w:rPr>
              <w:t>określonych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ustawie.</w:t>
            </w:r>
          </w:p>
        </w:tc>
      </w:tr>
      <w:tr w:rsidR="002E442A" w14:paraId="5F1CBC86" w14:textId="77777777">
        <w:trPr>
          <w:trHeight w:val="356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02834E14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0257030D" w14:textId="77777777" w:rsidR="002E442A" w:rsidRDefault="002E3AA7">
            <w:pPr>
              <w:pStyle w:val="TableParagraph"/>
              <w:spacing w:before="131" w:line="205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przetwarzanych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5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papierowej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innych</w:t>
            </w:r>
          </w:p>
        </w:tc>
      </w:tr>
      <w:tr w:rsidR="002E442A" w14:paraId="1472FFB0" w14:textId="77777777">
        <w:trPr>
          <w:trHeight w:val="237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6C79575C" w14:textId="77777777" w:rsidR="002E442A" w:rsidRDefault="002E4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06195232" w14:textId="77777777" w:rsidR="002E442A" w:rsidRDefault="002E3AA7">
            <w:pPr>
              <w:pStyle w:val="TableParagraph"/>
              <w:spacing w:before="12" w:line="205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zbiorach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prowadzonych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przez organ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ewidencji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ludności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administratorem</w:t>
            </w:r>
          </w:p>
        </w:tc>
      </w:tr>
      <w:tr w:rsidR="002E442A" w14:paraId="5B4930C0" w14:textId="77777777">
        <w:trPr>
          <w:trHeight w:val="365"/>
        </w:trPr>
        <w:tc>
          <w:tcPr>
            <w:tcW w:w="1997" w:type="dxa"/>
            <w:tcBorders>
              <w:top w:val="nil"/>
            </w:tcBorders>
            <w:shd w:val="clear" w:color="auto" w:fill="D9D9D9"/>
          </w:tcPr>
          <w:p w14:paraId="1AC7CD45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</w:tcBorders>
          </w:tcPr>
          <w:p w14:paraId="7E1A8ABB" w14:textId="77777777" w:rsidR="002E442A" w:rsidRDefault="002E3AA7">
            <w:pPr>
              <w:pStyle w:val="TableParagraph"/>
              <w:spacing w:before="12"/>
              <w:ind w:left="105"/>
              <w:rPr>
                <w:sz w:val="18"/>
              </w:rPr>
            </w:pPr>
            <w:r>
              <w:rPr>
                <w:sz w:val="18"/>
              </w:rPr>
              <w:t>jest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odpowiednio: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Burmistrz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Kuźnia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Raciborska.</w:t>
            </w:r>
          </w:p>
        </w:tc>
      </w:tr>
      <w:tr w:rsidR="002E442A" w14:paraId="56A43762" w14:textId="77777777">
        <w:trPr>
          <w:trHeight w:val="812"/>
        </w:trPr>
        <w:tc>
          <w:tcPr>
            <w:tcW w:w="1997" w:type="dxa"/>
            <w:tcBorders>
              <w:bottom w:val="nil"/>
            </w:tcBorders>
            <w:shd w:val="clear" w:color="auto" w:fill="D9D9D9"/>
          </w:tcPr>
          <w:p w14:paraId="21E029AB" w14:textId="77777777" w:rsidR="002E442A" w:rsidRDefault="002E3AA7">
            <w:pPr>
              <w:pStyle w:val="TableParagraph"/>
              <w:spacing w:before="107"/>
              <w:ind w:left="107"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DANE </w:t>
            </w:r>
            <w:r>
              <w:rPr>
                <w:b/>
                <w:spacing w:val="-2"/>
                <w:sz w:val="18"/>
              </w:rPr>
              <w:t>KONTAKTOWE ADMINISTRATORA</w:t>
            </w:r>
          </w:p>
        </w:tc>
        <w:tc>
          <w:tcPr>
            <w:tcW w:w="6623" w:type="dxa"/>
            <w:tcBorders>
              <w:bottom w:val="nil"/>
            </w:tcBorders>
          </w:tcPr>
          <w:p w14:paraId="2FAB3886" w14:textId="77777777" w:rsidR="002E442A" w:rsidRDefault="002E3AA7">
            <w:pPr>
              <w:pStyle w:val="TableParagraph"/>
              <w:spacing w:before="89" w:line="230" w:lineRule="atLeast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administratorem – Ministrem Cyfryzacji można się skontaktować poprzez adres email </w:t>
            </w:r>
            <w:hyperlink r:id="rId5">
              <w:r>
                <w:rPr>
                  <w:sz w:val="18"/>
                </w:rPr>
                <w:t>iod@mc.gov.pl,</w:t>
              </w:r>
            </w:hyperlink>
            <w:r>
              <w:rPr>
                <w:sz w:val="18"/>
              </w:rPr>
              <w:t xml:space="preserve"> formularz kontaktowy pod adresem </w:t>
            </w:r>
            <w:hyperlink r:id="rId6">
              <w:r>
                <w:rPr>
                  <w:color w:val="0462C1"/>
                  <w:sz w:val="18"/>
                  <w:u w:val="single" w:color="0462C1"/>
                </w:rPr>
                <w:t>https://www.gov.pl/cyfryzacja/kontakt</w:t>
              </w:r>
              <w:r>
                <w:rPr>
                  <w:sz w:val="18"/>
                </w:rPr>
                <w:t>,</w:t>
              </w:r>
            </w:hyperlink>
            <w:r>
              <w:rPr>
                <w:spacing w:val="62"/>
                <w:sz w:val="18"/>
              </w:rPr>
              <w:t xml:space="preserve">  </w:t>
            </w:r>
            <w:r>
              <w:rPr>
                <w:sz w:val="18"/>
              </w:rPr>
              <w:t>lub</w:t>
            </w:r>
            <w:r>
              <w:rPr>
                <w:spacing w:val="62"/>
                <w:sz w:val="18"/>
              </w:rPr>
              <w:t xml:space="preserve">  </w:t>
            </w:r>
            <w:r>
              <w:rPr>
                <w:sz w:val="18"/>
              </w:rPr>
              <w:t>pisemnie</w:t>
            </w:r>
            <w:r>
              <w:rPr>
                <w:spacing w:val="63"/>
                <w:sz w:val="18"/>
              </w:rPr>
              <w:t xml:space="preserve">  </w:t>
            </w:r>
            <w:r>
              <w:rPr>
                <w:sz w:val="18"/>
              </w:rPr>
              <w:t>na</w:t>
            </w:r>
            <w:r>
              <w:rPr>
                <w:spacing w:val="61"/>
                <w:sz w:val="18"/>
              </w:rPr>
              <w:t xml:space="preserve">  </w:t>
            </w:r>
            <w:r>
              <w:rPr>
                <w:sz w:val="18"/>
              </w:rPr>
              <w:t>adres</w:t>
            </w:r>
            <w:r>
              <w:rPr>
                <w:spacing w:val="62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siedziby</w:t>
            </w:r>
          </w:p>
        </w:tc>
      </w:tr>
      <w:tr w:rsidR="002E442A" w14:paraId="1FE23B51" w14:textId="77777777">
        <w:trPr>
          <w:trHeight w:val="357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74ED881C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578B8E62" w14:textId="77777777" w:rsidR="002E442A" w:rsidRDefault="002E3AA7">
            <w:pPr>
              <w:pStyle w:val="TableParagraph"/>
              <w:spacing w:before="12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administratora.</w:t>
            </w:r>
          </w:p>
        </w:tc>
      </w:tr>
      <w:tr w:rsidR="002E442A" w14:paraId="1F2FAC3D" w14:textId="77777777">
        <w:trPr>
          <w:trHeight w:val="357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450A539D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383688ED" w14:textId="77777777" w:rsidR="002E442A" w:rsidRDefault="002E3AA7">
            <w:pPr>
              <w:pStyle w:val="TableParagraph"/>
              <w:spacing w:before="132" w:line="205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Ministrem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Wewnętrznych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Administracji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się</w:t>
            </w:r>
          </w:p>
        </w:tc>
      </w:tr>
      <w:tr w:rsidR="002E442A" w14:paraId="3E5023BE" w14:textId="77777777">
        <w:trPr>
          <w:trHeight w:val="356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02EF6639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353145D1" w14:textId="77777777" w:rsidR="002E442A" w:rsidRDefault="002E3AA7">
            <w:pPr>
              <w:pStyle w:val="TableParagraph"/>
              <w:spacing w:before="12"/>
              <w:ind w:left="105"/>
              <w:rPr>
                <w:sz w:val="18"/>
              </w:rPr>
            </w:pPr>
            <w:r>
              <w:rPr>
                <w:sz w:val="18"/>
              </w:rPr>
              <w:t>skontaktować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siedziby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administratora.</w:t>
            </w:r>
          </w:p>
        </w:tc>
      </w:tr>
      <w:tr w:rsidR="002E442A" w14:paraId="73A3E423" w14:textId="77777777">
        <w:trPr>
          <w:trHeight w:val="356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2377FF13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4D814794" w14:textId="77777777" w:rsidR="002E442A" w:rsidRDefault="002E3AA7">
            <w:pPr>
              <w:pStyle w:val="TableParagraph"/>
              <w:spacing w:before="131" w:line="205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Burmistrzem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Kuźnia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Raciborska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się</w:t>
            </w:r>
          </w:p>
        </w:tc>
      </w:tr>
      <w:tr w:rsidR="002E442A" w14:paraId="726BC026" w14:textId="77777777">
        <w:trPr>
          <w:trHeight w:val="238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7173F7B7" w14:textId="77777777" w:rsidR="002E442A" w:rsidRDefault="002E442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08F321FE" w14:textId="77777777" w:rsidR="002E442A" w:rsidRDefault="002E3AA7">
            <w:pPr>
              <w:pStyle w:val="TableParagraph"/>
              <w:spacing w:before="12" w:line="206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skontaktować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hyperlink r:id="rId7">
              <w:r>
                <w:rPr>
                  <w:color w:val="0462C1"/>
                  <w:sz w:val="18"/>
                  <w:u w:val="single" w:color="0462C1"/>
                </w:rPr>
                <w:t>poczta@kuzniaraciborska.pl</w:t>
              </w:r>
            </w:hyperlink>
            <w:r>
              <w:rPr>
                <w:color w:val="0462C1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adres</w:t>
            </w:r>
          </w:p>
        </w:tc>
      </w:tr>
      <w:tr w:rsidR="002E442A" w14:paraId="04C13D79" w14:textId="77777777">
        <w:trPr>
          <w:trHeight w:val="364"/>
        </w:trPr>
        <w:tc>
          <w:tcPr>
            <w:tcW w:w="1997" w:type="dxa"/>
            <w:tcBorders>
              <w:top w:val="nil"/>
            </w:tcBorders>
            <w:shd w:val="clear" w:color="auto" w:fill="D9D9D9"/>
          </w:tcPr>
          <w:p w14:paraId="2AB75875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</w:tcBorders>
          </w:tcPr>
          <w:p w14:paraId="56C954A6" w14:textId="77777777" w:rsidR="002E442A" w:rsidRDefault="002E3AA7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siedziby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administratora,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tj.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Słowackiego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47-420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Kuźnia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Raciborska.</w:t>
            </w:r>
          </w:p>
        </w:tc>
      </w:tr>
      <w:tr w:rsidR="002E442A" w14:paraId="3D508880" w14:textId="77777777">
        <w:trPr>
          <w:trHeight w:val="1646"/>
        </w:trPr>
        <w:tc>
          <w:tcPr>
            <w:tcW w:w="1997" w:type="dxa"/>
            <w:tcBorders>
              <w:bottom w:val="nil"/>
            </w:tcBorders>
            <w:shd w:val="clear" w:color="auto" w:fill="D9D9D9"/>
          </w:tcPr>
          <w:p w14:paraId="04600448" w14:textId="77777777" w:rsidR="002E442A" w:rsidRDefault="002E3AA7">
            <w:pPr>
              <w:pStyle w:val="TableParagraph"/>
              <w:spacing w:before="107"/>
              <w:ind w:left="107"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DANE </w:t>
            </w:r>
            <w:r>
              <w:rPr>
                <w:b/>
                <w:spacing w:val="-2"/>
                <w:sz w:val="18"/>
              </w:rPr>
              <w:t xml:space="preserve">KONTAKTOWE INSPEKTORA </w:t>
            </w:r>
            <w:r>
              <w:rPr>
                <w:b/>
                <w:sz w:val="18"/>
              </w:rPr>
              <w:t>OCHRONY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</w:p>
        </w:tc>
        <w:tc>
          <w:tcPr>
            <w:tcW w:w="6623" w:type="dxa"/>
            <w:tcBorders>
              <w:bottom w:val="nil"/>
            </w:tcBorders>
          </w:tcPr>
          <w:p w14:paraId="7290EFE8" w14:textId="77777777" w:rsidR="002E442A" w:rsidRDefault="002E3AA7">
            <w:pPr>
              <w:pStyle w:val="TableParagraph"/>
              <w:spacing w:before="111" w:line="276" w:lineRule="auto"/>
              <w:ind w:left="105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Minister Cyfryzacji wyznaczył inspektora ochrony danych, z którym może się Pani / Pan skontaktować poprzez email </w:t>
            </w:r>
            <w:hyperlink r:id="rId8">
              <w:r>
                <w:rPr>
                  <w:sz w:val="18"/>
                </w:rPr>
                <w:t>iod@mc.gov.pl,</w:t>
              </w:r>
            </w:hyperlink>
            <w:r>
              <w:rPr>
                <w:sz w:val="18"/>
              </w:rPr>
              <w:t xml:space="preserve"> lub pisemnie na adres siedziby administratora. Z inspektorem ochrony danych można się kontaktować we wszystkich sprawach dotyczących przetwarzania danych osobowych oraz korzystania z praw związanych z przetwarzaniem </w:t>
            </w:r>
            <w:r>
              <w:rPr>
                <w:spacing w:val="-2"/>
                <w:sz w:val="18"/>
              </w:rPr>
              <w:t>danych.</w:t>
            </w:r>
          </w:p>
        </w:tc>
      </w:tr>
      <w:tr w:rsidR="002E442A" w14:paraId="04F4D25D" w14:textId="77777777">
        <w:trPr>
          <w:trHeight w:val="952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55915BA8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44762EF9" w14:textId="77777777" w:rsidR="002E442A" w:rsidRDefault="002E3AA7">
            <w:pPr>
              <w:pStyle w:val="TableParagraph"/>
              <w:spacing w:before="131" w:line="276" w:lineRule="auto"/>
              <w:ind w:left="105" w:right="100"/>
              <w:jc w:val="both"/>
              <w:rPr>
                <w:sz w:val="18"/>
              </w:rPr>
            </w:pPr>
            <w:r>
              <w:rPr>
                <w:sz w:val="18"/>
              </w:rPr>
              <w:t>Administrator – Minister Spraw Wewnętrznych i Administracji wyznaczył inspektora ochrony danych, z którym może się Pani / Pan skontaktować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 xml:space="preserve"> </w:t>
            </w:r>
            <w:hyperlink r:id="rId9">
              <w:r>
                <w:rPr>
                  <w:color w:val="0462C1"/>
                  <w:sz w:val="18"/>
                  <w:u w:val="single" w:color="0462C1"/>
                </w:rPr>
                <w:t>iod@mswia.gov.pl</w:t>
              </w:r>
            </w:hyperlink>
            <w:r>
              <w:rPr>
                <w:color w:val="0462C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siedziby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administratora.</w:t>
            </w:r>
          </w:p>
        </w:tc>
      </w:tr>
      <w:tr w:rsidR="002E442A" w14:paraId="4762B75F" w14:textId="77777777">
        <w:trPr>
          <w:trHeight w:val="951"/>
        </w:trPr>
        <w:tc>
          <w:tcPr>
            <w:tcW w:w="1997" w:type="dxa"/>
            <w:tcBorders>
              <w:top w:val="nil"/>
              <w:bottom w:val="nil"/>
            </w:tcBorders>
            <w:shd w:val="clear" w:color="auto" w:fill="D9D9D9"/>
          </w:tcPr>
          <w:p w14:paraId="3F36ED56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14:paraId="393BD4E2" w14:textId="7292F7B5" w:rsidR="002E442A" w:rsidRDefault="002E3AA7">
            <w:pPr>
              <w:pStyle w:val="TableParagraph"/>
              <w:spacing w:before="131" w:line="276" w:lineRule="auto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Administrator – Burmistrz Miasta Kuźnia Raciborska. wyznaczył inspektora ochrony danych, którym jest Sylwia Kochman</w:t>
            </w:r>
            <w:r>
              <w:rPr>
                <w:sz w:val="18"/>
              </w:rPr>
              <w:t xml:space="preserve"> z którym może się Pani / Pan skontaktować poprzez email </w:t>
            </w:r>
            <w:hyperlink r:id="rId10">
              <w:r>
                <w:rPr>
                  <w:color w:val="0462C1"/>
                  <w:sz w:val="18"/>
                  <w:u w:val="single" w:color="0462C1"/>
                </w:rPr>
                <w:t>iod@</w:t>
              </w:r>
            </w:hyperlink>
            <w:r>
              <w:rPr>
                <w:color w:val="0462C1"/>
                <w:sz w:val="18"/>
                <w:u w:val="single" w:color="0462C1"/>
              </w:rPr>
              <w:t>umkuznia.pl</w:t>
            </w:r>
          </w:p>
        </w:tc>
      </w:tr>
      <w:tr w:rsidR="002E442A" w14:paraId="486312F0" w14:textId="77777777">
        <w:trPr>
          <w:trHeight w:val="959"/>
        </w:trPr>
        <w:tc>
          <w:tcPr>
            <w:tcW w:w="1997" w:type="dxa"/>
            <w:tcBorders>
              <w:top w:val="nil"/>
            </w:tcBorders>
            <w:shd w:val="clear" w:color="auto" w:fill="D9D9D9"/>
          </w:tcPr>
          <w:p w14:paraId="3121861D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tcBorders>
              <w:top w:val="nil"/>
            </w:tcBorders>
          </w:tcPr>
          <w:p w14:paraId="6E22CEC3" w14:textId="77777777" w:rsidR="002E442A" w:rsidRDefault="002E3AA7">
            <w:pPr>
              <w:pStyle w:val="TableParagraph"/>
              <w:spacing w:before="132" w:line="276" w:lineRule="auto"/>
              <w:ind w:left="105" w:right="100"/>
              <w:jc w:val="both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inspektorem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kontaktować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wszystkich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sprawach dotyczących przetwarzania danych osobowych oraz korzystania z praw związanych z przetwarzaniem danych.</w:t>
            </w:r>
          </w:p>
        </w:tc>
      </w:tr>
      <w:tr w:rsidR="002E442A" w14:paraId="1A4CFF9F" w14:textId="77777777">
        <w:trPr>
          <w:trHeight w:val="3456"/>
        </w:trPr>
        <w:tc>
          <w:tcPr>
            <w:tcW w:w="1997" w:type="dxa"/>
            <w:shd w:val="clear" w:color="auto" w:fill="D9D9D9"/>
          </w:tcPr>
          <w:p w14:paraId="1BDA6405" w14:textId="77777777" w:rsidR="002E442A" w:rsidRDefault="002E3AA7">
            <w:pPr>
              <w:pStyle w:val="TableParagraph"/>
              <w:spacing w:before="109"/>
              <w:ind w:left="107" w:right="2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CELE </w:t>
            </w:r>
            <w:r>
              <w:rPr>
                <w:b/>
                <w:sz w:val="18"/>
              </w:rPr>
              <w:t>PRZETWARZANIA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PODSTAWA PRAWNA</w:t>
            </w:r>
          </w:p>
        </w:tc>
        <w:tc>
          <w:tcPr>
            <w:tcW w:w="6623" w:type="dxa"/>
          </w:tcPr>
          <w:p w14:paraId="243BDDB3" w14:textId="77777777" w:rsidR="002E442A" w:rsidRDefault="002E3AA7">
            <w:pPr>
              <w:pStyle w:val="TableParagraph"/>
              <w:spacing w:before="114"/>
              <w:ind w:left="105"/>
              <w:rPr>
                <w:sz w:val="18"/>
              </w:rPr>
            </w:pPr>
            <w:r>
              <w:rPr>
                <w:sz w:val="18"/>
              </w:rPr>
              <w:t>Pani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przetwarzane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celu:</w:t>
            </w:r>
          </w:p>
          <w:p w14:paraId="27B4D340" w14:textId="77777777" w:rsidR="002E442A" w:rsidRDefault="002E3AA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0"/>
              <w:rPr>
                <w:sz w:val="18"/>
              </w:rPr>
            </w:pPr>
            <w:r>
              <w:rPr>
                <w:sz w:val="18"/>
              </w:rPr>
              <w:t>zarejestrowania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związku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z:</w:t>
            </w:r>
          </w:p>
          <w:p w14:paraId="5F191311" w14:textId="77777777" w:rsidR="002E442A" w:rsidRDefault="002E3AA7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nadaniem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zmianą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numeru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PESEL,</w:t>
            </w:r>
          </w:p>
          <w:p w14:paraId="5FFD64B1" w14:textId="77777777" w:rsidR="002E442A" w:rsidRDefault="002E3AA7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</w:tabs>
              <w:spacing w:before="30"/>
              <w:rPr>
                <w:sz w:val="18"/>
              </w:rPr>
            </w:pPr>
            <w:r>
              <w:rPr>
                <w:sz w:val="18"/>
              </w:rPr>
              <w:t>zmianą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cywilnego,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imienia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nazwiska,</w:t>
            </w:r>
            <w:r>
              <w:rPr>
                <w:spacing w:val="-2"/>
                <w:sz w:val="18"/>
              </w:rPr>
              <w:t xml:space="preserve"> zgonem,</w:t>
            </w:r>
          </w:p>
          <w:p w14:paraId="170CBB43" w14:textId="77777777" w:rsidR="002E442A" w:rsidRDefault="002E3AA7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</w:tabs>
              <w:spacing w:before="31"/>
              <w:rPr>
                <w:sz w:val="18"/>
              </w:rPr>
            </w:pPr>
            <w:r>
              <w:rPr>
                <w:sz w:val="18"/>
              </w:rPr>
              <w:t>zmianą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obywatelstwa,</w:t>
            </w:r>
          </w:p>
          <w:p w14:paraId="5E78AE76" w14:textId="77777777" w:rsidR="002E442A" w:rsidRDefault="002E3AA7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wydaniem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nowego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dowodu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osobistego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paszportu,</w:t>
            </w:r>
          </w:p>
          <w:p w14:paraId="56C9DCC0" w14:textId="77777777" w:rsidR="002E442A" w:rsidRDefault="002E3AA7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zmianą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dokumentu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podróży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cudzoziemca,</w:t>
            </w:r>
          </w:p>
          <w:p w14:paraId="1926A392" w14:textId="77777777" w:rsidR="002E442A" w:rsidRDefault="002E3AA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rejestracji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obowiązku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meldunkowego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polegającego</w:t>
            </w:r>
            <w:r>
              <w:rPr>
                <w:spacing w:val="-5"/>
                <w:sz w:val="18"/>
              </w:rPr>
              <w:t xml:space="preserve"> na:</w:t>
            </w:r>
          </w:p>
          <w:p w14:paraId="7A5DC824" w14:textId="77777777" w:rsidR="002E442A" w:rsidRDefault="002E3AA7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zameldowaniu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miejscu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pobytu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stałego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czasowego,</w:t>
            </w:r>
          </w:p>
          <w:p w14:paraId="7AD3FE71" w14:textId="77777777" w:rsidR="002E442A" w:rsidRDefault="002E3AA7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</w:tabs>
              <w:spacing w:before="32"/>
              <w:rPr>
                <w:sz w:val="18"/>
              </w:rPr>
            </w:pPr>
            <w:r>
              <w:rPr>
                <w:sz w:val="18"/>
              </w:rPr>
              <w:t>wymeldowaniu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pobytu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stałego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czasowego,</w:t>
            </w:r>
          </w:p>
          <w:p w14:paraId="31D52E83" w14:textId="77777777" w:rsidR="002E442A" w:rsidRDefault="002E3AA7">
            <w:pPr>
              <w:pStyle w:val="TableParagraph"/>
              <w:numPr>
                <w:ilvl w:val="1"/>
                <w:numId w:val="3"/>
              </w:numPr>
              <w:tabs>
                <w:tab w:val="left" w:pos="1545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zgłoszeniu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wyjazdu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powrotu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wyjazdu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poza granice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  <w:p w14:paraId="5A661C00" w14:textId="77777777" w:rsidR="002E442A" w:rsidRDefault="002E3AA7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29" w:line="271" w:lineRule="auto"/>
              <w:ind w:right="107"/>
              <w:rPr>
                <w:sz w:val="18"/>
              </w:rPr>
            </w:pPr>
            <w:r>
              <w:rPr>
                <w:sz w:val="18"/>
              </w:rPr>
              <w:t>uzyskania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Panią/Pana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zaświadczenia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własnych zgromadzonych w rejestrze PESEL</w:t>
            </w:r>
          </w:p>
        </w:tc>
      </w:tr>
    </w:tbl>
    <w:p w14:paraId="16F74584" w14:textId="77777777" w:rsidR="002E442A" w:rsidRDefault="002E442A">
      <w:pPr>
        <w:spacing w:line="271" w:lineRule="auto"/>
        <w:rPr>
          <w:sz w:val="18"/>
        </w:rPr>
        <w:sectPr w:rsidR="002E442A">
          <w:type w:val="continuous"/>
          <w:pgSz w:w="11910" w:h="16840"/>
          <w:pgMar w:top="820" w:right="16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6623"/>
      </w:tblGrid>
      <w:tr w:rsidR="002E442A" w14:paraId="3EC9C099" w14:textId="77777777">
        <w:trPr>
          <w:trHeight w:val="1420"/>
        </w:trPr>
        <w:tc>
          <w:tcPr>
            <w:tcW w:w="8620" w:type="dxa"/>
            <w:gridSpan w:val="2"/>
            <w:shd w:val="clear" w:color="auto" w:fill="D9D9D9"/>
          </w:tcPr>
          <w:p w14:paraId="273288C2" w14:textId="77777777" w:rsidR="002E442A" w:rsidRDefault="002E3AA7">
            <w:pPr>
              <w:pStyle w:val="TableParagraph"/>
              <w:spacing w:before="108"/>
              <w:ind w:left="287" w:right="224" w:firstLine="23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Klauzula informacyjna dot. przetwarzania danych osobowych 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podstawie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obowiązku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prawnego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ciążącego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administratorze</w:t>
            </w:r>
          </w:p>
          <w:p w14:paraId="58B54FF8" w14:textId="77777777" w:rsidR="002E442A" w:rsidRDefault="002E3AA7">
            <w:pPr>
              <w:pStyle w:val="TableParagraph"/>
              <w:ind w:left="2995" w:right="442" w:hanging="2451"/>
              <w:rPr>
                <w:b/>
                <w:sz w:val="26"/>
              </w:rPr>
            </w:pPr>
            <w:r>
              <w:rPr>
                <w:b/>
                <w:sz w:val="26"/>
              </w:rPr>
              <w:t>(przetwarzanie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w związku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ustawą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dnia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24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września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2010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r. o ewidencji ludności)</w:t>
            </w:r>
          </w:p>
        </w:tc>
      </w:tr>
      <w:tr w:rsidR="002E442A" w14:paraId="216B8B33" w14:textId="77777777">
        <w:trPr>
          <w:trHeight w:val="952"/>
        </w:trPr>
        <w:tc>
          <w:tcPr>
            <w:tcW w:w="1997" w:type="dxa"/>
            <w:shd w:val="clear" w:color="auto" w:fill="D9D9D9"/>
          </w:tcPr>
          <w:p w14:paraId="5CEE8FD0" w14:textId="77777777" w:rsidR="002E442A" w:rsidRDefault="002E4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</w:tcPr>
          <w:p w14:paraId="470FFD6C" w14:textId="77777777" w:rsidR="002E442A" w:rsidRDefault="002E3AA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11"/>
              <w:rPr>
                <w:sz w:val="18"/>
              </w:rPr>
            </w:pPr>
            <w:r>
              <w:rPr>
                <w:sz w:val="18"/>
              </w:rPr>
              <w:t>usunięcia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niezgodności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danych</w:t>
            </w:r>
          </w:p>
          <w:p w14:paraId="4B79F06D" w14:textId="77777777" w:rsidR="002E442A" w:rsidRDefault="002E442A">
            <w:pPr>
              <w:pStyle w:val="TableParagraph"/>
              <w:spacing w:before="62"/>
              <w:rPr>
                <w:rFonts w:ascii="Times New Roman"/>
                <w:sz w:val="18"/>
              </w:rPr>
            </w:pPr>
          </w:p>
          <w:p w14:paraId="2009576C" w14:textId="77777777" w:rsidR="002E442A" w:rsidRDefault="002E3AA7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Pani/Pana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przetwarzane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ewidencji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ludności.</w:t>
            </w:r>
          </w:p>
        </w:tc>
      </w:tr>
      <w:tr w:rsidR="002E442A" w14:paraId="6E2744A6" w14:textId="77777777">
        <w:trPr>
          <w:trHeight w:val="3559"/>
        </w:trPr>
        <w:tc>
          <w:tcPr>
            <w:tcW w:w="1997" w:type="dxa"/>
            <w:shd w:val="clear" w:color="auto" w:fill="D9D9D9"/>
          </w:tcPr>
          <w:p w14:paraId="35C7E983" w14:textId="77777777" w:rsidR="002E442A" w:rsidRDefault="002E3AA7">
            <w:pPr>
              <w:pStyle w:val="TableParagraph"/>
              <w:spacing w:before="107"/>
              <w:ind w:left="107" w:right="9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ODBIORCY DANYCH</w:t>
            </w:r>
          </w:p>
        </w:tc>
        <w:tc>
          <w:tcPr>
            <w:tcW w:w="6623" w:type="dxa"/>
          </w:tcPr>
          <w:p w14:paraId="51561317" w14:textId="77777777" w:rsidR="002E442A" w:rsidRDefault="002E3AA7">
            <w:pPr>
              <w:pStyle w:val="TableParagraph"/>
              <w:spacing w:before="111" w:line="276" w:lineRule="auto"/>
              <w:ind w:left="105" w:right="96"/>
              <w:jc w:val="both"/>
              <w:rPr>
                <w:sz w:val="18"/>
              </w:rPr>
            </w:pPr>
            <w:r>
              <w:rPr>
                <w:sz w:val="18"/>
              </w:rPr>
              <w:t>Pani/Pana dane osobowe mogą być udostępniane uprawnionym, zgodnie z przepisami ustawy o ewidencji ludności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</w:t>
            </w:r>
            <w:r>
              <w:rPr>
                <w:sz w:val="18"/>
              </w:rPr>
              <w:t>ystaniu dane te zostaną poddane takiej modyfikacji, która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nie pozwoli ustalić tożsamości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osób,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których dane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dotyczą; innym osobom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jednostkom organizacyjnym, jeżeli wykażą interes prawny lub faktyczny w otrzymaniu danych, pod warunkiem uzyskania zgody osób, których dane dotyczą określonych w odrębnych przepisach. Odbiorcą danych jest także Centrum Personalizacji Dokumentów MSWiA w zakresie realizacji zadania udostępnienia Pani / Pana danych.</w:t>
            </w:r>
          </w:p>
        </w:tc>
      </w:tr>
      <w:tr w:rsidR="002E442A" w14:paraId="279E2AC5" w14:textId="77777777">
        <w:trPr>
          <w:trHeight w:val="846"/>
        </w:trPr>
        <w:tc>
          <w:tcPr>
            <w:tcW w:w="1997" w:type="dxa"/>
            <w:shd w:val="clear" w:color="auto" w:fill="D9D9D9"/>
          </w:tcPr>
          <w:p w14:paraId="738198B3" w14:textId="77777777" w:rsidR="002E442A" w:rsidRDefault="002E3AA7">
            <w:pPr>
              <w:pStyle w:val="TableParagraph"/>
              <w:spacing w:before="107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OKRES </w:t>
            </w:r>
            <w:r>
              <w:rPr>
                <w:b/>
                <w:spacing w:val="-2"/>
                <w:sz w:val="18"/>
              </w:rPr>
              <w:t>PRZECHOWYWANIA DANYCH</w:t>
            </w:r>
          </w:p>
        </w:tc>
        <w:tc>
          <w:tcPr>
            <w:tcW w:w="6623" w:type="dxa"/>
          </w:tcPr>
          <w:p w14:paraId="4DCC09BB" w14:textId="77777777" w:rsidR="002E442A" w:rsidRDefault="002E3AA7">
            <w:pPr>
              <w:pStyle w:val="TableParagraph"/>
              <w:spacing w:before="111"/>
              <w:ind w:left="105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rejestrze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przetwarzane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bezterminowo.</w:t>
            </w:r>
          </w:p>
        </w:tc>
      </w:tr>
      <w:tr w:rsidR="002E442A" w14:paraId="37422BD0" w14:textId="77777777">
        <w:trPr>
          <w:trHeight w:val="940"/>
        </w:trPr>
        <w:tc>
          <w:tcPr>
            <w:tcW w:w="1997" w:type="dxa"/>
            <w:shd w:val="clear" w:color="auto" w:fill="D9D9D9"/>
          </w:tcPr>
          <w:p w14:paraId="79DB8741" w14:textId="77777777" w:rsidR="002E442A" w:rsidRDefault="002E3AA7">
            <w:pPr>
              <w:pStyle w:val="TableParagraph"/>
              <w:spacing w:before="107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PRAWA</w:t>
            </w:r>
          </w:p>
          <w:p w14:paraId="75E0B196" w14:textId="77777777" w:rsidR="002E442A" w:rsidRDefault="002E3AA7">
            <w:pPr>
              <w:pStyle w:val="TableParagraph"/>
              <w:spacing w:before="1"/>
              <w:ind w:left="107"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PODMIOTÓW DANYCH</w:t>
            </w:r>
          </w:p>
        </w:tc>
        <w:tc>
          <w:tcPr>
            <w:tcW w:w="6623" w:type="dxa"/>
          </w:tcPr>
          <w:p w14:paraId="4809B3C3" w14:textId="77777777" w:rsidR="002E442A" w:rsidRDefault="002E3AA7">
            <w:pPr>
              <w:pStyle w:val="TableParagraph"/>
              <w:spacing w:before="111" w:line="276" w:lineRule="auto"/>
              <w:ind w:left="105" w:right="100"/>
              <w:jc w:val="both"/>
              <w:rPr>
                <w:sz w:val="18"/>
              </w:rPr>
            </w:pPr>
            <w:r>
              <w:rPr>
                <w:sz w:val="18"/>
              </w:rPr>
              <w:t>Przysługuje Pani/Panu prawo dostępu do Pani/Pana danych oraz prawo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żądania ich sprostowania, a także danych osób, nad którymi sprawowana jest prawna opieka, np. danych dzieci.</w:t>
            </w:r>
          </w:p>
        </w:tc>
      </w:tr>
      <w:tr w:rsidR="002E442A" w14:paraId="7F157D11" w14:textId="77777777">
        <w:trPr>
          <w:trHeight w:val="1260"/>
        </w:trPr>
        <w:tc>
          <w:tcPr>
            <w:tcW w:w="1997" w:type="dxa"/>
            <w:shd w:val="clear" w:color="auto" w:fill="D9D9D9"/>
          </w:tcPr>
          <w:p w14:paraId="00979A97" w14:textId="77777777" w:rsidR="002E442A" w:rsidRDefault="002E3AA7">
            <w:pPr>
              <w:pStyle w:val="TableParagraph"/>
              <w:spacing w:before="107"/>
              <w:ind w:left="107"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PRAWO WNIESIENIA </w:t>
            </w:r>
            <w:r>
              <w:rPr>
                <w:b/>
                <w:sz w:val="18"/>
              </w:rPr>
              <w:t xml:space="preserve">SKARGI DO </w:t>
            </w:r>
            <w:r>
              <w:rPr>
                <w:b/>
                <w:spacing w:val="-2"/>
                <w:sz w:val="18"/>
              </w:rPr>
              <w:t>ORGANU NADZORCZEGO</w:t>
            </w:r>
          </w:p>
        </w:tc>
        <w:tc>
          <w:tcPr>
            <w:tcW w:w="6623" w:type="dxa"/>
          </w:tcPr>
          <w:p w14:paraId="53124608" w14:textId="77777777" w:rsidR="002E442A" w:rsidRDefault="002E3AA7">
            <w:pPr>
              <w:pStyle w:val="TableParagraph"/>
              <w:spacing w:before="112" w:line="276" w:lineRule="auto"/>
              <w:ind w:left="105" w:right="97"/>
              <w:jc w:val="both"/>
              <w:rPr>
                <w:sz w:val="18"/>
              </w:rPr>
            </w:pPr>
            <w:r>
              <w:rPr>
                <w:sz w:val="18"/>
              </w:rPr>
              <w:t>Przysługuje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Pani/Panu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prawo wniesienia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skargi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nadzorczego zajmującego się ochroną danych osobowych w państwie członkowskim Pani / Pana zwykłego pobytu, miejsca pracy lub miejsca popełnienia domniemanego </w:t>
            </w:r>
            <w:r>
              <w:rPr>
                <w:spacing w:val="-2"/>
                <w:sz w:val="18"/>
              </w:rPr>
              <w:t>naruszenia.</w:t>
            </w:r>
          </w:p>
        </w:tc>
      </w:tr>
      <w:tr w:rsidR="002E442A" w14:paraId="55B30EBA" w14:textId="77777777">
        <w:trPr>
          <w:trHeight w:val="2688"/>
        </w:trPr>
        <w:tc>
          <w:tcPr>
            <w:tcW w:w="1997" w:type="dxa"/>
            <w:shd w:val="clear" w:color="auto" w:fill="D9D9D9"/>
          </w:tcPr>
          <w:p w14:paraId="766BEA83" w14:textId="77777777" w:rsidR="002E442A" w:rsidRDefault="002E3AA7">
            <w:pPr>
              <w:pStyle w:val="TableParagraph"/>
              <w:spacing w:before="110"/>
              <w:ind w:left="107"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ŹRÓDŁO POCHODZENIA DANYCH OSOBOWYCH</w:t>
            </w:r>
          </w:p>
        </w:tc>
        <w:tc>
          <w:tcPr>
            <w:tcW w:w="6623" w:type="dxa"/>
          </w:tcPr>
          <w:p w14:paraId="25108ED0" w14:textId="77777777" w:rsidR="002E442A" w:rsidRDefault="002E3AA7">
            <w:pPr>
              <w:pStyle w:val="TableParagraph"/>
              <w:spacing w:before="114" w:line="276" w:lineRule="auto"/>
              <w:ind w:left="105" w:right="105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Pani / Pana dane do rejestru PESEL wprowadzane są przez następujące </w:t>
            </w:r>
            <w:r>
              <w:rPr>
                <w:spacing w:val="-2"/>
                <w:sz w:val="18"/>
              </w:rPr>
              <w:t>organy:</w:t>
            </w:r>
          </w:p>
          <w:p w14:paraId="074398B5" w14:textId="77777777" w:rsidR="002E442A" w:rsidRDefault="002E3AA7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5"/>
              </w:tabs>
              <w:spacing w:line="273" w:lineRule="auto"/>
              <w:ind w:right="96"/>
              <w:jc w:val="both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kierownik urzędu stanu cywilnego sporządzający akt urodzenia,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małżeństwa i zgonu oraz wprowadzający do tych aktów zmiany, a także wydający decyzję o zmianie imienia lub nazwiska,</w:t>
            </w:r>
          </w:p>
          <w:p w14:paraId="474614BF" w14:textId="77777777" w:rsidR="002E442A" w:rsidRDefault="002E3AA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3"/>
              <w:ind w:hanging="360"/>
              <w:rPr>
                <w:rFonts w:ascii="Symbol" w:hAnsi="Symbol"/>
                <w:color w:val="FF0000"/>
                <w:sz w:val="18"/>
              </w:rPr>
            </w:pPr>
            <w:r>
              <w:rPr>
                <w:sz w:val="18"/>
              </w:rPr>
              <w:t>organ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gminy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dokonujący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rejestracji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obowiązku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meldunkowego,</w:t>
            </w:r>
          </w:p>
          <w:p w14:paraId="6696B7AE" w14:textId="77777777" w:rsidR="002E442A" w:rsidRDefault="002E3AA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29"/>
              <w:ind w:hanging="360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organ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gminy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wydający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unieważniający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dowód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osobisty,</w:t>
            </w:r>
          </w:p>
          <w:p w14:paraId="3F117550" w14:textId="77777777" w:rsidR="002E442A" w:rsidRDefault="002E3AA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29"/>
              <w:ind w:hanging="360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wojewoda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wydający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unieważniający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paszport,</w:t>
            </w:r>
          </w:p>
          <w:p w14:paraId="1BCE5582" w14:textId="77777777" w:rsidR="002E442A" w:rsidRDefault="002E3AA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28" w:line="266" w:lineRule="auto"/>
              <w:ind w:right="97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wojewoda lub minister właściwy do spraw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wewnętrznych dokonujący zmian w zakresie nabycia lub utraty obywatelstwa polskiego.</w:t>
            </w:r>
          </w:p>
        </w:tc>
      </w:tr>
      <w:tr w:rsidR="002E442A" w14:paraId="7D2A9CED" w14:textId="77777777">
        <w:trPr>
          <w:trHeight w:val="1055"/>
        </w:trPr>
        <w:tc>
          <w:tcPr>
            <w:tcW w:w="1997" w:type="dxa"/>
            <w:shd w:val="clear" w:color="auto" w:fill="D9D9D9"/>
          </w:tcPr>
          <w:p w14:paraId="5148DFBE" w14:textId="77777777" w:rsidR="002E442A" w:rsidRDefault="002E3AA7">
            <w:pPr>
              <w:pStyle w:val="TableParagraph"/>
              <w:spacing w:before="10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INFORMACJA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  <w:p w14:paraId="73BC649F" w14:textId="77777777" w:rsidR="002E442A" w:rsidRDefault="002E3AA7">
            <w:pPr>
              <w:pStyle w:val="TableParagraph"/>
              <w:spacing w:before="1"/>
              <w:ind w:left="107" w:right="193"/>
              <w:rPr>
                <w:b/>
                <w:sz w:val="18"/>
              </w:rPr>
            </w:pPr>
            <w:r>
              <w:rPr>
                <w:b/>
                <w:sz w:val="18"/>
              </w:rPr>
              <w:t>DOWOLNOŚCI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LUB </w:t>
            </w:r>
            <w:r>
              <w:rPr>
                <w:b/>
                <w:spacing w:val="-2"/>
                <w:sz w:val="18"/>
              </w:rPr>
              <w:t xml:space="preserve">OBOWIĄZKU </w:t>
            </w:r>
            <w:r>
              <w:rPr>
                <w:b/>
                <w:sz w:val="18"/>
              </w:rPr>
              <w:t>PODANIA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DANYCH</w:t>
            </w:r>
          </w:p>
        </w:tc>
        <w:tc>
          <w:tcPr>
            <w:tcW w:w="6623" w:type="dxa"/>
          </w:tcPr>
          <w:p w14:paraId="1D6D177B" w14:textId="77777777" w:rsidR="002E442A" w:rsidRDefault="002E3AA7">
            <w:pPr>
              <w:pStyle w:val="TableParagraph"/>
              <w:spacing w:before="111"/>
              <w:ind w:left="105"/>
              <w:rPr>
                <w:sz w:val="18"/>
              </w:rPr>
            </w:pPr>
            <w:r>
              <w:rPr>
                <w:sz w:val="18"/>
              </w:rPr>
              <w:t>Obowiązek podania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wynika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ewidencji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ludności.</w:t>
            </w:r>
          </w:p>
        </w:tc>
      </w:tr>
    </w:tbl>
    <w:p w14:paraId="66D328BB" w14:textId="77777777" w:rsidR="002E3AA7" w:rsidRDefault="002E3AA7"/>
    <w:sectPr w:rsidR="00000000">
      <w:type w:val="continuous"/>
      <w:pgSz w:w="11910" w:h="16840"/>
      <w:pgMar w:top="820" w:right="16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12B1"/>
    <w:multiLevelType w:val="hybridMultilevel"/>
    <w:tmpl w:val="76A29098"/>
    <w:lvl w:ilvl="0" w:tplc="AE3A869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B14A040">
      <w:numFmt w:val="bullet"/>
      <w:lvlText w:val="•"/>
      <w:lvlJc w:val="left"/>
      <w:pPr>
        <w:ind w:left="1399" w:hanging="360"/>
      </w:pPr>
      <w:rPr>
        <w:rFonts w:hint="default"/>
        <w:lang w:val="pl-PL" w:eastAsia="en-US" w:bidi="ar-SA"/>
      </w:rPr>
    </w:lvl>
    <w:lvl w:ilvl="2" w:tplc="2022229A">
      <w:numFmt w:val="bullet"/>
      <w:lvlText w:val="•"/>
      <w:lvlJc w:val="left"/>
      <w:pPr>
        <w:ind w:left="1978" w:hanging="360"/>
      </w:pPr>
      <w:rPr>
        <w:rFonts w:hint="default"/>
        <w:lang w:val="pl-PL" w:eastAsia="en-US" w:bidi="ar-SA"/>
      </w:rPr>
    </w:lvl>
    <w:lvl w:ilvl="3" w:tplc="DB4A3A10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4" w:tplc="F95E160E">
      <w:numFmt w:val="bullet"/>
      <w:lvlText w:val="•"/>
      <w:lvlJc w:val="left"/>
      <w:pPr>
        <w:ind w:left="3137" w:hanging="360"/>
      </w:pPr>
      <w:rPr>
        <w:rFonts w:hint="default"/>
        <w:lang w:val="pl-PL" w:eastAsia="en-US" w:bidi="ar-SA"/>
      </w:rPr>
    </w:lvl>
    <w:lvl w:ilvl="5" w:tplc="76CAAFAA">
      <w:numFmt w:val="bullet"/>
      <w:lvlText w:val="•"/>
      <w:lvlJc w:val="left"/>
      <w:pPr>
        <w:ind w:left="3716" w:hanging="360"/>
      </w:pPr>
      <w:rPr>
        <w:rFonts w:hint="default"/>
        <w:lang w:val="pl-PL" w:eastAsia="en-US" w:bidi="ar-SA"/>
      </w:rPr>
    </w:lvl>
    <w:lvl w:ilvl="6" w:tplc="7C54FE42">
      <w:numFmt w:val="bullet"/>
      <w:lvlText w:val="•"/>
      <w:lvlJc w:val="left"/>
      <w:pPr>
        <w:ind w:left="4295" w:hanging="360"/>
      </w:pPr>
      <w:rPr>
        <w:rFonts w:hint="default"/>
        <w:lang w:val="pl-PL" w:eastAsia="en-US" w:bidi="ar-SA"/>
      </w:rPr>
    </w:lvl>
    <w:lvl w:ilvl="7" w:tplc="B40A79E8">
      <w:numFmt w:val="bullet"/>
      <w:lvlText w:val="•"/>
      <w:lvlJc w:val="left"/>
      <w:pPr>
        <w:ind w:left="4875" w:hanging="360"/>
      </w:pPr>
      <w:rPr>
        <w:rFonts w:hint="default"/>
        <w:lang w:val="pl-PL" w:eastAsia="en-US" w:bidi="ar-SA"/>
      </w:rPr>
    </w:lvl>
    <w:lvl w:ilvl="8" w:tplc="236657F0">
      <w:numFmt w:val="bullet"/>
      <w:lvlText w:val="•"/>
      <w:lvlJc w:val="left"/>
      <w:pPr>
        <w:ind w:left="545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46421CA"/>
    <w:multiLevelType w:val="hybridMultilevel"/>
    <w:tmpl w:val="E9AAD90C"/>
    <w:lvl w:ilvl="0" w:tplc="1E98208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EC21CE4">
      <w:numFmt w:val="bullet"/>
      <w:lvlText w:val=""/>
      <w:lvlJc w:val="left"/>
      <w:pPr>
        <w:ind w:left="15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E02CAB02">
      <w:numFmt w:val="bullet"/>
      <w:lvlText w:val="•"/>
      <w:lvlJc w:val="left"/>
      <w:pPr>
        <w:ind w:left="2103" w:hanging="360"/>
      </w:pPr>
      <w:rPr>
        <w:rFonts w:hint="default"/>
        <w:lang w:val="pl-PL" w:eastAsia="en-US" w:bidi="ar-SA"/>
      </w:rPr>
    </w:lvl>
    <w:lvl w:ilvl="3" w:tplc="D75693CC">
      <w:numFmt w:val="bullet"/>
      <w:lvlText w:val="•"/>
      <w:lvlJc w:val="left"/>
      <w:pPr>
        <w:ind w:left="2667" w:hanging="360"/>
      </w:pPr>
      <w:rPr>
        <w:rFonts w:hint="default"/>
        <w:lang w:val="pl-PL" w:eastAsia="en-US" w:bidi="ar-SA"/>
      </w:rPr>
    </w:lvl>
    <w:lvl w:ilvl="4" w:tplc="85687064">
      <w:numFmt w:val="bullet"/>
      <w:lvlText w:val="•"/>
      <w:lvlJc w:val="left"/>
      <w:pPr>
        <w:ind w:left="3231" w:hanging="360"/>
      </w:pPr>
      <w:rPr>
        <w:rFonts w:hint="default"/>
        <w:lang w:val="pl-PL" w:eastAsia="en-US" w:bidi="ar-SA"/>
      </w:rPr>
    </w:lvl>
    <w:lvl w:ilvl="5" w:tplc="484C2416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6" w:tplc="B48A9A4E">
      <w:numFmt w:val="bullet"/>
      <w:lvlText w:val="•"/>
      <w:lvlJc w:val="left"/>
      <w:pPr>
        <w:ind w:left="4358" w:hanging="360"/>
      </w:pPr>
      <w:rPr>
        <w:rFonts w:hint="default"/>
        <w:lang w:val="pl-PL" w:eastAsia="en-US" w:bidi="ar-SA"/>
      </w:rPr>
    </w:lvl>
    <w:lvl w:ilvl="7" w:tplc="50542644">
      <w:numFmt w:val="bullet"/>
      <w:lvlText w:val="•"/>
      <w:lvlJc w:val="left"/>
      <w:pPr>
        <w:ind w:left="4922" w:hanging="360"/>
      </w:pPr>
      <w:rPr>
        <w:rFonts w:hint="default"/>
        <w:lang w:val="pl-PL" w:eastAsia="en-US" w:bidi="ar-SA"/>
      </w:rPr>
    </w:lvl>
    <w:lvl w:ilvl="8" w:tplc="6172D734">
      <w:numFmt w:val="bullet"/>
      <w:lvlText w:val="•"/>
      <w:lvlJc w:val="left"/>
      <w:pPr>
        <w:ind w:left="54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2575F49"/>
    <w:multiLevelType w:val="hybridMultilevel"/>
    <w:tmpl w:val="67103D76"/>
    <w:lvl w:ilvl="0" w:tplc="3F4EE490">
      <w:numFmt w:val="bullet"/>
      <w:lvlText w:val=""/>
      <w:lvlJc w:val="left"/>
      <w:pPr>
        <w:ind w:left="465" w:hanging="361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222667C6">
      <w:numFmt w:val="bullet"/>
      <w:lvlText w:val="•"/>
      <w:lvlJc w:val="left"/>
      <w:pPr>
        <w:ind w:left="1075" w:hanging="361"/>
      </w:pPr>
      <w:rPr>
        <w:rFonts w:hint="default"/>
        <w:lang w:val="pl-PL" w:eastAsia="en-US" w:bidi="ar-SA"/>
      </w:rPr>
    </w:lvl>
    <w:lvl w:ilvl="2" w:tplc="A586733C">
      <w:numFmt w:val="bullet"/>
      <w:lvlText w:val="•"/>
      <w:lvlJc w:val="left"/>
      <w:pPr>
        <w:ind w:left="1690" w:hanging="361"/>
      </w:pPr>
      <w:rPr>
        <w:rFonts w:hint="default"/>
        <w:lang w:val="pl-PL" w:eastAsia="en-US" w:bidi="ar-SA"/>
      </w:rPr>
    </w:lvl>
    <w:lvl w:ilvl="3" w:tplc="2C1A6F18">
      <w:numFmt w:val="bullet"/>
      <w:lvlText w:val="•"/>
      <w:lvlJc w:val="left"/>
      <w:pPr>
        <w:ind w:left="2305" w:hanging="361"/>
      </w:pPr>
      <w:rPr>
        <w:rFonts w:hint="default"/>
        <w:lang w:val="pl-PL" w:eastAsia="en-US" w:bidi="ar-SA"/>
      </w:rPr>
    </w:lvl>
    <w:lvl w:ilvl="4" w:tplc="5784B7D8">
      <w:numFmt w:val="bullet"/>
      <w:lvlText w:val="•"/>
      <w:lvlJc w:val="left"/>
      <w:pPr>
        <w:ind w:left="2921" w:hanging="361"/>
      </w:pPr>
      <w:rPr>
        <w:rFonts w:hint="default"/>
        <w:lang w:val="pl-PL" w:eastAsia="en-US" w:bidi="ar-SA"/>
      </w:rPr>
    </w:lvl>
    <w:lvl w:ilvl="5" w:tplc="71B8FCDC">
      <w:numFmt w:val="bullet"/>
      <w:lvlText w:val="•"/>
      <w:lvlJc w:val="left"/>
      <w:pPr>
        <w:ind w:left="3536" w:hanging="361"/>
      </w:pPr>
      <w:rPr>
        <w:rFonts w:hint="default"/>
        <w:lang w:val="pl-PL" w:eastAsia="en-US" w:bidi="ar-SA"/>
      </w:rPr>
    </w:lvl>
    <w:lvl w:ilvl="6" w:tplc="4E54768A">
      <w:numFmt w:val="bullet"/>
      <w:lvlText w:val="•"/>
      <w:lvlJc w:val="left"/>
      <w:pPr>
        <w:ind w:left="4151" w:hanging="361"/>
      </w:pPr>
      <w:rPr>
        <w:rFonts w:hint="default"/>
        <w:lang w:val="pl-PL" w:eastAsia="en-US" w:bidi="ar-SA"/>
      </w:rPr>
    </w:lvl>
    <w:lvl w:ilvl="7" w:tplc="FE2EB6EE">
      <w:numFmt w:val="bullet"/>
      <w:lvlText w:val="•"/>
      <w:lvlJc w:val="left"/>
      <w:pPr>
        <w:ind w:left="4767" w:hanging="361"/>
      </w:pPr>
      <w:rPr>
        <w:rFonts w:hint="default"/>
        <w:lang w:val="pl-PL" w:eastAsia="en-US" w:bidi="ar-SA"/>
      </w:rPr>
    </w:lvl>
    <w:lvl w:ilvl="8" w:tplc="5D9232F4">
      <w:numFmt w:val="bullet"/>
      <w:lvlText w:val="•"/>
      <w:lvlJc w:val="left"/>
      <w:pPr>
        <w:ind w:left="5382" w:hanging="361"/>
      </w:pPr>
      <w:rPr>
        <w:rFonts w:hint="default"/>
        <w:lang w:val="pl-PL" w:eastAsia="en-US" w:bidi="ar-SA"/>
      </w:rPr>
    </w:lvl>
  </w:abstractNum>
  <w:num w:numId="1" w16cid:durableId="705910743">
    <w:abstractNumId w:val="2"/>
  </w:num>
  <w:num w:numId="2" w16cid:durableId="510533100">
    <w:abstractNumId w:val="0"/>
  </w:num>
  <w:num w:numId="3" w16cid:durableId="85426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2A"/>
    <w:rsid w:val="002E3AA7"/>
    <w:rsid w:val="002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8468"/>
  <w15:docId w15:val="{D3CAD7A7-6BA8-4693-AF2F-0E9A540B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kuzniaracibors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10" Type="http://schemas.openxmlformats.org/officeDocument/2006/relationships/hyperlink" Target="mailto:iod@drmendy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842</Words>
  <Characters>5054</Characters>
  <Application>Microsoft Office Word</Application>
  <DocSecurity>4</DocSecurity>
  <Lines>42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Elwira Kalicińska</cp:lastModifiedBy>
  <cp:revision>2</cp:revision>
  <dcterms:created xsi:type="dcterms:W3CDTF">2024-01-26T06:45:00Z</dcterms:created>
  <dcterms:modified xsi:type="dcterms:W3CDTF">2024-01-26T06:45:00Z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2024-01-26T00:00:00Z</vt:filetime>
  </property>
  <property fmtid="{D5CDD505-2E9C-101B-9397-08002B2CF9AE}" pid="5" name="Producer">
    <vt:lpwstr>3-Heights(TM) PDF Security Shell 4.8.25.2 (http://www.pdf-tools.com)</vt:lpwstr>
  </property>
</Properties>
</file>